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73C82BE" w14:textId="63B110D6" w:rsidR="00A523EC" w:rsidRPr="006D48E6" w:rsidRDefault="006D48E6" w:rsidP="006D48E6">
      <w:pPr>
        <w:rPr>
          <w:lang w:val="en-IN" w:eastAsia="en-GB"/>
        </w:rPr>
      </w:pPr>
      <w:r>
        <w:rPr>
          <w:noProof/>
        </w:rPr>
        <mc:AlternateContent>
          <mc:Choice Requires="wps">
            <w:drawing>
              <wp:anchor distT="0" distB="0" distL="114300" distR="114300" simplePos="0" relativeHeight="251659776" behindDoc="0" locked="0" layoutInCell="1" allowOverlap="1" wp14:anchorId="1ADFBC1C" wp14:editId="012CA814">
                <wp:simplePos x="0" y="0"/>
                <wp:positionH relativeFrom="column">
                  <wp:posOffset>378372</wp:posOffset>
                </wp:positionH>
                <wp:positionV relativeFrom="paragraph">
                  <wp:posOffset>273160</wp:posOffset>
                </wp:positionV>
                <wp:extent cx="5381297" cy="1019504"/>
                <wp:effectExtent l="0" t="0" r="16510" b="9525"/>
                <wp:wrapNone/>
                <wp:docPr id="2144098745" name="Text Box 24"/>
                <wp:cNvGraphicFramePr/>
                <a:graphic xmlns:a="http://schemas.openxmlformats.org/drawingml/2006/main">
                  <a:graphicData uri="http://schemas.microsoft.com/office/word/2010/wordprocessingShape">
                    <wps:wsp>
                      <wps:cNvSpPr txBox="1"/>
                      <wps:spPr>
                        <a:xfrm>
                          <a:off x="0" y="0"/>
                          <a:ext cx="5381297" cy="1019504"/>
                        </a:xfrm>
                        <a:prstGeom prst="rect">
                          <a:avLst/>
                        </a:prstGeom>
                        <a:solidFill>
                          <a:schemeClr val="lt1"/>
                        </a:solidFill>
                        <a:ln w="6350">
                          <a:solidFill>
                            <a:prstClr val="black"/>
                          </a:solidFill>
                        </a:ln>
                      </wps:spPr>
                      <wps:txbx>
                        <w:txbxContent>
                          <w:p w14:paraId="7E13BB18" w14:textId="758F225E" w:rsidR="006D48E6" w:rsidRDefault="006D48E6" w:rsidP="006D48E6">
                            <w:pPr>
                              <w:jc w:val="center"/>
                              <w:rPr>
                                <w:b/>
                                <w:bCs/>
                                <w:sz w:val="28"/>
                                <w:szCs w:val="28"/>
                              </w:rPr>
                            </w:pPr>
                            <w:r w:rsidRPr="00997714">
                              <w:rPr>
                                <w:b/>
                                <w:bCs/>
                                <w:sz w:val="28"/>
                                <w:szCs w:val="28"/>
                              </w:rPr>
                              <w:t>Feature-Based Fashion Accessory Clustering: A Traditional Computer Vision Approach for Product Categorization</w:t>
                            </w:r>
                          </w:p>
                          <w:p w14:paraId="57CBBE23" w14:textId="22200F40" w:rsidR="0091371A" w:rsidRPr="00997714" w:rsidRDefault="0091371A" w:rsidP="006D48E6">
                            <w:pPr>
                              <w:jc w:val="center"/>
                              <w:rPr>
                                <w:b/>
                                <w:bCs/>
                                <w:sz w:val="28"/>
                                <w:szCs w:val="28"/>
                              </w:rPr>
                            </w:pPr>
                            <w:r>
                              <w:t>Final Project Report</w:t>
                            </w:r>
                          </w:p>
                          <w:p w14:paraId="6DCB9A3E" w14:textId="77777777" w:rsidR="00997714" w:rsidRDefault="00997714" w:rsidP="006D48E6">
                            <w:pPr>
                              <w:jc w:val="center"/>
                              <w:rPr>
                                <w:b/>
                                <w:bCs/>
                              </w:rPr>
                            </w:pPr>
                          </w:p>
                          <w:p w14:paraId="4510DD0D" w14:textId="58708EC7" w:rsidR="006D48E6" w:rsidRDefault="00997714" w:rsidP="00997714">
                            <w:pPr>
                              <w:jc w:val="center"/>
                              <w:rPr>
                                <w:b/>
                                <w:bCs/>
                              </w:rPr>
                            </w:pPr>
                            <w:r>
                              <w:rPr>
                                <w:b/>
                                <w:bCs/>
                              </w:rPr>
                              <w:t xml:space="preserve">KARAOGUZ </w:t>
                            </w:r>
                            <w:proofErr w:type="spellStart"/>
                            <w:r>
                              <w:rPr>
                                <w:b/>
                                <w:bCs/>
                              </w:rPr>
                              <w:t>Oguz</w:t>
                            </w:r>
                            <w:proofErr w:type="spellEnd"/>
                            <w:r>
                              <w:rPr>
                                <w:b/>
                                <w:bCs/>
                              </w:rPr>
                              <w:tab/>
                            </w:r>
                            <w:r>
                              <w:rPr>
                                <w:b/>
                                <w:bCs/>
                              </w:rPr>
                              <w:tab/>
                            </w:r>
                            <w:r w:rsidR="006D48E6">
                              <w:rPr>
                                <w:b/>
                                <w:bCs/>
                              </w:rPr>
                              <w:t>PODDAR Karam</w:t>
                            </w:r>
                            <w:r>
                              <w:rPr>
                                <w:b/>
                                <w:bCs/>
                              </w:rPr>
                              <w:tab/>
                            </w:r>
                            <w:r>
                              <w:rPr>
                                <w:b/>
                                <w:bCs/>
                              </w:rPr>
                              <w:tab/>
                            </w:r>
                            <w:r w:rsidR="006D48E6">
                              <w:rPr>
                                <w:b/>
                                <w:bCs/>
                              </w:rPr>
                              <w:t>RAVELLO Riccardo</w:t>
                            </w:r>
                            <w:r>
                              <w:rPr>
                                <w:b/>
                                <w:bCs/>
                              </w:rPr>
                              <w:tab/>
                            </w:r>
                            <w:r>
                              <w:rPr>
                                <w:b/>
                                <w:bCs/>
                              </w:rPr>
                              <w:tab/>
                            </w:r>
                            <w:r>
                              <w:rPr>
                                <w:b/>
                                <w:bCs/>
                              </w:rPr>
                              <w:tab/>
                            </w:r>
                          </w:p>
                          <w:p w14:paraId="302E7E23" w14:textId="77777777" w:rsidR="006D48E6" w:rsidRPr="006D48E6" w:rsidRDefault="006D48E6" w:rsidP="006D48E6">
                            <w:pPr>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ADFBC1C" id="_x0000_t202" coordsize="21600,21600" o:spt="202" path="m,l,21600r21600,l21600,xe">
                <v:stroke joinstyle="miter"/>
                <v:path gradientshapeok="t" o:connecttype="rect"/>
              </v:shapetype>
              <v:shape id="Text Box 24" o:spid="_x0000_s1026" type="#_x0000_t202" style="position:absolute;margin-left:29.8pt;margin-top:21.5pt;width:423.7pt;height:80.3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JgOHOQIAAH0EAAAOAAAAZHJzL2Uyb0RvYy54bWysVE1v2zAMvQ/YfxB0X2ynSdsEcYosRYYB&#13;&#10;RVsgLXpWZCk2JouapMTOfv0o2flot9Owi0yJ1BP5+OjZXVsrshfWVaBzmg1SSoTmUFR6m9PXl9WX&#13;&#10;W0qcZ7pgCrTI6UE4ejf//GnWmKkYQgmqEJYgiHbTxuS09N5Mk8TxUtTMDcAIjU4JtmYet3abFJY1&#13;&#10;iF6rZJim10kDtjAWuHAOT+87J51HfCkF909SOuGJyinm5uNq47oJazKfsenWMlNWvE+D/UMWNas0&#13;&#10;PnqCumeekZ2t/oCqK27BgfQDDnUCUlZcxBqwmiz9UM26ZEbEWpAcZ040uf8Hyx/3a/NsiW+/QosN&#13;&#10;DIQ0xk0dHoZ6Wmnr8MVMCfqRwsOJNtF6wvFwfHWbDSc3lHD0ZWk2GaejgJOcrxvr/DcBNQlGTi32&#13;&#10;JdLF9g/Od6HHkPCaA1UVq0qpuAlaEEtlyZ5hF5WPSSL4uyilSZPT66txGoHf+QL06f5GMf6jT+8i&#13;&#10;CvGUxpzPxQfLt5u2Z2QDxQGJstBpyBm+qhD3gTn/zCyKBrnBQfBPuEgFmAz0FiUl2F9/Ow/x2Ev0&#13;&#10;UtKgCHPqfu6YFZSo7xq7PMlGo6DauBmNb4a4sZeezaVH7+olIEMZjpzh0QzxXh1NaaF+w3lZhFfR&#13;&#10;xTTHt3Pqj+bSd6OB88bFYhGDUKeG+Qe9NjxAh44EPl/aN2ZN30+PUniEo1zZ9ENbu9hwU8Ni50FW&#13;&#10;seeB4I7VnnfUeFRNP49hiC73Mer815j/BgAA//8DAFBLAwQUAAYACAAAACEAm+piDOEAAAAOAQAA&#13;&#10;DwAAAGRycy9kb3ducmV2LnhtbEyPT0/DMAzF70h8h8hI3FjCBqXtmk78GVw4MRDnrMmSiMapmqwr&#13;&#10;3x5zgotl69nP79ds5tCzyYzJR5RwvRDADHZRe7QSPt6fr0pgKSvUqo9oJHybBJv2/KxRtY4nfDPT&#13;&#10;LltGJphqJcHlPNScp86ZoNIiDgZJO8QxqEzjaLke1YnMQ8+XQhQ8KI/0wanBPDrTfe2OQcL2wVa2&#13;&#10;K9XotqX2fpo/D6/2RcrLi/lpTeV+DSybOf9dwC8D5YeWgu3jEXVivYTbqqBNCTcr4iK9EnfU7CUs&#13;&#10;xaoA3jb8P0b7AwAA//8DAFBLAQItABQABgAIAAAAIQC2gziS/gAAAOEBAAATAAAAAAAAAAAAAAAA&#13;&#10;AAAAAABbQ29udGVudF9UeXBlc10ueG1sUEsBAi0AFAAGAAgAAAAhADj9If/WAAAAlAEAAAsAAAAA&#13;&#10;AAAAAAAAAAAALwEAAF9yZWxzLy5yZWxzUEsBAi0AFAAGAAgAAAAhAPYmA4c5AgAAfQQAAA4AAAAA&#13;&#10;AAAAAAAAAAAALgIAAGRycy9lMm9Eb2MueG1sUEsBAi0AFAAGAAgAAAAhAJvqYgzhAAAADgEAAA8A&#13;&#10;AAAAAAAAAAAAAAAAkwQAAGRycy9kb3ducmV2LnhtbFBLBQYAAAAABAAEAPMAAAChBQAAAAA=&#13;&#10;" fillcolor="white [3201]" strokeweight=".5pt">
                <v:textbox>
                  <w:txbxContent>
                    <w:p w14:paraId="7E13BB18" w14:textId="758F225E" w:rsidR="006D48E6" w:rsidRDefault="006D48E6" w:rsidP="006D48E6">
                      <w:pPr>
                        <w:jc w:val="center"/>
                        <w:rPr>
                          <w:b/>
                          <w:bCs/>
                          <w:sz w:val="28"/>
                          <w:szCs w:val="28"/>
                        </w:rPr>
                      </w:pPr>
                      <w:r w:rsidRPr="00997714">
                        <w:rPr>
                          <w:b/>
                          <w:bCs/>
                          <w:sz w:val="28"/>
                          <w:szCs w:val="28"/>
                        </w:rPr>
                        <w:t>Feature-Based Fashion Accessory Clustering: A Traditional Computer Vision Approach for Product Categorization</w:t>
                      </w:r>
                    </w:p>
                    <w:p w14:paraId="57CBBE23" w14:textId="22200F40" w:rsidR="0091371A" w:rsidRPr="00997714" w:rsidRDefault="0091371A" w:rsidP="006D48E6">
                      <w:pPr>
                        <w:jc w:val="center"/>
                        <w:rPr>
                          <w:b/>
                          <w:bCs/>
                          <w:sz w:val="28"/>
                          <w:szCs w:val="28"/>
                        </w:rPr>
                      </w:pPr>
                      <w:r>
                        <w:t>Final Project Report</w:t>
                      </w:r>
                    </w:p>
                    <w:p w14:paraId="6DCB9A3E" w14:textId="77777777" w:rsidR="00997714" w:rsidRDefault="00997714" w:rsidP="006D48E6">
                      <w:pPr>
                        <w:jc w:val="center"/>
                        <w:rPr>
                          <w:b/>
                          <w:bCs/>
                        </w:rPr>
                      </w:pPr>
                    </w:p>
                    <w:p w14:paraId="4510DD0D" w14:textId="58708EC7" w:rsidR="006D48E6" w:rsidRDefault="00997714" w:rsidP="00997714">
                      <w:pPr>
                        <w:jc w:val="center"/>
                        <w:rPr>
                          <w:b/>
                          <w:bCs/>
                        </w:rPr>
                      </w:pPr>
                      <w:r>
                        <w:rPr>
                          <w:b/>
                          <w:bCs/>
                        </w:rPr>
                        <w:t xml:space="preserve">KARAOGUZ </w:t>
                      </w:r>
                      <w:proofErr w:type="spellStart"/>
                      <w:r>
                        <w:rPr>
                          <w:b/>
                          <w:bCs/>
                        </w:rPr>
                        <w:t>Oguz</w:t>
                      </w:r>
                      <w:proofErr w:type="spellEnd"/>
                      <w:r>
                        <w:rPr>
                          <w:b/>
                          <w:bCs/>
                        </w:rPr>
                        <w:tab/>
                      </w:r>
                      <w:r>
                        <w:rPr>
                          <w:b/>
                          <w:bCs/>
                        </w:rPr>
                        <w:tab/>
                      </w:r>
                      <w:r w:rsidR="006D48E6">
                        <w:rPr>
                          <w:b/>
                          <w:bCs/>
                        </w:rPr>
                        <w:t>PODDAR Karam</w:t>
                      </w:r>
                      <w:r>
                        <w:rPr>
                          <w:b/>
                          <w:bCs/>
                        </w:rPr>
                        <w:tab/>
                      </w:r>
                      <w:r>
                        <w:rPr>
                          <w:b/>
                          <w:bCs/>
                        </w:rPr>
                        <w:tab/>
                      </w:r>
                      <w:r w:rsidR="006D48E6">
                        <w:rPr>
                          <w:b/>
                          <w:bCs/>
                        </w:rPr>
                        <w:t>RAVELLO Riccardo</w:t>
                      </w:r>
                      <w:r>
                        <w:rPr>
                          <w:b/>
                          <w:bCs/>
                        </w:rPr>
                        <w:tab/>
                      </w:r>
                      <w:r>
                        <w:rPr>
                          <w:b/>
                          <w:bCs/>
                        </w:rPr>
                        <w:tab/>
                      </w:r>
                      <w:r>
                        <w:rPr>
                          <w:b/>
                          <w:bCs/>
                        </w:rPr>
                        <w:tab/>
                      </w:r>
                    </w:p>
                    <w:p w14:paraId="302E7E23" w14:textId="77777777" w:rsidR="006D48E6" w:rsidRPr="006D48E6" w:rsidRDefault="006D48E6" w:rsidP="006D48E6">
                      <w:pPr>
                        <w:jc w:val="center"/>
                        <w:rPr>
                          <w:b/>
                          <w:bCs/>
                        </w:rPr>
                      </w:pPr>
                    </w:p>
                  </w:txbxContent>
                </v:textbox>
              </v:shape>
            </w:pict>
          </mc:Fallback>
        </mc:AlternateContent>
      </w:r>
      <w:r>
        <w:rPr>
          <w:noProof/>
        </w:rPr>
        <mc:AlternateContent>
          <mc:Choice Requires="wps">
            <w:drawing>
              <wp:anchor distT="0" distB="0" distL="114935" distR="114935" simplePos="0" relativeHeight="251658752" behindDoc="0" locked="0" layoutInCell="1" allowOverlap="1" wp14:anchorId="3564D5A1" wp14:editId="66DCAC18">
                <wp:simplePos x="0" y="0"/>
                <wp:positionH relativeFrom="margin">
                  <wp:posOffset>1270</wp:posOffset>
                </wp:positionH>
                <wp:positionV relativeFrom="page">
                  <wp:posOffset>914400</wp:posOffset>
                </wp:positionV>
                <wp:extent cx="6281420" cy="1640205"/>
                <wp:effectExtent l="0" t="0" r="0" b="0"/>
                <wp:wrapTopAndBottom/>
                <wp:docPr id="15444509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281420" cy="1640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47852F" w14:textId="77777777" w:rsidR="00A523EC" w:rsidRDefault="00A523EC">
                            <w:pPr>
                              <w:pStyle w:val="Heading"/>
                              <w:rPr>
                                <w:lang w:val="en-GB"/>
                              </w:rPr>
                            </w:pPr>
                          </w:p>
                          <w:p w14:paraId="325AA08C" w14:textId="77777777" w:rsidR="006D48E6" w:rsidRPr="006D48E6" w:rsidRDefault="006D48E6" w:rsidP="006D48E6">
                            <w:pPr>
                              <w:rPr>
                                <w:lang w:val="en-GB"/>
                              </w:rPr>
                            </w:pPr>
                          </w:p>
                          <w:p w14:paraId="1A2C6611" w14:textId="03A81E30" w:rsidR="00A523EC" w:rsidRPr="006D48E6" w:rsidRDefault="00A523EC" w:rsidP="006D48E6">
                            <w:pPr>
                              <w:pStyle w:val="Heading"/>
                              <w:rPr>
                                <w:b/>
                                <w:sz w:val="28"/>
                                <w:szCs w:val="28"/>
                              </w:rPr>
                            </w:pPr>
                            <w:r w:rsidRPr="00B778DA">
                              <w:rPr>
                                <w:b/>
                                <w:sz w:val="28"/>
                                <w:szCs w:val="28"/>
                                <w:lang w:val="en-GB"/>
                              </w:rPr>
                              <w:t>Microsoft Word Author Guidelines for CVPR Proceedings</w:t>
                            </w:r>
                          </w:p>
                          <w:tbl>
                            <w:tblPr>
                              <w:tblW w:w="0" w:type="auto"/>
                              <w:tblLayout w:type="fixed"/>
                              <w:tblLook w:val="0000" w:firstRow="0" w:lastRow="0" w:firstColumn="0" w:lastColumn="0" w:noHBand="0" w:noVBand="0"/>
                            </w:tblPr>
                            <w:tblGrid>
                              <w:gridCol w:w="4810"/>
                              <w:gridCol w:w="4810"/>
                            </w:tblGrid>
                            <w:tr w:rsidR="00A523EC" w14:paraId="47D46ED7" w14:textId="77777777">
                              <w:tc>
                                <w:tcPr>
                                  <w:tcW w:w="4810" w:type="dxa"/>
                                  <w:shd w:val="clear" w:color="auto" w:fill="auto"/>
                                </w:tcPr>
                                <w:p w14:paraId="34545CA3" w14:textId="77777777" w:rsidR="00A523EC" w:rsidRDefault="00A523EC">
                                  <w:pPr>
                                    <w:jc w:val="center"/>
                                    <w:rPr>
                                      <w:sz w:val="24"/>
                                      <w:szCs w:val="24"/>
                                      <w:lang w:val="en-GB" w:eastAsia="en-GB"/>
                                    </w:rPr>
                                  </w:pPr>
                                  <w:r>
                                    <w:rPr>
                                      <w:sz w:val="24"/>
                                      <w:szCs w:val="24"/>
                                      <w:lang w:val="en-GB" w:eastAsia="en-GB"/>
                                    </w:rPr>
                                    <w:t>First Author</w:t>
                                  </w:r>
                                </w:p>
                                <w:p w14:paraId="2372B77A" w14:textId="77777777" w:rsidR="00A523EC" w:rsidRDefault="00A523EC">
                                  <w:pPr>
                                    <w:jc w:val="center"/>
                                    <w:rPr>
                                      <w:sz w:val="24"/>
                                      <w:szCs w:val="24"/>
                                      <w:lang w:val="en-GB" w:eastAsia="en-GB"/>
                                    </w:rPr>
                                  </w:pPr>
                                  <w:r>
                                    <w:rPr>
                                      <w:sz w:val="24"/>
                                      <w:szCs w:val="24"/>
                                      <w:lang w:val="en-GB" w:eastAsia="en-GB"/>
                                    </w:rPr>
                                    <w:t>Institution1</w:t>
                                  </w:r>
                                </w:p>
                                <w:p w14:paraId="02F58A22" w14:textId="77777777" w:rsidR="00A523EC" w:rsidRDefault="00A523EC">
                                  <w:pPr>
                                    <w:jc w:val="center"/>
                                    <w:rPr>
                                      <w:rFonts w:ascii="Courier" w:hAnsi="Courier" w:cs="Courier"/>
                                      <w:sz w:val="18"/>
                                      <w:szCs w:val="18"/>
                                      <w:lang w:val="en-GB" w:eastAsia="en-GB"/>
                                    </w:rPr>
                                  </w:pPr>
                                  <w:r>
                                    <w:rPr>
                                      <w:sz w:val="24"/>
                                      <w:szCs w:val="24"/>
                                      <w:lang w:val="en-GB" w:eastAsia="en-GB"/>
                                    </w:rPr>
                                    <w:t>Institution1 address</w:t>
                                  </w:r>
                                </w:p>
                                <w:p w14:paraId="20C0E06B" w14:textId="77777777" w:rsidR="00A523EC" w:rsidRDefault="00A523EC">
                                  <w:pPr>
                                    <w:jc w:val="center"/>
                                  </w:pPr>
                                  <w:r>
                                    <w:rPr>
                                      <w:rFonts w:ascii="Courier" w:hAnsi="Courier" w:cs="Courier"/>
                                      <w:sz w:val="18"/>
                                      <w:szCs w:val="18"/>
                                      <w:lang w:val="en-GB" w:eastAsia="en-GB"/>
                                    </w:rPr>
                                    <w:t>firstauthor@i1.org</w:t>
                                  </w:r>
                                </w:p>
                                <w:p w14:paraId="226E26D7" w14:textId="77777777" w:rsidR="00A523EC" w:rsidRDefault="00A523EC">
                                  <w:pPr>
                                    <w:jc w:val="center"/>
                                  </w:pPr>
                                </w:p>
                              </w:tc>
                              <w:tc>
                                <w:tcPr>
                                  <w:tcW w:w="4810" w:type="dxa"/>
                                  <w:shd w:val="clear" w:color="auto" w:fill="auto"/>
                                </w:tcPr>
                                <w:p w14:paraId="76D4D8E6" w14:textId="77777777" w:rsidR="00A523EC" w:rsidRDefault="00A523EC">
                                  <w:pPr>
                                    <w:jc w:val="center"/>
                                    <w:rPr>
                                      <w:color w:val="000000"/>
                                      <w:sz w:val="24"/>
                                      <w:szCs w:val="24"/>
                                      <w:lang w:val="en-GB" w:eastAsia="en-GB"/>
                                    </w:rPr>
                                  </w:pPr>
                                  <w:r>
                                    <w:rPr>
                                      <w:color w:val="000000"/>
                                      <w:sz w:val="24"/>
                                      <w:szCs w:val="24"/>
                                      <w:lang w:val="en-GB" w:eastAsia="en-GB"/>
                                    </w:rPr>
                                    <w:t>Second Author</w:t>
                                  </w:r>
                                </w:p>
                                <w:p w14:paraId="5E91E4BE" w14:textId="77777777" w:rsidR="00A523EC" w:rsidRDefault="00A523EC">
                                  <w:pPr>
                                    <w:jc w:val="center"/>
                                    <w:rPr>
                                      <w:color w:val="000000"/>
                                      <w:sz w:val="24"/>
                                      <w:szCs w:val="24"/>
                                      <w:lang w:val="en-GB" w:eastAsia="en-GB"/>
                                    </w:rPr>
                                  </w:pPr>
                                  <w:r>
                                    <w:rPr>
                                      <w:color w:val="000000"/>
                                      <w:sz w:val="24"/>
                                      <w:szCs w:val="24"/>
                                      <w:lang w:val="en-GB" w:eastAsia="en-GB"/>
                                    </w:rPr>
                                    <w:t>Institution2</w:t>
                                  </w:r>
                                </w:p>
                                <w:p w14:paraId="1E012A29" w14:textId="77777777" w:rsidR="00A523EC" w:rsidRDefault="00A523EC">
                                  <w:pPr>
                                    <w:jc w:val="center"/>
                                    <w:rPr>
                                      <w:rFonts w:ascii="Courier" w:hAnsi="Courier" w:cs="Courier"/>
                                      <w:color w:val="FF00FF"/>
                                      <w:sz w:val="18"/>
                                      <w:szCs w:val="18"/>
                                      <w:lang w:val="en-GB" w:eastAsia="en-GB"/>
                                    </w:rPr>
                                  </w:pPr>
                                  <w:r>
                                    <w:rPr>
                                      <w:color w:val="000000"/>
                                      <w:sz w:val="24"/>
                                      <w:szCs w:val="24"/>
                                      <w:lang w:val="en-GB" w:eastAsia="en-GB"/>
                                    </w:rPr>
                                    <w:t>First line of institution2 address</w:t>
                                  </w:r>
                                </w:p>
                                <w:p w14:paraId="2DBB3845" w14:textId="77777777" w:rsidR="00A523EC" w:rsidRDefault="00A523EC">
                                  <w:pPr>
                                    <w:jc w:val="center"/>
                                  </w:pPr>
                                  <w:r>
                                    <w:rPr>
                                      <w:rFonts w:ascii="Courier" w:hAnsi="Courier" w:cs="Courier"/>
                                      <w:color w:val="FF00FF"/>
                                      <w:sz w:val="18"/>
                                      <w:szCs w:val="18"/>
                                      <w:lang w:val="en-GB" w:eastAsia="en-GB"/>
                                    </w:rPr>
                                    <w:t>http://www.author.org/</w:t>
                                  </w:r>
                                  <w:r>
                                    <w:rPr>
                                      <w:rFonts w:ascii="cmsy6" w:hAnsi="cmsy6" w:cs="cmsy6"/>
                                      <w:color w:val="FF00FF"/>
                                      <w:sz w:val="12"/>
                                      <w:szCs w:val="12"/>
                                      <w:lang w:val="en-GB" w:eastAsia="en-GB"/>
                                    </w:rPr>
                                    <w:t>_</w:t>
                                  </w:r>
                                  <w:r>
                                    <w:rPr>
                                      <w:rFonts w:ascii="Courier" w:hAnsi="Courier" w:cs="Courier"/>
                                      <w:color w:val="FF00FF"/>
                                      <w:sz w:val="18"/>
                                      <w:szCs w:val="18"/>
                                      <w:lang w:val="en-GB" w:eastAsia="en-GB"/>
                                    </w:rPr>
                                    <w:t>second</w:t>
                                  </w:r>
                                </w:p>
                                <w:p w14:paraId="026A6C96" w14:textId="77777777" w:rsidR="00A523EC" w:rsidRDefault="00A523EC">
                                  <w:pPr>
                                    <w:jc w:val="center"/>
                                  </w:pPr>
                                </w:p>
                              </w:tc>
                            </w:tr>
                          </w:tbl>
                          <w:p w14:paraId="3BACF85D" w14:textId="77777777" w:rsidR="00A523EC" w:rsidRDefault="00A523E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64D5A1" id="Text Box 11" o:spid="_x0000_s1027" type="#_x0000_t202" style="position:absolute;margin-left:.1pt;margin-top:1in;width:494.6pt;height:129.15pt;z-index:251658752;visibility:visible;mso-wrap-style:square;mso-width-percent:0;mso-height-percent:0;mso-wrap-distance-left:9.05pt;mso-wrap-distance-top:0;mso-wrap-distance-right:9.05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Ylpz6gEAAMgDAAAOAAAAZHJzL2Uyb0RvYy54bWysU9tu2zAMfR+wfxD0vtgJuqAw4hRbiwwD&#13;&#10;ugvQ7QNkWY6FyaJGKrGzrx8lJ+kub8P8IFAUechzSG/upsGJo0Gy4Gu5XJRSGK+htX5fy69fdq9u&#13;&#10;paCofKsceFPLkyF5t335YjOGyqygB9caFAziqRpDLfsYQ1UUpHszKFpAMJ4fO8BBRb7ivmhRjYw+&#13;&#10;uGJVlutiBGwDgjZE7H2YH+U243ed0fFT15GJwtWSe4v5xHw26Sy2G1XtUYXe6nMb6h+6GJT1XPQK&#13;&#10;9aCiEge0f0ENViMQdHGhYSig66w2mQOzWZZ/sHnqVTCZC4tD4SoT/T9Y/fH4FD6jiNNbmHiAmQSF&#13;&#10;R9DfiLUpxkDVOSZpShWl6Gb8AC1PUx0i5IypwyHRZ0KCYVjp01VdM0Wh2ble3S5vVvyk+W25vilX&#13;&#10;5eukf6GqS3pAiu8MDCIZtUQeX4ZXx0eKc+glJFUjcLbdWefyBffNvUNxVDzqXf7mXBd6NXvzuLkc&#13;&#10;zaG59G8YzickDwlzLpc8WYTEe1YgTs0kbJvE4pikSQPtiVVBmNeLfwc2esAfUoy8WrWk7weFRgr3&#13;&#10;3vPs0h5eDLwYzcVQXnNqLaMUs3kf5309BLT7npHnIXl4w+p3Nuvy3MW5XV6XTO+82mkff73nqOcf&#13;&#10;cPsTAAD//wMAUEsDBBQABgAIAAAAIQD5PGeN4wAAAA0BAAAPAAAAZHJzL2Rvd25yZXYueG1sTI9B&#13;&#10;T8MwDIXvSPyHyEjcWEJb0NY1ndAQGhKnFaTtmDVeW2iSkmRr+fd4J7hYsp/9/L5iNZmendGHzlkJ&#13;&#10;9zMBDG3tdGcbCR/vL3dzYCEqq1XvLEr4wQCr8vqqULl2o93iuYoNIxMbciWhjXHIOQ91i0aFmRvQ&#13;&#10;knZ03qhIrW+49mokc9PzRIhHblRn6UOrBly3WH9VJyOhGjavwnwe48N6fKu3e5+m35udlLc30/OS&#13;&#10;ytMSWMQp/l3AhYHyQ0nBDu5kdWC9hIT2aJplhEXyYr7IgB0kZCJJgZcF/09R/gIAAP//AwBQSwEC&#13;&#10;LQAUAAYACAAAACEAtoM4kv4AAADhAQAAEwAAAAAAAAAAAAAAAAAAAAAAW0NvbnRlbnRfVHlwZXNd&#13;&#10;LnhtbFBLAQItABQABgAIAAAAIQA4/SH/1gAAAJQBAAALAAAAAAAAAAAAAAAAAC8BAABfcmVscy8u&#13;&#10;cmVsc1BLAQItABQABgAIAAAAIQDSYlpz6gEAAMgDAAAOAAAAAAAAAAAAAAAAAC4CAABkcnMvZTJv&#13;&#10;RG9jLnhtbFBLAQItABQABgAIAAAAIQD5PGeN4wAAAA0BAAAPAAAAAAAAAAAAAAAAAEQEAABkcnMv&#13;&#10;ZG93bnJldi54bWxQSwUGAAAAAAQABADzAAAAVAUAAAAA&#13;&#10;" stroked="f">
                <v:fill opacity="0"/>
                <v:path arrowok="t"/>
                <v:textbox inset="0,0,0,0">
                  <w:txbxContent>
                    <w:p w14:paraId="6247852F" w14:textId="77777777" w:rsidR="00A523EC" w:rsidRDefault="00A523EC">
                      <w:pPr>
                        <w:pStyle w:val="Heading"/>
                        <w:rPr>
                          <w:lang w:val="en-GB"/>
                        </w:rPr>
                      </w:pPr>
                    </w:p>
                    <w:p w14:paraId="325AA08C" w14:textId="77777777" w:rsidR="006D48E6" w:rsidRPr="006D48E6" w:rsidRDefault="006D48E6" w:rsidP="006D48E6">
                      <w:pPr>
                        <w:rPr>
                          <w:lang w:val="en-GB"/>
                        </w:rPr>
                      </w:pPr>
                    </w:p>
                    <w:p w14:paraId="1A2C6611" w14:textId="03A81E30" w:rsidR="00A523EC" w:rsidRPr="006D48E6" w:rsidRDefault="00A523EC" w:rsidP="006D48E6">
                      <w:pPr>
                        <w:pStyle w:val="Heading"/>
                        <w:rPr>
                          <w:b/>
                          <w:sz w:val="28"/>
                          <w:szCs w:val="28"/>
                        </w:rPr>
                      </w:pPr>
                      <w:r w:rsidRPr="00B778DA">
                        <w:rPr>
                          <w:b/>
                          <w:sz w:val="28"/>
                          <w:szCs w:val="28"/>
                          <w:lang w:val="en-GB"/>
                        </w:rPr>
                        <w:t>Microsoft Word Author Guidelines for CVPR Proceedings</w:t>
                      </w:r>
                    </w:p>
                    <w:tbl>
                      <w:tblPr>
                        <w:tblW w:w="0" w:type="auto"/>
                        <w:tblLayout w:type="fixed"/>
                        <w:tblLook w:val="0000" w:firstRow="0" w:lastRow="0" w:firstColumn="0" w:lastColumn="0" w:noHBand="0" w:noVBand="0"/>
                      </w:tblPr>
                      <w:tblGrid>
                        <w:gridCol w:w="4810"/>
                        <w:gridCol w:w="4810"/>
                      </w:tblGrid>
                      <w:tr w:rsidR="00A523EC" w14:paraId="47D46ED7" w14:textId="77777777">
                        <w:tc>
                          <w:tcPr>
                            <w:tcW w:w="4810" w:type="dxa"/>
                            <w:shd w:val="clear" w:color="auto" w:fill="auto"/>
                          </w:tcPr>
                          <w:p w14:paraId="34545CA3" w14:textId="77777777" w:rsidR="00A523EC" w:rsidRDefault="00A523EC">
                            <w:pPr>
                              <w:jc w:val="center"/>
                              <w:rPr>
                                <w:sz w:val="24"/>
                                <w:szCs w:val="24"/>
                                <w:lang w:val="en-GB" w:eastAsia="en-GB"/>
                              </w:rPr>
                            </w:pPr>
                            <w:r>
                              <w:rPr>
                                <w:sz w:val="24"/>
                                <w:szCs w:val="24"/>
                                <w:lang w:val="en-GB" w:eastAsia="en-GB"/>
                              </w:rPr>
                              <w:t>First Author</w:t>
                            </w:r>
                          </w:p>
                          <w:p w14:paraId="2372B77A" w14:textId="77777777" w:rsidR="00A523EC" w:rsidRDefault="00A523EC">
                            <w:pPr>
                              <w:jc w:val="center"/>
                              <w:rPr>
                                <w:sz w:val="24"/>
                                <w:szCs w:val="24"/>
                                <w:lang w:val="en-GB" w:eastAsia="en-GB"/>
                              </w:rPr>
                            </w:pPr>
                            <w:r>
                              <w:rPr>
                                <w:sz w:val="24"/>
                                <w:szCs w:val="24"/>
                                <w:lang w:val="en-GB" w:eastAsia="en-GB"/>
                              </w:rPr>
                              <w:t>Institution1</w:t>
                            </w:r>
                          </w:p>
                          <w:p w14:paraId="02F58A22" w14:textId="77777777" w:rsidR="00A523EC" w:rsidRDefault="00A523EC">
                            <w:pPr>
                              <w:jc w:val="center"/>
                              <w:rPr>
                                <w:rFonts w:ascii="Courier" w:hAnsi="Courier" w:cs="Courier"/>
                                <w:sz w:val="18"/>
                                <w:szCs w:val="18"/>
                                <w:lang w:val="en-GB" w:eastAsia="en-GB"/>
                              </w:rPr>
                            </w:pPr>
                            <w:r>
                              <w:rPr>
                                <w:sz w:val="24"/>
                                <w:szCs w:val="24"/>
                                <w:lang w:val="en-GB" w:eastAsia="en-GB"/>
                              </w:rPr>
                              <w:t>Institution1 address</w:t>
                            </w:r>
                          </w:p>
                          <w:p w14:paraId="20C0E06B" w14:textId="77777777" w:rsidR="00A523EC" w:rsidRDefault="00A523EC">
                            <w:pPr>
                              <w:jc w:val="center"/>
                            </w:pPr>
                            <w:r>
                              <w:rPr>
                                <w:rFonts w:ascii="Courier" w:hAnsi="Courier" w:cs="Courier"/>
                                <w:sz w:val="18"/>
                                <w:szCs w:val="18"/>
                                <w:lang w:val="en-GB" w:eastAsia="en-GB"/>
                              </w:rPr>
                              <w:t>firstauthor@i1.org</w:t>
                            </w:r>
                          </w:p>
                          <w:p w14:paraId="226E26D7" w14:textId="77777777" w:rsidR="00A523EC" w:rsidRDefault="00A523EC">
                            <w:pPr>
                              <w:jc w:val="center"/>
                            </w:pPr>
                          </w:p>
                        </w:tc>
                        <w:tc>
                          <w:tcPr>
                            <w:tcW w:w="4810" w:type="dxa"/>
                            <w:shd w:val="clear" w:color="auto" w:fill="auto"/>
                          </w:tcPr>
                          <w:p w14:paraId="76D4D8E6" w14:textId="77777777" w:rsidR="00A523EC" w:rsidRDefault="00A523EC">
                            <w:pPr>
                              <w:jc w:val="center"/>
                              <w:rPr>
                                <w:color w:val="000000"/>
                                <w:sz w:val="24"/>
                                <w:szCs w:val="24"/>
                                <w:lang w:val="en-GB" w:eastAsia="en-GB"/>
                              </w:rPr>
                            </w:pPr>
                            <w:r>
                              <w:rPr>
                                <w:color w:val="000000"/>
                                <w:sz w:val="24"/>
                                <w:szCs w:val="24"/>
                                <w:lang w:val="en-GB" w:eastAsia="en-GB"/>
                              </w:rPr>
                              <w:t>Second Author</w:t>
                            </w:r>
                          </w:p>
                          <w:p w14:paraId="5E91E4BE" w14:textId="77777777" w:rsidR="00A523EC" w:rsidRDefault="00A523EC">
                            <w:pPr>
                              <w:jc w:val="center"/>
                              <w:rPr>
                                <w:color w:val="000000"/>
                                <w:sz w:val="24"/>
                                <w:szCs w:val="24"/>
                                <w:lang w:val="en-GB" w:eastAsia="en-GB"/>
                              </w:rPr>
                            </w:pPr>
                            <w:r>
                              <w:rPr>
                                <w:color w:val="000000"/>
                                <w:sz w:val="24"/>
                                <w:szCs w:val="24"/>
                                <w:lang w:val="en-GB" w:eastAsia="en-GB"/>
                              </w:rPr>
                              <w:t>Institution2</w:t>
                            </w:r>
                          </w:p>
                          <w:p w14:paraId="1E012A29" w14:textId="77777777" w:rsidR="00A523EC" w:rsidRDefault="00A523EC">
                            <w:pPr>
                              <w:jc w:val="center"/>
                              <w:rPr>
                                <w:rFonts w:ascii="Courier" w:hAnsi="Courier" w:cs="Courier"/>
                                <w:color w:val="FF00FF"/>
                                <w:sz w:val="18"/>
                                <w:szCs w:val="18"/>
                                <w:lang w:val="en-GB" w:eastAsia="en-GB"/>
                              </w:rPr>
                            </w:pPr>
                            <w:r>
                              <w:rPr>
                                <w:color w:val="000000"/>
                                <w:sz w:val="24"/>
                                <w:szCs w:val="24"/>
                                <w:lang w:val="en-GB" w:eastAsia="en-GB"/>
                              </w:rPr>
                              <w:t>First line of institution2 address</w:t>
                            </w:r>
                          </w:p>
                          <w:p w14:paraId="2DBB3845" w14:textId="77777777" w:rsidR="00A523EC" w:rsidRDefault="00A523EC">
                            <w:pPr>
                              <w:jc w:val="center"/>
                            </w:pPr>
                            <w:r>
                              <w:rPr>
                                <w:rFonts w:ascii="Courier" w:hAnsi="Courier" w:cs="Courier"/>
                                <w:color w:val="FF00FF"/>
                                <w:sz w:val="18"/>
                                <w:szCs w:val="18"/>
                                <w:lang w:val="en-GB" w:eastAsia="en-GB"/>
                              </w:rPr>
                              <w:t>http://www.author.org/</w:t>
                            </w:r>
                            <w:r>
                              <w:rPr>
                                <w:rFonts w:ascii="cmsy6" w:hAnsi="cmsy6" w:cs="cmsy6"/>
                                <w:color w:val="FF00FF"/>
                                <w:sz w:val="12"/>
                                <w:szCs w:val="12"/>
                                <w:lang w:val="en-GB" w:eastAsia="en-GB"/>
                              </w:rPr>
                              <w:t>_</w:t>
                            </w:r>
                            <w:r>
                              <w:rPr>
                                <w:rFonts w:ascii="Courier" w:hAnsi="Courier" w:cs="Courier"/>
                                <w:color w:val="FF00FF"/>
                                <w:sz w:val="18"/>
                                <w:szCs w:val="18"/>
                                <w:lang w:val="en-GB" w:eastAsia="en-GB"/>
                              </w:rPr>
                              <w:t>second</w:t>
                            </w:r>
                          </w:p>
                          <w:p w14:paraId="026A6C96" w14:textId="77777777" w:rsidR="00A523EC" w:rsidRDefault="00A523EC">
                            <w:pPr>
                              <w:jc w:val="center"/>
                            </w:pPr>
                          </w:p>
                        </w:tc>
                      </w:tr>
                    </w:tbl>
                    <w:p w14:paraId="3BACF85D" w14:textId="77777777" w:rsidR="00A523EC" w:rsidRDefault="00A523EC"/>
                  </w:txbxContent>
                </v:textbox>
                <w10:wrap type="topAndBottom" anchorx="margin" anchory="page"/>
              </v:shape>
            </w:pict>
          </mc:Fallback>
        </mc:AlternateContent>
      </w:r>
      <w:r w:rsidR="00A523EC">
        <w:rPr>
          <w:b/>
          <w:sz w:val="24"/>
        </w:rPr>
        <w:t>Abstract</w:t>
      </w:r>
    </w:p>
    <w:p w14:paraId="6770AB82" w14:textId="4A54E4A7" w:rsidR="00A523EC" w:rsidRDefault="00A523EC">
      <w:pPr>
        <w:pStyle w:val="Abstract"/>
        <w:ind w:firstLine="0"/>
      </w:pPr>
    </w:p>
    <w:p w14:paraId="3D947CAD" w14:textId="3DCCE611" w:rsidR="00A523EC" w:rsidRPr="006D48E6" w:rsidRDefault="006D48E6" w:rsidP="006D48E6">
      <w:pPr>
        <w:ind w:firstLine="202"/>
        <w:rPr>
          <w:i/>
          <w:iCs/>
        </w:rPr>
      </w:pPr>
      <w:r w:rsidRPr="006D48E6">
        <w:rPr>
          <w:i/>
          <w:iCs/>
        </w:rPr>
        <w:t xml:space="preserve">This project demonstrates a feature-based approach to clustering fashion accessory images without using deep learning techniques. We developed a comprehensive pipeline that combines background removal, SIFT </w:t>
      </w:r>
      <w:r w:rsidRPr="006D48E6">
        <w:rPr>
          <w:i/>
          <w:iCs/>
        </w:rPr>
        <w:t>key point</w:t>
      </w:r>
      <w:r w:rsidRPr="006D48E6">
        <w:rPr>
          <w:i/>
          <w:iCs/>
        </w:rPr>
        <w:t xml:space="preserve"> detection, and extraction of shape, </w:t>
      </w:r>
      <w:proofErr w:type="spellStart"/>
      <w:r w:rsidRPr="006D48E6">
        <w:rPr>
          <w:i/>
          <w:iCs/>
        </w:rPr>
        <w:t>colo</w:t>
      </w:r>
      <w:r>
        <w:rPr>
          <w:i/>
          <w:iCs/>
        </w:rPr>
        <w:t>ur</w:t>
      </w:r>
      <w:proofErr w:type="spellEnd"/>
      <w:r w:rsidRPr="006D48E6">
        <w:rPr>
          <w:i/>
          <w:iCs/>
        </w:rPr>
        <w:t xml:space="preserve">, and texture features with differential weighting to create visually coherent product groupings. Applied to 750 men's accessories from the Fashion Product Images dataset, our method successfully distinguished between different product types using K-means and hierarchical clustering. While statistical metrics </w:t>
      </w:r>
      <w:proofErr w:type="spellStart"/>
      <w:r w:rsidRPr="006D48E6">
        <w:rPr>
          <w:i/>
          <w:iCs/>
        </w:rPr>
        <w:t>favo</w:t>
      </w:r>
      <w:r>
        <w:rPr>
          <w:i/>
          <w:iCs/>
        </w:rPr>
        <w:t>ur</w:t>
      </w:r>
      <w:r w:rsidRPr="006D48E6">
        <w:rPr>
          <w:i/>
          <w:iCs/>
        </w:rPr>
        <w:t>ed</w:t>
      </w:r>
      <w:proofErr w:type="spellEnd"/>
      <w:r w:rsidRPr="006D48E6">
        <w:rPr>
          <w:i/>
          <w:iCs/>
        </w:rPr>
        <w:t xml:space="preserve"> </w:t>
      </w:r>
      <w:r>
        <w:rPr>
          <w:i/>
          <w:iCs/>
        </w:rPr>
        <w:t>more straightforward</w:t>
      </w:r>
      <w:r w:rsidRPr="006D48E6">
        <w:rPr>
          <w:i/>
          <w:iCs/>
        </w:rPr>
        <w:t xml:space="preserve"> partitioning (k=2), visual inspection revealed that alternative cluster counts (k=5 for K-means, k=3 for hierarchical) yielded more practical and meaningful groupings. Our approach achieves reasonable computational efficiency (2.36 seconds per image) and demonstrates that traditional computer vision techniques remain valuable for fashion retail applications where label</w:t>
      </w:r>
      <w:r>
        <w:rPr>
          <w:i/>
          <w:iCs/>
        </w:rPr>
        <w:t>l</w:t>
      </w:r>
      <w:r w:rsidRPr="006D48E6">
        <w:rPr>
          <w:i/>
          <w:iCs/>
        </w:rPr>
        <w:t>ed training data may be limited.</w:t>
      </w:r>
    </w:p>
    <w:p w14:paraId="047FC6DA" w14:textId="77777777" w:rsidR="00A523EC" w:rsidRPr="00E45051" w:rsidRDefault="00A523EC">
      <w:pPr>
        <w:pStyle w:val="Heading1"/>
        <w:rPr>
          <w:b/>
          <w:bCs/>
        </w:rPr>
      </w:pPr>
      <w:r w:rsidRPr="00E45051">
        <w:rPr>
          <w:b/>
          <w:bCs/>
        </w:rPr>
        <w:t>Introduction</w:t>
      </w:r>
    </w:p>
    <w:p w14:paraId="55764731" w14:textId="61BFC5CC" w:rsidR="00E24E43" w:rsidRDefault="00E24E43" w:rsidP="00641916">
      <w:pPr>
        <w:pStyle w:val="whitespace-pre-wrap"/>
        <w:spacing w:before="0" w:beforeAutospacing="0" w:after="0" w:afterAutospacing="0"/>
        <w:rPr>
          <w:sz w:val="20"/>
          <w:szCs w:val="20"/>
        </w:rPr>
      </w:pPr>
      <w:r w:rsidRPr="00E24E43">
        <w:rPr>
          <w:sz w:val="20"/>
          <w:szCs w:val="20"/>
        </w:rPr>
        <w:t>The fashion industry faces significant challenges in organi</w:t>
      </w:r>
      <w:r>
        <w:rPr>
          <w:sz w:val="20"/>
          <w:szCs w:val="20"/>
        </w:rPr>
        <w:t>s</w:t>
      </w:r>
      <w:r w:rsidRPr="00E24E43">
        <w:rPr>
          <w:sz w:val="20"/>
          <w:szCs w:val="20"/>
        </w:rPr>
        <w:t xml:space="preserve">ing and managing </w:t>
      </w:r>
      <w:r>
        <w:rPr>
          <w:sz w:val="20"/>
          <w:szCs w:val="20"/>
        </w:rPr>
        <w:t>extensiv</w:t>
      </w:r>
      <w:r w:rsidRPr="00E24E43">
        <w:rPr>
          <w:sz w:val="20"/>
          <w:szCs w:val="20"/>
        </w:rPr>
        <w:t>e collections of product images, particularly for accessories</w:t>
      </w:r>
      <w:r>
        <w:rPr>
          <w:sz w:val="20"/>
          <w:szCs w:val="20"/>
        </w:rPr>
        <w:t>,</w:t>
      </w:r>
      <w:r w:rsidRPr="00E24E43">
        <w:rPr>
          <w:sz w:val="20"/>
          <w:szCs w:val="20"/>
        </w:rPr>
        <w:t xml:space="preserve"> which often have subtle visual distinctions yet need precise categori</w:t>
      </w:r>
      <w:r>
        <w:rPr>
          <w:sz w:val="20"/>
          <w:szCs w:val="20"/>
        </w:rPr>
        <w:t>s</w:t>
      </w:r>
      <w:r w:rsidRPr="00E24E43">
        <w:rPr>
          <w:sz w:val="20"/>
          <w:szCs w:val="20"/>
        </w:rPr>
        <w:t>ation. With e-commerce platforms requiring thousands of product images and fashion retailers continuously updating their inventories, efficient image organi</w:t>
      </w:r>
      <w:r>
        <w:rPr>
          <w:sz w:val="20"/>
          <w:szCs w:val="20"/>
        </w:rPr>
        <w:t>s</w:t>
      </w:r>
      <w:r w:rsidRPr="00E24E43">
        <w:rPr>
          <w:sz w:val="20"/>
          <w:szCs w:val="20"/>
        </w:rPr>
        <w:t>ation becomes critical for business operations. Currently, most image organi</w:t>
      </w:r>
      <w:r w:rsidR="006D48E6">
        <w:rPr>
          <w:sz w:val="20"/>
          <w:szCs w:val="20"/>
        </w:rPr>
        <w:t>s</w:t>
      </w:r>
      <w:r w:rsidRPr="00E24E43">
        <w:rPr>
          <w:sz w:val="20"/>
          <w:szCs w:val="20"/>
        </w:rPr>
        <w:t>ation systems rely on manual tagging or deep learning approaches, both of which have limitations. Manual tagging is labo</w:t>
      </w:r>
      <w:r>
        <w:rPr>
          <w:sz w:val="20"/>
          <w:szCs w:val="20"/>
        </w:rPr>
        <w:t>u</w:t>
      </w:r>
      <w:r w:rsidRPr="00E24E43">
        <w:rPr>
          <w:sz w:val="20"/>
          <w:szCs w:val="20"/>
        </w:rPr>
        <w:t>r-intensive and prone to inconsistencies, while deep learning methods can be computationally expensive and require substantial training data.</w:t>
      </w:r>
    </w:p>
    <w:p w14:paraId="7705B06C" w14:textId="77777777" w:rsidR="00E24E43" w:rsidRDefault="00E24E43" w:rsidP="00641916">
      <w:pPr>
        <w:pStyle w:val="whitespace-pre-wrap"/>
        <w:spacing w:before="0" w:beforeAutospacing="0" w:after="0" w:afterAutospacing="0"/>
        <w:ind w:firstLine="202"/>
        <w:rPr>
          <w:sz w:val="20"/>
          <w:szCs w:val="20"/>
        </w:rPr>
      </w:pPr>
      <w:r w:rsidRPr="00E24E43">
        <w:rPr>
          <w:sz w:val="20"/>
          <w:szCs w:val="20"/>
        </w:rPr>
        <w:t>Several key questions guide our project:</w:t>
      </w:r>
    </w:p>
    <w:p w14:paraId="3678B143" w14:textId="77777777" w:rsidR="00E24E43" w:rsidRDefault="00E24E43" w:rsidP="00641916">
      <w:pPr>
        <w:pStyle w:val="whitespace-pre-wrap"/>
        <w:numPr>
          <w:ilvl w:val="0"/>
          <w:numId w:val="4"/>
        </w:numPr>
        <w:spacing w:before="0" w:beforeAutospacing="0" w:after="0" w:afterAutospacing="0"/>
        <w:rPr>
          <w:sz w:val="20"/>
          <w:szCs w:val="20"/>
        </w:rPr>
      </w:pPr>
      <w:r w:rsidRPr="00E24E43">
        <w:rPr>
          <w:sz w:val="20"/>
          <w:szCs w:val="20"/>
        </w:rPr>
        <w:t>How effectively can traditional feature extraction methods identify meaningful visual patterns in fashion accessory images?</w:t>
      </w:r>
    </w:p>
    <w:p w14:paraId="17B4549C" w14:textId="77777777" w:rsidR="00E24E43" w:rsidRDefault="00E24E43" w:rsidP="00641916">
      <w:pPr>
        <w:pStyle w:val="whitespace-pre-wrap"/>
        <w:numPr>
          <w:ilvl w:val="0"/>
          <w:numId w:val="4"/>
        </w:numPr>
        <w:spacing w:before="0" w:beforeAutospacing="0" w:after="0" w:afterAutospacing="0"/>
        <w:rPr>
          <w:sz w:val="20"/>
          <w:szCs w:val="20"/>
        </w:rPr>
      </w:pPr>
      <w:r w:rsidRPr="00E24E43">
        <w:rPr>
          <w:sz w:val="20"/>
          <w:szCs w:val="20"/>
        </w:rPr>
        <w:t>Can these extracted features provide sufficient discrimination between different accessory categories?</w:t>
      </w:r>
    </w:p>
    <w:p w14:paraId="6730FD7D" w14:textId="77777777" w:rsidR="00E24E43" w:rsidRDefault="00E24E43" w:rsidP="00641916">
      <w:pPr>
        <w:pStyle w:val="whitespace-pre-wrap"/>
        <w:numPr>
          <w:ilvl w:val="0"/>
          <w:numId w:val="4"/>
        </w:numPr>
        <w:spacing w:before="0" w:beforeAutospacing="0" w:after="0" w:afterAutospacing="0"/>
        <w:rPr>
          <w:sz w:val="20"/>
          <w:szCs w:val="20"/>
        </w:rPr>
      </w:pPr>
      <w:r w:rsidRPr="00E24E43">
        <w:rPr>
          <w:sz w:val="20"/>
          <w:szCs w:val="20"/>
        </w:rPr>
        <w:t>How does the performance of K-means clustering compare to hierarchical clustering for this domain?</w:t>
      </w:r>
    </w:p>
    <w:p w14:paraId="1543544F" w14:textId="77777777" w:rsidR="00E24E43" w:rsidRDefault="00E24E43" w:rsidP="00641916">
      <w:pPr>
        <w:pStyle w:val="whitespace-pre-wrap"/>
        <w:numPr>
          <w:ilvl w:val="0"/>
          <w:numId w:val="4"/>
        </w:numPr>
        <w:spacing w:before="0" w:beforeAutospacing="0" w:after="0" w:afterAutospacing="0"/>
        <w:rPr>
          <w:sz w:val="20"/>
          <w:szCs w:val="20"/>
        </w:rPr>
      </w:pPr>
      <w:r w:rsidRPr="00E24E43">
        <w:rPr>
          <w:sz w:val="20"/>
          <w:szCs w:val="20"/>
        </w:rPr>
        <w:t>What is the optimal balance between computational efficiency and clustering accuracy?</w:t>
      </w:r>
    </w:p>
    <w:p w14:paraId="6FED8FCA" w14:textId="77777777" w:rsidR="00E45051" w:rsidRDefault="00E45051" w:rsidP="00641916">
      <w:pPr>
        <w:pStyle w:val="whitespace-pre-wrap"/>
        <w:spacing w:before="0" w:beforeAutospacing="0" w:after="0" w:afterAutospacing="0"/>
        <w:ind w:firstLine="202"/>
        <w:rPr>
          <w:sz w:val="20"/>
          <w:szCs w:val="20"/>
        </w:rPr>
      </w:pPr>
    </w:p>
    <w:p w14:paraId="5F8C35F6" w14:textId="2C0FA9B0" w:rsidR="00E24E43" w:rsidRPr="00E24E43" w:rsidRDefault="00E24E43" w:rsidP="00641916">
      <w:pPr>
        <w:pStyle w:val="whitespace-pre-wrap"/>
        <w:spacing w:before="0" w:beforeAutospacing="0" w:after="0" w:afterAutospacing="0"/>
        <w:ind w:firstLine="202"/>
        <w:rPr>
          <w:sz w:val="20"/>
          <w:szCs w:val="20"/>
        </w:rPr>
      </w:pPr>
      <w:r w:rsidRPr="00E24E43">
        <w:rPr>
          <w:sz w:val="20"/>
          <w:szCs w:val="20"/>
        </w:rPr>
        <w:t>The significance of this problem extends beyond mere organi</w:t>
      </w:r>
      <w:r>
        <w:rPr>
          <w:sz w:val="20"/>
          <w:szCs w:val="20"/>
        </w:rPr>
        <w:t>s</w:t>
      </w:r>
      <w:r w:rsidRPr="00E24E43">
        <w:rPr>
          <w:sz w:val="20"/>
          <w:szCs w:val="20"/>
        </w:rPr>
        <w:t>ation. Efficient image clustering can:</w:t>
      </w:r>
    </w:p>
    <w:p w14:paraId="717ADE22" w14:textId="77777777" w:rsidR="00E24E43" w:rsidRDefault="00E24E43" w:rsidP="00641916">
      <w:pPr>
        <w:pStyle w:val="whitespace-pre-wrap"/>
        <w:numPr>
          <w:ilvl w:val="0"/>
          <w:numId w:val="5"/>
        </w:numPr>
        <w:spacing w:before="0" w:beforeAutospacing="0" w:after="0" w:afterAutospacing="0"/>
        <w:rPr>
          <w:sz w:val="20"/>
          <w:szCs w:val="20"/>
        </w:rPr>
      </w:pPr>
      <w:r w:rsidRPr="00E24E43">
        <w:rPr>
          <w:sz w:val="20"/>
          <w:szCs w:val="20"/>
        </w:rPr>
        <w:t xml:space="preserve">Enhance searchability in product databases, allowing designers and merchandisers to </w:t>
      </w:r>
      <w:r>
        <w:rPr>
          <w:sz w:val="20"/>
          <w:szCs w:val="20"/>
        </w:rPr>
        <w:t>locate similar accessories quickly</w:t>
      </w:r>
    </w:p>
    <w:p w14:paraId="7D04C51E" w14:textId="77777777" w:rsidR="00E24E43" w:rsidRDefault="00E24E43" w:rsidP="00641916">
      <w:pPr>
        <w:pStyle w:val="whitespace-pre-wrap"/>
        <w:numPr>
          <w:ilvl w:val="0"/>
          <w:numId w:val="5"/>
        </w:numPr>
        <w:spacing w:before="0" w:beforeAutospacing="0" w:after="0" w:afterAutospacing="0"/>
        <w:rPr>
          <w:sz w:val="20"/>
          <w:szCs w:val="20"/>
        </w:rPr>
      </w:pPr>
      <w:r w:rsidRPr="00E24E43">
        <w:rPr>
          <w:sz w:val="20"/>
          <w:szCs w:val="20"/>
        </w:rPr>
        <w:t>Improve recommendation systems by identifying visually similar products for customers</w:t>
      </w:r>
    </w:p>
    <w:p w14:paraId="022D2B38" w14:textId="78D39DF4" w:rsidR="00E24E43" w:rsidRDefault="00E24E43" w:rsidP="00641916">
      <w:pPr>
        <w:pStyle w:val="whitespace-pre-wrap"/>
        <w:numPr>
          <w:ilvl w:val="0"/>
          <w:numId w:val="5"/>
        </w:numPr>
        <w:spacing w:before="0" w:beforeAutospacing="0" w:after="0" w:afterAutospacing="0"/>
        <w:rPr>
          <w:sz w:val="20"/>
          <w:szCs w:val="20"/>
        </w:rPr>
      </w:pPr>
      <w:r w:rsidRPr="00E24E43">
        <w:rPr>
          <w:sz w:val="20"/>
          <w:szCs w:val="20"/>
        </w:rPr>
        <w:t xml:space="preserve">Reduce redundancy in product </w:t>
      </w:r>
      <w:r w:rsidRPr="00E24E43">
        <w:rPr>
          <w:sz w:val="20"/>
          <w:szCs w:val="20"/>
        </w:rPr>
        <w:t>catalogues</w:t>
      </w:r>
      <w:r w:rsidRPr="00E24E43">
        <w:rPr>
          <w:sz w:val="20"/>
          <w:szCs w:val="20"/>
        </w:rPr>
        <w:t xml:space="preserve"> by identifying nearly identical items</w:t>
      </w:r>
    </w:p>
    <w:p w14:paraId="14752FDE" w14:textId="77777777" w:rsidR="00264C9F" w:rsidRDefault="00264C9F" w:rsidP="00264C9F">
      <w:pPr>
        <w:pStyle w:val="whitespace-pre-wrap"/>
        <w:spacing w:before="0" w:beforeAutospacing="0" w:after="0" w:afterAutospacing="0"/>
        <w:ind w:left="360"/>
        <w:rPr>
          <w:sz w:val="20"/>
          <w:szCs w:val="20"/>
        </w:rPr>
      </w:pPr>
    </w:p>
    <w:p w14:paraId="00E9B317" w14:textId="695F84DC" w:rsidR="00E24E43" w:rsidRPr="00E45051" w:rsidRDefault="00E24E43" w:rsidP="00264C9F">
      <w:pPr>
        <w:pStyle w:val="Heading1"/>
        <w:spacing w:before="0"/>
        <w:rPr>
          <w:b/>
          <w:bCs/>
        </w:rPr>
      </w:pPr>
      <w:r w:rsidRPr="00E45051">
        <w:rPr>
          <w:b/>
          <w:bCs/>
        </w:rPr>
        <w:t>Problem Definition</w:t>
      </w:r>
    </w:p>
    <w:p w14:paraId="2DD92513" w14:textId="5BAED6A7" w:rsidR="00641916" w:rsidRPr="00264C9F" w:rsidRDefault="00E24E43" w:rsidP="00264C9F">
      <w:pPr>
        <w:pStyle w:val="whitespace-pre-wrap"/>
        <w:spacing w:before="0" w:beforeAutospacing="0" w:after="0" w:afterAutospacing="0"/>
        <w:ind w:firstLine="202"/>
        <w:rPr>
          <w:sz w:val="20"/>
          <w:szCs w:val="20"/>
        </w:rPr>
      </w:pPr>
      <w:r w:rsidRPr="00264C9F">
        <w:rPr>
          <w:sz w:val="20"/>
          <w:szCs w:val="20"/>
        </w:rPr>
        <w:t>W</w:t>
      </w:r>
      <w:r w:rsidRPr="00264C9F">
        <w:rPr>
          <w:sz w:val="20"/>
          <w:szCs w:val="20"/>
        </w:rPr>
        <w:t xml:space="preserve">e define our problem as an unsupervised learning task </w:t>
      </w:r>
      <w:r w:rsidRPr="00264C9F">
        <w:rPr>
          <w:sz w:val="20"/>
          <w:szCs w:val="20"/>
        </w:rPr>
        <w:t>that aims</w:t>
      </w:r>
      <w:r w:rsidRPr="00264C9F">
        <w:rPr>
          <w:sz w:val="20"/>
          <w:szCs w:val="20"/>
        </w:rPr>
        <w:t xml:space="preserve"> to partition a set of fashion accessory images into visually coherent clusters without prior category information. Given a set of </w:t>
      </w:r>
      <w:r w:rsidR="006D48E6">
        <w:rPr>
          <w:sz w:val="20"/>
          <w:szCs w:val="20"/>
        </w:rPr>
        <w:t>pictur</w:t>
      </w:r>
      <w:r w:rsidRPr="00264C9F">
        <w:rPr>
          <w:sz w:val="20"/>
          <w:szCs w:val="20"/>
        </w:rPr>
        <w:t>es</w:t>
      </w:r>
      <w:r w:rsidRPr="00264C9F">
        <w:rPr>
          <w:sz w:val="20"/>
          <w:szCs w:val="20"/>
        </w:rPr>
        <w:t xml:space="preserve"> </w:t>
      </w:r>
      <w:r w:rsidR="008F111F">
        <w:rPr>
          <w:sz w:val="20"/>
          <w:szCs w:val="20"/>
        </w:rPr>
        <w:t>in</w:t>
      </w:r>
      <w:r w:rsidR="00E45051">
        <w:rPr>
          <w:sz w:val="20"/>
          <w:szCs w:val="20"/>
        </w:rPr>
        <w:t xml:space="preserve"> </w:t>
      </w:r>
      <w:r w:rsidR="006C6BED" w:rsidRPr="006C6BED">
        <w:rPr>
          <w:sz w:val="20"/>
          <w:szCs w:val="20"/>
        </w:rPr>
        <w:fldChar w:fldCharType="begin"/>
      </w:r>
      <w:r w:rsidR="006C6BED" w:rsidRPr="006C6BED">
        <w:rPr>
          <w:sz w:val="20"/>
          <w:szCs w:val="20"/>
        </w:rPr>
        <w:instrText xml:space="preserve"> QUOTE </w:instrText>
      </w:r>
      <w:r w:rsidR="007107A4" w:rsidRPr="006D48E6">
        <w:rPr>
          <w:noProof/>
          <w:position w:val="-32"/>
        </w:rPr>
        <w:pict w14:anchorId="05146D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i1048" type="#_x0000_t75" alt="" style="width:68.8pt;height:25.5pt;visibility:visible;mso-wrap-style:square;mso-width-percent:0;mso-height-percent:0;mso-width-percent:0;mso-height-percent:0">
            <v:imagedata r:id="rId8" o:title="" chromakey="white"/>
            <o:lock v:ext="edit" rotation="t" cropping="t" verticies="t"/>
          </v:shape>
        </w:pict>
      </w:r>
      <w:r w:rsidR="006C6BED" w:rsidRPr="006C6BED">
        <w:rPr>
          <w:sz w:val="20"/>
          <w:szCs w:val="20"/>
        </w:rPr>
        <w:instrText xml:space="preserve"> </w:instrText>
      </w:r>
      <w:r w:rsidR="006C6BED" w:rsidRPr="006C6BED">
        <w:rPr>
          <w:sz w:val="20"/>
          <w:szCs w:val="20"/>
        </w:rPr>
        <w:fldChar w:fldCharType="separate"/>
      </w:r>
      <w:r w:rsidR="007107A4" w:rsidRPr="006D48E6">
        <w:rPr>
          <w:noProof/>
          <w:position w:val="-32"/>
        </w:rPr>
        <w:pict w14:anchorId="7AA672E1">
          <v:shape id="_x0000_i1047" type="#_x0000_t75" alt="" style="width:68.8pt;height:25.5pt;visibility:visible;mso-wrap-style:square;mso-width-percent:0;mso-height-percent:0;mso-width-percent:0;mso-height-percent:0">
            <v:imagedata r:id="rId8" o:title="" chromakey="white"/>
            <o:lock v:ext="edit" rotation="t" cropping="t" verticies="t"/>
          </v:shape>
        </w:pict>
      </w:r>
      <w:r w:rsidR="006C6BED" w:rsidRPr="006C6BED">
        <w:rPr>
          <w:sz w:val="20"/>
          <w:szCs w:val="20"/>
        </w:rPr>
        <w:fldChar w:fldCharType="end"/>
      </w:r>
      <w:r w:rsidR="008F111F">
        <w:rPr>
          <w:sz w:val="20"/>
          <w:szCs w:val="20"/>
        </w:rPr>
        <w:t>the Field</w:t>
      </w:r>
      <w:r w:rsidRPr="00264C9F">
        <w:rPr>
          <w:sz w:val="20"/>
          <w:szCs w:val="20"/>
        </w:rPr>
        <w:t>, our goal is to assign each image to one</w:t>
      </w:r>
      <w:r w:rsidR="00641916" w:rsidRPr="00264C9F">
        <w:rPr>
          <w:sz w:val="20"/>
          <w:szCs w:val="20"/>
        </w:rPr>
        <w:t xml:space="preserve"> of</w:t>
      </w:r>
      <w:r w:rsidRPr="00264C9F">
        <w:rPr>
          <w:sz w:val="20"/>
          <w:szCs w:val="20"/>
        </w:rPr>
        <w:t xml:space="preserve"> </w:t>
      </w:r>
      <w:r w:rsidR="008F111F">
        <w:rPr>
          <w:sz w:val="20"/>
          <w:szCs w:val="20"/>
        </w:rPr>
        <w:t xml:space="preserve">the </w:t>
      </w:r>
      <w:r w:rsidR="006C6BED" w:rsidRPr="006C6BED">
        <w:rPr>
          <w:sz w:val="20"/>
          <w:szCs w:val="20"/>
        </w:rPr>
        <w:fldChar w:fldCharType="begin"/>
      </w:r>
      <w:r w:rsidR="006C6BED" w:rsidRPr="006C6BED">
        <w:rPr>
          <w:sz w:val="20"/>
          <w:szCs w:val="20"/>
        </w:rPr>
        <w:instrText xml:space="preserve"> QUOTE </w:instrText>
      </w:r>
      <w:r w:rsidR="007107A4" w:rsidRPr="006D48E6">
        <w:rPr>
          <w:noProof/>
          <w:position w:val="-32"/>
        </w:rPr>
        <w:pict w14:anchorId="7A5F6633">
          <v:shape id="Picture 9" o:spid="_x0000_i1046" type="#_x0000_t75" alt="" style="width:8.2pt;height:25.5pt;visibility:visible;mso-wrap-style:square;mso-width-percent:0;mso-height-percent:0;mso-width-percent:0;mso-height-percent:0">
            <v:imagedata r:id="rId9" o:title="" chromakey="white"/>
            <o:lock v:ext="edit" rotation="t" cropping="t" verticies="t"/>
          </v:shape>
        </w:pict>
      </w:r>
      <w:r w:rsidR="006C6BED" w:rsidRPr="006C6BED">
        <w:rPr>
          <w:sz w:val="20"/>
          <w:szCs w:val="20"/>
        </w:rPr>
        <w:instrText xml:space="preserve"> </w:instrText>
      </w:r>
      <w:r w:rsidR="006C6BED" w:rsidRPr="006C6BED">
        <w:rPr>
          <w:sz w:val="20"/>
          <w:szCs w:val="20"/>
        </w:rPr>
        <w:fldChar w:fldCharType="separate"/>
      </w:r>
      <w:r w:rsidR="007107A4" w:rsidRPr="006D48E6">
        <w:rPr>
          <w:noProof/>
          <w:position w:val="-32"/>
        </w:rPr>
        <w:pict w14:anchorId="585066B0">
          <v:shape id="Picture 8" o:spid="_x0000_i1045" type="#_x0000_t75" alt="" style="width:8.2pt;height:25.5pt;visibility:visible;mso-wrap-style:square;mso-width-percent:0;mso-height-percent:0;mso-width-percent:0;mso-height-percent:0">
            <v:imagedata r:id="rId9" o:title="" chromakey="white"/>
            <o:lock v:ext="edit" rotation="t" cropping="t" verticies="t"/>
          </v:shape>
        </w:pict>
      </w:r>
      <w:r w:rsidR="006C6BED" w:rsidRPr="006C6BED">
        <w:rPr>
          <w:sz w:val="20"/>
          <w:szCs w:val="20"/>
        </w:rPr>
        <w:fldChar w:fldCharType="end"/>
      </w:r>
      <w:r w:rsidRPr="00264C9F">
        <w:rPr>
          <w:sz w:val="20"/>
          <w:szCs w:val="20"/>
        </w:rPr>
        <w:t xml:space="preserve">clusters </w:t>
      </w:r>
      <w:r w:rsidR="006C6BED" w:rsidRPr="006C6BED">
        <w:rPr>
          <w:sz w:val="20"/>
          <w:szCs w:val="20"/>
        </w:rPr>
        <w:fldChar w:fldCharType="begin"/>
      </w:r>
      <w:r w:rsidR="006C6BED" w:rsidRPr="006C6BED">
        <w:rPr>
          <w:sz w:val="20"/>
          <w:szCs w:val="20"/>
        </w:rPr>
        <w:instrText xml:space="preserve"> QUOTE </w:instrText>
      </w:r>
      <w:r w:rsidR="007107A4" w:rsidRPr="006D48E6">
        <w:rPr>
          <w:noProof/>
          <w:position w:val="-32"/>
        </w:rPr>
        <w:pict w14:anchorId="4B904BDB">
          <v:shape id="Picture 7" o:spid="_x0000_i1044" type="#_x0000_t75" alt="" style="width:77pt;height:25.5pt;visibility:visible;mso-wrap-style:square;mso-width-percent:0;mso-height-percent:0;mso-width-percent:0;mso-height-percent:0">
            <v:imagedata r:id="rId10" o:title="" chromakey="white"/>
            <o:lock v:ext="edit" rotation="t" cropping="t" verticies="t"/>
          </v:shape>
        </w:pict>
      </w:r>
      <w:r w:rsidR="006C6BED" w:rsidRPr="006C6BED">
        <w:rPr>
          <w:sz w:val="20"/>
          <w:szCs w:val="20"/>
        </w:rPr>
        <w:instrText xml:space="preserve"> </w:instrText>
      </w:r>
      <w:r w:rsidR="006C6BED" w:rsidRPr="006C6BED">
        <w:rPr>
          <w:sz w:val="20"/>
          <w:szCs w:val="20"/>
        </w:rPr>
        <w:fldChar w:fldCharType="separate"/>
      </w:r>
      <w:r w:rsidR="007107A4" w:rsidRPr="006D48E6">
        <w:rPr>
          <w:noProof/>
          <w:position w:val="-32"/>
        </w:rPr>
        <w:pict w14:anchorId="7A90F0F9">
          <v:shape id="Picture 6" o:spid="_x0000_i1043" type="#_x0000_t75" alt="" style="width:77pt;height:25.5pt;visibility:visible;mso-wrap-style:square;mso-width-percent:0;mso-height-percent:0;mso-width-percent:0;mso-height-percent:0">
            <v:imagedata r:id="rId10" o:title="" chromakey="white"/>
            <o:lock v:ext="edit" rotation="t" cropping="t" verticies="t"/>
          </v:shape>
        </w:pict>
      </w:r>
      <w:r w:rsidR="006C6BED" w:rsidRPr="006C6BED">
        <w:rPr>
          <w:sz w:val="20"/>
          <w:szCs w:val="20"/>
        </w:rPr>
        <w:fldChar w:fldCharType="end"/>
      </w:r>
      <w:r w:rsidR="00641916" w:rsidRPr="00264C9F">
        <w:rPr>
          <w:sz w:val="20"/>
          <w:szCs w:val="20"/>
        </w:rPr>
        <w:t xml:space="preserve"> </w:t>
      </w:r>
      <w:r w:rsidRPr="00264C9F">
        <w:rPr>
          <w:sz w:val="20"/>
          <w:szCs w:val="20"/>
        </w:rPr>
        <w:t xml:space="preserve">such that images with similar visual characteristics belong to the same cluster. </w:t>
      </w:r>
    </w:p>
    <w:p w14:paraId="580A895B" w14:textId="5D6DBD14" w:rsidR="00641916" w:rsidRPr="00264C9F" w:rsidRDefault="00641916" w:rsidP="00264C9F">
      <w:pPr>
        <w:pStyle w:val="whitespace-pre-wrap"/>
        <w:spacing w:before="0" w:beforeAutospacing="0" w:after="0" w:afterAutospacing="0"/>
        <w:ind w:firstLine="202"/>
        <w:rPr>
          <w:sz w:val="20"/>
          <w:szCs w:val="20"/>
        </w:rPr>
      </w:pPr>
      <w:r w:rsidRPr="00264C9F">
        <w:rPr>
          <w:sz w:val="20"/>
          <w:szCs w:val="20"/>
        </w:rPr>
        <w:t>For each image, we need to extract distinctive visual features that capture the essence of the fashion accessories. The feature extraction must be robust to lighting, pose, scale, and background</w:t>
      </w:r>
      <w:r w:rsidRPr="00264C9F">
        <w:rPr>
          <w:sz w:val="20"/>
          <w:szCs w:val="20"/>
        </w:rPr>
        <w:t xml:space="preserve"> variations</w:t>
      </w:r>
      <w:r w:rsidRPr="00264C9F">
        <w:rPr>
          <w:sz w:val="20"/>
          <w:szCs w:val="20"/>
        </w:rPr>
        <w:t xml:space="preserve">. We denote the feature vector for image </w:t>
      </w:r>
      <w:r w:rsidR="006C6BED" w:rsidRPr="006C6BED">
        <w:rPr>
          <w:sz w:val="20"/>
          <w:szCs w:val="20"/>
        </w:rPr>
        <w:fldChar w:fldCharType="begin"/>
      </w:r>
      <w:r w:rsidR="006C6BED" w:rsidRPr="006C6BED">
        <w:rPr>
          <w:sz w:val="20"/>
          <w:szCs w:val="20"/>
        </w:rPr>
        <w:instrText xml:space="preserve"> QUOTE </w:instrText>
      </w:r>
      <w:r w:rsidR="007107A4" w:rsidRPr="006D48E6">
        <w:rPr>
          <w:noProof/>
          <w:position w:val="-32"/>
        </w:rPr>
        <w:pict w14:anchorId="622A70C9">
          <v:shape id="Picture 5" o:spid="_x0000_i1042" type="#_x0000_t75" alt="" style="width:5.9pt;height:25.5pt;visibility:visible;mso-wrap-style:square;mso-width-percent:0;mso-height-percent:0;mso-width-percent:0;mso-height-percent:0">
            <v:imagedata r:id="rId11" o:title="" chromakey="white"/>
            <o:lock v:ext="edit" rotation="t" cropping="t" verticies="t"/>
          </v:shape>
        </w:pict>
      </w:r>
      <w:r w:rsidR="006C6BED" w:rsidRPr="006C6BED">
        <w:rPr>
          <w:sz w:val="20"/>
          <w:szCs w:val="20"/>
        </w:rPr>
        <w:instrText xml:space="preserve"> </w:instrText>
      </w:r>
      <w:r w:rsidR="006C6BED" w:rsidRPr="006C6BED">
        <w:rPr>
          <w:sz w:val="20"/>
          <w:szCs w:val="20"/>
        </w:rPr>
        <w:fldChar w:fldCharType="separate"/>
      </w:r>
      <w:r w:rsidR="007107A4" w:rsidRPr="006D48E6">
        <w:rPr>
          <w:noProof/>
          <w:position w:val="-32"/>
        </w:rPr>
        <w:pict w14:anchorId="1E865A8C">
          <v:shape id="Picture 4" o:spid="_x0000_i1041" type="#_x0000_t75" alt="" style="width:5.9pt;height:25.5pt;visibility:visible;mso-wrap-style:square;mso-width-percent:0;mso-height-percent:0;mso-width-percent:0;mso-height-percent:0">
            <v:imagedata r:id="rId11" o:title="" chromakey="white"/>
            <o:lock v:ext="edit" rotation="t" cropping="t" verticies="t"/>
          </v:shape>
        </w:pict>
      </w:r>
      <w:r w:rsidR="006C6BED" w:rsidRPr="006C6BED">
        <w:rPr>
          <w:sz w:val="20"/>
          <w:szCs w:val="20"/>
        </w:rPr>
        <w:fldChar w:fldCharType="end"/>
      </w:r>
      <w:r w:rsidRPr="00264C9F">
        <w:rPr>
          <w:sz w:val="20"/>
          <w:szCs w:val="20"/>
        </w:rPr>
        <w:t xml:space="preserve"> </w:t>
      </w:r>
      <w:r w:rsidRPr="00264C9F">
        <w:rPr>
          <w:sz w:val="20"/>
          <w:szCs w:val="20"/>
        </w:rPr>
        <w:t xml:space="preserve">as </w:t>
      </w:r>
      <w:r w:rsidR="006C6BED" w:rsidRPr="006C6BED">
        <w:rPr>
          <w:rStyle w:val="vlist-s"/>
          <w:sz w:val="20"/>
          <w:szCs w:val="20"/>
        </w:rPr>
        <w:fldChar w:fldCharType="begin"/>
      </w:r>
      <w:r w:rsidR="006C6BED" w:rsidRPr="006C6BED">
        <w:rPr>
          <w:rStyle w:val="vlist-s"/>
          <w:sz w:val="20"/>
          <w:szCs w:val="20"/>
        </w:rPr>
        <w:instrText xml:space="preserve"> QUOTE </w:instrText>
      </w:r>
      <w:r w:rsidR="007107A4" w:rsidRPr="006D48E6">
        <w:rPr>
          <w:noProof/>
          <w:position w:val="-32"/>
        </w:rPr>
        <w:pict w14:anchorId="5375FD0F">
          <v:shape id="Picture 3" o:spid="_x0000_i1040" type="#_x0000_t75" alt="" style="width:8.2pt;height:25.5pt;visibility:visible;mso-wrap-style:square;mso-width-percent:0;mso-height-percent:0;mso-width-percent:0;mso-height-percent:0">
            <v:imagedata r:id="rId12" o:title="" chromakey="white"/>
            <o:lock v:ext="edit" rotation="t" cropping="t" verticies="t"/>
          </v:shape>
        </w:pict>
      </w:r>
      <w:r w:rsidR="006C6BED" w:rsidRPr="006C6BED">
        <w:rPr>
          <w:rStyle w:val="vlist-s"/>
          <w:sz w:val="20"/>
          <w:szCs w:val="20"/>
        </w:rPr>
        <w:instrText xml:space="preserve"> </w:instrText>
      </w:r>
      <w:r w:rsidR="006C6BED" w:rsidRPr="006C6BED">
        <w:rPr>
          <w:rStyle w:val="vlist-s"/>
          <w:sz w:val="20"/>
          <w:szCs w:val="20"/>
        </w:rPr>
        <w:fldChar w:fldCharType="separate"/>
      </w:r>
      <w:r w:rsidR="007107A4" w:rsidRPr="006D48E6">
        <w:rPr>
          <w:noProof/>
          <w:position w:val="-32"/>
        </w:rPr>
        <w:pict w14:anchorId="5C18F8F9">
          <v:shape id="Picture 2" o:spid="_x0000_i1039" type="#_x0000_t75" alt="" style="width:8.2pt;height:25.5pt;visibility:visible;mso-wrap-style:square;mso-width-percent:0;mso-height-percent:0;mso-width-percent:0;mso-height-percent:0">
            <v:imagedata r:id="rId12" o:title="" chromakey="white"/>
            <o:lock v:ext="edit" rotation="t" cropping="t" verticies="t"/>
          </v:shape>
        </w:pict>
      </w:r>
      <w:r w:rsidR="006C6BED" w:rsidRPr="006C6BED">
        <w:rPr>
          <w:rStyle w:val="vlist-s"/>
          <w:sz w:val="20"/>
          <w:szCs w:val="20"/>
        </w:rPr>
        <w:fldChar w:fldCharType="end"/>
      </w:r>
      <w:r w:rsidRPr="00264C9F">
        <w:rPr>
          <w:rStyle w:val="vlist-s"/>
          <w:sz w:val="20"/>
          <w:szCs w:val="20"/>
        </w:rPr>
        <w:t xml:space="preserve"> </w:t>
      </w:r>
      <w:r w:rsidRPr="00264C9F">
        <w:rPr>
          <w:rStyle w:val="vlist-s"/>
          <w:sz w:val="20"/>
          <w:szCs w:val="20"/>
        </w:rPr>
        <w:t>​</w:t>
      </w:r>
      <w:r w:rsidRPr="00264C9F">
        <w:rPr>
          <w:sz w:val="20"/>
          <w:szCs w:val="20"/>
        </w:rPr>
        <w:t xml:space="preserve">, </w:t>
      </w:r>
      <w:r w:rsidRPr="00264C9F">
        <w:rPr>
          <w:sz w:val="20"/>
          <w:szCs w:val="20"/>
        </w:rPr>
        <w:t>representing</w:t>
      </w:r>
      <w:r w:rsidRPr="00264C9F">
        <w:rPr>
          <w:sz w:val="20"/>
          <w:szCs w:val="20"/>
        </w:rPr>
        <w:t xml:space="preserve"> a point in a high-dimensional feature space. </w:t>
      </w:r>
    </w:p>
    <w:p w14:paraId="274451A2" w14:textId="55FB7E22" w:rsidR="00641916" w:rsidRDefault="00641916" w:rsidP="00264C9F">
      <w:pPr>
        <w:pStyle w:val="whitespace-pre-wrap"/>
        <w:spacing w:before="0" w:beforeAutospacing="0" w:after="0" w:afterAutospacing="0"/>
        <w:ind w:firstLine="202"/>
        <w:rPr>
          <w:sz w:val="20"/>
          <w:szCs w:val="20"/>
        </w:rPr>
      </w:pPr>
      <w:r w:rsidRPr="00264C9F">
        <w:rPr>
          <w:sz w:val="20"/>
          <w:szCs w:val="20"/>
        </w:rPr>
        <w:t>The clustering problem can be formulated as an optimi</w:t>
      </w:r>
      <w:r w:rsidRPr="00264C9F">
        <w:rPr>
          <w:sz w:val="20"/>
          <w:szCs w:val="20"/>
        </w:rPr>
        <w:t>s</w:t>
      </w:r>
      <w:r w:rsidRPr="00264C9F">
        <w:rPr>
          <w:sz w:val="20"/>
          <w:szCs w:val="20"/>
        </w:rPr>
        <w:t xml:space="preserve">ation task </w:t>
      </w:r>
      <w:r w:rsidRPr="00264C9F">
        <w:rPr>
          <w:sz w:val="20"/>
          <w:szCs w:val="20"/>
        </w:rPr>
        <w:t>to maximise</w:t>
      </w:r>
      <w:r w:rsidRPr="00264C9F">
        <w:rPr>
          <w:sz w:val="20"/>
          <w:szCs w:val="20"/>
        </w:rPr>
        <w:t xml:space="preserve"> inter-cluster distance and intra-cluster similarity. We formali</w:t>
      </w:r>
      <w:r w:rsidRPr="00264C9F">
        <w:rPr>
          <w:sz w:val="20"/>
          <w:szCs w:val="20"/>
        </w:rPr>
        <w:t>s</w:t>
      </w:r>
      <w:r w:rsidRPr="00264C9F">
        <w:rPr>
          <w:sz w:val="20"/>
          <w:szCs w:val="20"/>
        </w:rPr>
        <w:t>e this using the silhouette score</w:t>
      </w:r>
      <w:r w:rsidRPr="00264C9F">
        <w:rPr>
          <w:sz w:val="20"/>
          <w:szCs w:val="20"/>
        </w:rPr>
        <w:t xml:space="preserve"> </w:t>
      </w:r>
      <w:r w:rsidRPr="00264C9F">
        <w:rPr>
          <w:i/>
          <w:iCs/>
          <w:sz w:val="20"/>
          <w:szCs w:val="20"/>
        </w:rPr>
        <w:t>S</w:t>
      </w:r>
      <w:r w:rsidRPr="00264C9F">
        <w:rPr>
          <w:sz w:val="20"/>
          <w:szCs w:val="20"/>
        </w:rPr>
        <w:t xml:space="preserve">, defined as: </w:t>
      </w:r>
    </w:p>
    <w:p w14:paraId="4EA823A6" w14:textId="77777777" w:rsidR="00264C9F" w:rsidRPr="00264C9F" w:rsidRDefault="00264C9F" w:rsidP="00264C9F">
      <w:pPr>
        <w:pStyle w:val="whitespace-pre-wrap"/>
        <w:spacing w:before="0" w:beforeAutospacing="0" w:after="0" w:afterAutospacing="0"/>
        <w:ind w:firstLine="202"/>
        <w:rPr>
          <w:sz w:val="20"/>
          <w:szCs w:val="20"/>
        </w:rPr>
      </w:pPr>
    </w:p>
    <w:p w14:paraId="78B04317" w14:textId="4E259C48" w:rsidR="00641916" w:rsidRPr="00264C9F" w:rsidRDefault="007107A4" w:rsidP="00264C9F">
      <w:pPr>
        <w:pStyle w:val="whitespace-pre-wrap"/>
        <w:spacing w:before="0" w:beforeAutospacing="0" w:after="0" w:afterAutospacing="0"/>
        <w:rPr>
          <w:rStyle w:val="katex-mathml"/>
          <w:sz w:val="20"/>
          <w:szCs w:val="20"/>
        </w:rPr>
      </w:pPr>
      <w:r w:rsidRPr="008429B5">
        <w:rPr>
          <w:noProof/>
        </w:rPr>
        <w:pict w14:anchorId="7485FD85">
          <v:shape id="Picture 1" o:spid="_x0000_i1038" type="#_x0000_t75" alt="" style="width:119.85pt;height:38.75pt;visibility:visible;mso-wrap-style:square;mso-width-percent:0;mso-height-percent:0;mso-width-percent:0;mso-height-percent:0">
            <v:imagedata r:id="rId13" o:title="" chromakey="white"/>
            <o:lock v:ext="edit" rotation="t" cropping="t" verticies="t"/>
          </v:shape>
        </w:pict>
      </w:r>
    </w:p>
    <w:p w14:paraId="11DE8E62" w14:textId="77777777" w:rsidR="00264C9F" w:rsidRPr="00264C9F" w:rsidRDefault="00264C9F" w:rsidP="00264C9F">
      <w:pPr>
        <w:pStyle w:val="whitespace-pre-wrap"/>
        <w:spacing w:before="0" w:beforeAutospacing="0" w:after="0" w:afterAutospacing="0"/>
        <w:rPr>
          <w:rStyle w:val="katex-mathml"/>
          <w:sz w:val="20"/>
          <w:szCs w:val="20"/>
        </w:rPr>
      </w:pPr>
    </w:p>
    <w:p w14:paraId="2D6FF580" w14:textId="6D047F85" w:rsidR="00641916" w:rsidRPr="00264C9F" w:rsidRDefault="00641916" w:rsidP="00264C9F">
      <w:pPr>
        <w:pStyle w:val="whitespace-pre-wrap"/>
        <w:spacing w:before="0" w:beforeAutospacing="0" w:after="0" w:afterAutospacing="0"/>
        <w:ind w:firstLine="202"/>
        <w:rPr>
          <w:sz w:val="20"/>
          <w:szCs w:val="20"/>
        </w:rPr>
      </w:pPr>
      <w:r w:rsidRPr="00264C9F">
        <w:rPr>
          <w:sz w:val="20"/>
          <w:szCs w:val="20"/>
        </w:rPr>
        <w:t>W</w:t>
      </w:r>
      <w:r w:rsidRPr="00264C9F">
        <w:rPr>
          <w:sz w:val="20"/>
          <w:szCs w:val="20"/>
        </w:rPr>
        <w:t xml:space="preserve">here </w:t>
      </w:r>
      <w:r w:rsidRPr="00264C9F">
        <w:rPr>
          <w:rStyle w:val="katex-mathml"/>
          <w:i/>
          <w:iCs/>
          <w:sz w:val="20"/>
          <w:szCs w:val="20"/>
        </w:rPr>
        <w:t>a(</w:t>
      </w:r>
      <w:proofErr w:type="spellStart"/>
      <w:r w:rsidRPr="00264C9F">
        <w:rPr>
          <w:rStyle w:val="katex-mathml"/>
          <w:i/>
          <w:iCs/>
          <w:sz w:val="20"/>
          <w:szCs w:val="20"/>
        </w:rPr>
        <w:t>i</w:t>
      </w:r>
      <w:proofErr w:type="spellEnd"/>
      <w:r w:rsidRPr="00264C9F">
        <w:rPr>
          <w:rStyle w:val="katex-mathml"/>
          <w:i/>
          <w:iCs/>
          <w:sz w:val="20"/>
          <w:szCs w:val="20"/>
        </w:rPr>
        <w:t xml:space="preserve">) </w:t>
      </w:r>
      <w:r w:rsidRPr="00264C9F">
        <w:rPr>
          <w:sz w:val="20"/>
          <w:szCs w:val="20"/>
        </w:rPr>
        <w:t>is the average distance between image</w:t>
      </w:r>
      <w:r w:rsidRPr="00264C9F">
        <w:rPr>
          <w:sz w:val="20"/>
          <w:szCs w:val="20"/>
        </w:rPr>
        <w:t xml:space="preserve"> </w:t>
      </w:r>
      <w:proofErr w:type="spellStart"/>
      <w:r w:rsidRPr="00264C9F">
        <w:rPr>
          <w:rStyle w:val="katex-mathml"/>
          <w:i/>
          <w:iCs/>
          <w:sz w:val="20"/>
          <w:szCs w:val="20"/>
        </w:rPr>
        <w:t>i</w:t>
      </w:r>
      <w:proofErr w:type="spellEnd"/>
      <w:r w:rsidRPr="00264C9F">
        <w:rPr>
          <w:rStyle w:val="katex-mathml"/>
          <w:sz w:val="20"/>
          <w:szCs w:val="20"/>
        </w:rPr>
        <w:t xml:space="preserve"> </w:t>
      </w:r>
      <w:r w:rsidRPr="00264C9F">
        <w:rPr>
          <w:sz w:val="20"/>
          <w:szCs w:val="20"/>
        </w:rPr>
        <w:t xml:space="preserve">and all other </w:t>
      </w:r>
      <w:r w:rsidRPr="00264C9F">
        <w:rPr>
          <w:sz w:val="20"/>
          <w:szCs w:val="20"/>
        </w:rPr>
        <w:t>photo</w:t>
      </w:r>
      <w:r w:rsidRPr="00264C9F">
        <w:rPr>
          <w:sz w:val="20"/>
          <w:szCs w:val="20"/>
        </w:rPr>
        <w:t xml:space="preserve">s in the same cluster, and </w:t>
      </w:r>
      <w:r w:rsidRPr="00264C9F">
        <w:rPr>
          <w:rStyle w:val="katex-mathml"/>
          <w:i/>
          <w:iCs/>
          <w:sz w:val="20"/>
          <w:szCs w:val="20"/>
        </w:rPr>
        <w:t>b</w:t>
      </w:r>
      <w:r w:rsidRPr="00264C9F">
        <w:rPr>
          <w:rStyle w:val="katex-mathml"/>
          <w:i/>
          <w:iCs/>
          <w:sz w:val="20"/>
          <w:szCs w:val="20"/>
        </w:rPr>
        <w:t>(</w:t>
      </w:r>
      <w:proofErr w:type="spellStart"/>
      <w:r w:rsidRPr="00264C9F">
        <w:rPr>
          <w:rStyle w:val="katex-mathml"/>
          <w:i/>
          <w:iCs/>
          <w:sz w:val="20"/>
          <w:szCs w:val="20"/>
        </w:rPr>
        <w:t>i</w:t>
      </w:r>
      <w:proofErr w:type="spellEnd"/>
      <w:r w:rsidRPr="00264C9F">
        <w:rPr>
          <w:rStyle w:val="katex-mathml"/>
          <w:i/>
          <w:iCs/>
          <w:sz w:val="20"/>
          <w:szCs w:val="20"/>
        </w:rPr>
        <w:t>)</w:t>
      </w:r>
      <w:r w:rsidRPr="00264C9F">
        <w:rPr>
          <w:sz w:val="20"/>
          <w:szCs w:val="20"/>
        </w:rPr>
        <w:t xml:space="preserve"> is the minimum average distance between image </w:t>
      </w:r>
      <w:proofErr w:type="spellStart"/>
      <w:r w:rsidRPr="00264C9F">
        <w:rPr>
          <w:rStyle w:val="katex-mathml"/>
          <w:i/>
          <w:iCs/>
          <w:sz w:val="20"/>
          <w:szCs w:val="20"/>
        </w:rPr>
        <w:t>i</w:t>
      </w:r>
      <w:proofErr w:type="spellEnd"/>
      <w:r w:rsidRPr="00264C9F">
        <w:rPr>
          <w:sz w:val="20"/>
          <w:szCs w:val="20"/>
        </w:rPr>
        <w:t xml:space="preserve"> and images in any other cluster. </w:t>
      </w:r>
    </w:p>
    <w:p w14:paraId="3B29FFAD" w14:textId="0C439F56" w:rsidR="00641916" w:rsidRPr="00264C9F" w:rsidRDefault="00641916" w:rsidP="00264C9F">
      <w:pPr>
        <w:pStyle w:val="whitespace-pre-wrap"/>
        <w:spacing w:before="0" w:beforeAutospacing="0" w:after="0" w:afterAutospacing="0"/>
        <w:ind w:firstLine="202"/>
        <w:rPr>
          <w:sz w:val="20"/>
          <w:szCs w:val="20"/>
        </w:rPr>
      </w:pPr>
      <w:r w:rsidRPr="00264C9F">
        <w:rPr>
          <w:sz w:val="20"/>
          <w:szCs w:val="20"/>
        </w:rPr>
        <w:t xml:space="preserve">A critical aspect of the problem is determining the optimal number of clusters </w:t>
      </w:r>
      <w:r w:rsidRPr="00264C9F">
        <w:rPr>
          <w:rStyle w:val="katex-mathml"/>
          <w:i/>
          <w:iCs/>
          <w:sz w:val="20"/>
          <w:szCs w:val="20"/>
        </w:rPr>
        <w:t>k</w:t>
      </w:r>
      <w:r w:rsidRPr="00264C9F">
        <w:rPr>
          <w:rStyle w:val="katex-mathml"/>
          <w:i/>
          <w:iCs/>
          <w:sz w:val="20"/>
          <w:szCs w:val="20"/>
        </w:rPr>
        <w:t xml:space="preserve"> </w:t>
      </w:r>
      <w:r w:rsidRPr="00264C9F">
        <w:rPr>
          <w:sz w:val="20"/>
          <w:szCs w:val="20"/>
        </w:rPr>
        <w:t xml:space="preserve">without prior knowledge, which is challenging in unsupervised learning settings. This requires evaluating clustering quality metrics across different values of </w:t>
      </w:r>
      <w:r w:rsidRPr="00264C9F">
        <w:rPr>
          <w:rStyle w:val="katex-mathml"/>
          <w:i/>
          <w:iCs/>
          <w:sz w:val="20"/>
          <w:szCs w:val="20"/>
        </w:rPr>
        <w:t>k</w:t>
      </w:r>
      <w:r w:rsidRPr="00264C9F">
        <w:rPr>
          <w:sz w:val="20"/>
          <w:szCs w:val="20"/>
        </w:rPr>
        <w:t xml:space="preserve"> to identify the most appropriate partition of the feature space. </w:t>
      </w:r>
    </w:p>
    <w:p w14:paraId="554267F6" w14:textId="77777777" w:rsidR="00641916" w:rsidRPr="00264C9F" w:rsidRDefault="00641916" w:rsidP="00264C9F">
      <w:pPr>
        <w:pStyle w:val="whitespace-pre-wrap"/>
        <w:spacing w:before="0" w:beforeAutospacing="0" w:after="0" w:afterAutospacing="0"/>
        <w:ind w:firstLine="202"/>
        <w:rPr>
          <w:sz w:val="20"/>
          <w:szCs w:val="20"/>
        </w:rPr>
      </w:pPr>
      <w:r w:rsidRPr="00264C9F">
        <w:rPr>
          <w:sz w:val="20"/>
          <w:szCs w:val="20"/>
        </w:rPr>
        <w:t>The problem involves several constraints and challenges:</w:t>
      </w:r>
    </w:p>
    <w:p w14:paraId="6F9B3995" w14:textId="77777777" w:rsidR="00641916" w:rsidRPr="00264C9F" w:rsidRDefault="00641916" w:rsidP="00264C9F">
      <w:pPr>
        <w:pStyle w:val="whitespace-normal"/>
        <w:numPr>
          <w:ilvl w:val="0"/>
          <w:numId w:val="6"/>
        </w:numPr>
        <w:spacing w:before="0" w:beforeAutospacing="0" w:after="0" w:afterAutospacing="0"/>
        <w:rPr>
          <w:sz w:val="20"/>
          <w:szCs w:val="20"/>
        </w:rPr>
      </w:pPr>
      <w:r w:rsidRPr="00264C9F">
        <w:rPr>
          <w:rStyle w:val="Strong"/>
          <w:b w:val="0"/>
          <w:bCs w:val="0"/>
          <w:sz w:val="20"/>
          <w:szCs w:val="20"/>
          <w:u w:val="single"/>
        </w:rPr>
        <w:t>Computational efficiency constraint</w:t>
      </w:r>
      <w:r w:rsidRPr="00264C9F">
        <w:rPr>
          <w:b/>
          <w:bCs/>
          <w:sz w:val="20"/>
          <w:szCs w:val="20"/>
          <w:u w:val="single"/>
        </w:rPr>
        <w:t>:</w:t>
      </w:r>
      <w:r w:rsidRPr="00264C9F">
        <w:rPr>
          <w:sz w:val="20"/>
          <w:szCs w:val="20"/>
        </w:rPr>
        <w:t xml:space="preserve"> The algorithm must process large image collections with reasonable time complexity</w:t>
      </w:r>
    </w:p>
    <w:p w14:paraId="30FCF494" w14:textId="77777777" w:rsidR="00641916" w:rsidRPr="00264C9F" w:rsidRDefault="00641916" w:rsidP="00264C9F">
      <w:pPr>
        <w:pStyle w:val="whitespace-normal"/>
        <w:numPr>
          <w:ilvl w:val="0"/>
          <w:numId w:val="6"/>
        </w:numPr>
        <w:spacing w:before="0" w:beforeAutospacing="0" w:after="0" w:afterAutospacing="0"/>
        <w:rPr>
          <w:sz w:val="20"/>
          <w:szCs w:val="20"/>
        </w:rPr>
      </w:pPr>
      <w:r w:rsidRPr="00264C9F">
        <w:rPr>
          <w:rStyle w:val="Strong"/>
          <w:b w:val="0"/>
          <w:bCs w:val="0"/>
          <w:sz w:val="20"/>
          <w:szCs w:val="20"/>
          <w:u w:val="single"/>
        </w:rPr>
        <w:t>Feature invariance constraint</w:t>
      </w:r>
      <w:r w:rsidRPr="00264C9F">
        <w:rPr>
          <w:b/>
          <w:bCs/>
          <w:sz w:val="20"/>
          <w:szCs w:val="20"/>
          <w:u w:val="single"/>
        </w:rPr>
        <w:t>:</w:t>
      </w:r>
      <w:r w:rsidRPr="00264C9F">
        <w:rPr>
          <w:sz w:val="20"/>
          <w:szCs w:val="20"/>
        </w:rPr>
        <w:t xml:space="preserve"> The extracted features should be invariant to rotation, scaling, and minor illumination changes typical in product photography</w:t>
      </w:r>
    </w:p>
    <w:p w14:paraId="733F975F" w14:textId="77777777" w:rsidR="00641916" w:rsidRPr="00264C9F" w:rsidRDefault="00641916" w:rsidP="00264C9F">
      <w:pPr>
        <w:pStyle w:val="whitespace-normal"/>
        <w:numPr>
          <w:ilvl w:val="0"/>
          <w:numId w:val="6"/>
        </w:numPr>
        <w:spacing w:before="0" w:beforeAutospacing="0" w:after="0" w:afterAutospacing="0"/>
        <w:rPr>
          <w:sz w:val="20"/>
          <w:szCs w:val="20"/>
        </w:rPr>
      </w:pPr>
      <w:r w:rsidRPr="00264C9F">
        <w:rPr>
          <w:rStyle w:val="Strong"/>
          <w:b w:val="0"/>
          <w:bCs w:val="0"/>
          <w:sz w:val="20"/>
          <w:szCs w:val="20"/>
          <w:u w:val="single"/>
        </w:rPr>
        <w:t>Background complexity</w:t>
      </w:r>
      <w:r w:rsidRPr="00264C9F">
        <w:rPr>
          <w:b/>
          <w:bCs/>
          <w:sz w:val="20"/>
          <w:szCs w:val="20"/>
          <w:u w:val="single"/>
        </w:rPr>
        <w:t>:</w:t>
      </w:r>
      <w:r w:rsidRPr="00264C9F">
        <w:rPr>
          <w:sz w:val="20"/>
          <w:szCs w:val="20"/>
        </w:rPr>
        <w:t xml:space="preserve"> Fashion accessory images often include complex backgrounds or models wearing the items</w:t>
      </w:r>
    </w:p>
    <w:p w14:paraId="699F0DE5" w14:textId="77777777" w:rsidR="00641916" w:rsidRPr="00264C9F" w:rsidRDefault="00641916" w:rsidP="00264C9F">
      <w:pPr>
        <w:pStyle w:val="whitespace-normal"/>
        <w:numPr>
          <w:ilvl w:val="0"/>
          <w:numId w:val="6"/>
        </w:numPr>
        <w:spacing w:before="0" w:beforeAutospacing="0" w:after="0" w:afterAutospacing="0"/>
        <w:rPr>
          <w:sz w:val="20"/>
          <w:szCs w:val="20"/>
        </w:rPr>
      </w:pPr>
      <w:r w:rsidRPr="00264C9F">
        <w:rPr>
          <w:rStyle w:val="Strong"/>
          <w:b w:val="0"/>
          <w:bCs w:val="0"/>
          <w:sz w:val="20"/>
          <w:szCs w:val="20"/>
        </w:rPr>
        <w:t>Non-semantic gap challenge</w:t>
      </w:r>
      <w:r w:rsidRPr="00264C9F">
        <w:rPr>
          <w:b/>
          <w:bCs/>
          <w:sz w:val="20"/>
          <w:szCs w:val="20"/>
        </w:rPr>
        <w:t>:</w:t>
      </w:r>
      <w:r w:rsidRPr="00264C9F">
        <w:rPr>
          <w:sz w:val="20"/>
          <w:szCs w:val="20"/>
        </w:rPr>
        <w:t xml:space="preserve"> Bridging the gap between low-level visual features and higher-level semantic categories</w:t>
      </w:r>
    </w:p>
    <w:p w14:paraId="4F39256E" w14:textId="134C2132" w:rsidR="00264C9F" w:rsidRPr="00264C9F" w:rsidRDefault="00641916" w:rsidP="00264C9F">
      <w:pPr>
        <w:pStyle w:val="whitespace-normal"/>
        <w:numPr>
          <w:ilvl w:val="0"/>
          <w:numId w:val="6"/>
        </w:numPr>
        <w:spacing w:before="0" w:beforeAutospacing="0" w:after="0" w:afterAutospacing="0"/>
        <w:rPr>
          <w:sz w:val="20"/>
          <w:szCs w:val="20"/>
        </w:rPr>
      </w:pPr>
      <w:r w:rsidRPr="00264C9F">
        <w:rPr>
          <w:rStyle w:val="Strong"/>
          <w:b w:val="0"/>
          <w:bCs w:val="0"/>
          <w:sz w:val="20"/>
          <w:szCs w:val="20"/>
          <w:u w:val="single"/>
        </w:rPr>
        <w:t>Unsupervised nature</w:t>
      </w:r>
      <w:r w:rsidRPr="00264C9F">
        <w:rPr>
          <w:sz w:val="20"/>
          <w:szCs w:val="20"/>
        </w:rPr>
        <w:t>: No label</w:t>
      </w:r>
      <w:r w:rsidR="00264C9F" w:rsidRPr="00264C9F">
        <w:rPr>
          <w:sz w:val="20"/>
          <w:szCs w:val="20"/>
        </w:rPr>
        <w:t>l</w:t>
      </w:r>
      <w:r w:rsidRPr="00264C9F">
        <w:rPr>
          <w:sz w:val="20"/>
          <w:szCs w:val="20"/>
        </w:rPr>
        <w:t>ed training data is available to guide the clustering process</w:t>
      </w:r>
    </w:p>
    <w:p w14:paraId="2DB6889B" w14:textId="2F218736" w:rsidR="00641916" w:rsidRPr="00264C9F" w:rsidRDefault="00641916" w:rsidP="00264C9F">
      <w:pPr>
        <w:pStyle w:val="whitespace-pre-wrap"/>
        <w:spacing w:before="0" w:beforeAutospacing="0" w:after="0" w:afterAutospacing="0"/>
        <w:ind w:firstLine="202"/>
        <w:rPr>
          <w:sz w:val="20"/>
          <w:szCs w:val="20"/>
        </w:rPr>
      </w:pPr>
      <w:r w:rsidRPr="00264C9F">
        <w:rPr>
          <w:sz w:val="20"/>
          <w:szCs w:val="20"/>
        </w:rPr>
        <w:t>The computational hardness of this problem stems from multiple factors. The high dimensionality of image data makes direct comparison difficult and necessitates sophisticated feature extraction techniques. Additionally, clustering in high-dimensional spaces is complicated by the "curse of dimensionality," where distance measures become less meaningful as dimensionality increases. Finally, evaluating cluster quality without ground truth labels requires careful analysis of internal validation metrics that may not always align with human perceptual judgments of similarity.</w:t>
      </w:r>
    </w:p>
    <w:p w14:paraId="1A84F6DD" w14:textId="2C72AB0D" w:rsidR="00264C9F" w:rsidRPr="00E45051" w:rsidRDefault="00264C9F" w:rsidP="00264C9F">
      <w:pPr>
        <w:pStyle w:val="Heading1"/>
        <w:rPr>
          <w:b/>
          <w:bCs/>
        </w:rPr>
      </w:pPr>
      <w:r w:rsidRPr="00E45051">
        <w:rPr>
          <w:b/>
          <w:bCs/>
        </w:rPr>
        <w:t xml:space="preserve">Related Work </w:t>
      </w:r>
    </w:p>
    <w:p w14:paraId="1A547EA8" w14:textId="2938C6E2" w:rsidR="00264C9F" w:rsidRDefault="00264C9F" w:rsidP="00264C9F">
      <w:pPr>
        <w:pStyle w:val="Heading1"/>
        <w:numPr>
          <w:ilvl w:val="0"/>
          <w:numId w:val="0"/>
        </w:numPr>
        <w:spacing w:before="0" w:after="0"/>
        <w:ind w:firstLine="202"/>
      </w:pPr>
      <w:r w:rsidRPr="00264C9F">
        <w:t>I</w:t>
      </w:r>
      <w:r w:rsidRPr="00264C9F">
        <w:t xml:space="preserve">mage clustering, particularly for fashion products, has seen significant developments. Our work builds upon several key research areas and methodologies while offering distinctive approaches to the specific challenge of accessory </w:t>
      </w:r>
      <w:r w:rsidRPr="00264C9F">
        <w:t>categori</w:t>
      </w:r>
      <w:r>
        <w:t>s</w:t>
      </w:r>
      <w:r w:rsidRPr="00264C9F">
        <w:t>ation</w:t>
      </w:r>
      <w:r w:rsidRPr="00264C9F">
        <w:t>.</w:t>
      </w:r>
    </w:p>
    <w:p w14:paraId="51FFADA9" w14:textId="77777777" w:rsidR="00264C9F" w:rsidRPr="00264C9F" w:rsidRDefault="00264C9F" w:rsidP="00264C9F"/>
    <w:p w14:paraId="2C71C3A4" w14:textId="581567FC" w:rsidR="00264C9F" w:rsidRDefault="00264C9F" w:rsidP="00264C9F">
      <w:pPr>
        <w:pStyle w:val="whitespace-pre-wrap"/>
        <w:spacing w:before="0" w:beforeAutospacing="0" w:after="0" w:afterAutospacing="0"/>
        <w:rPr>
          <w:b/>
          <w:bCs/>
          <w:sz w:val="20"/>
          <w:szCs w:val="20"/>
          <w:u w:val="single"/>
        </w:rPr>
      </w:pPr>
      <w:r w:rsidRPr="00264C9F">
        <w:rPr>
          <w:rStyle w:val="Strong"/>
          <w:b w:val="0"/>
          <w:bCs w:val="0"/>
          <w:sz w:val="20"/>
          <w:szCs w:val="20"/>
          <w:u w:val="single"/>
        </w:rPr>
        <w:t xml:space="preserve">3.1 </w:t>
      </w:r>
      <w:r w:rsidRPr="00264C9F">
        <w:rPr>
          <w:rStyle w:val="Strong"/>
          <w:b w:val="0"/>
          <w:bCs w:val="0"/>
          <w:sz w:val="20"/>
          <w:szCs w:val="20"/>
          <w:u w:val="single"/>
        </w:rPr>
        <w:t>Feature Extraction Techniques</w:t>
      </w:r>
    </w:p>
    <w:p w14:paraId="2859E590" w14:textId="1EC28862" w:rsidR="00264C9F" w:rsidRPr="00264C9F" w:rsidRDefault="00264C9F" w:rsidP="00264C9F">
      <w:pPr>
        <w:pStyle w:val="whitespace-pre-wrap"/>
        <w:spacing w:before="0" w:beforeAutospacing="0" w:after="0" w:afterAutospacing="0"/>
        <w:ind w:firstLine="202"/>
        <w:rPr>
          <w:b/>
          <w:bCs/>
          <w:sz w:val="20"/>
          <w:szCs w:val="20"/>
          <w:u w:val="single"/>
        </w:rPr>
      </w:pPr>
      <w:r w:rsidRPr="00264C9F">
        <w:rPr>
          <w:sz w:val="20"/>
          <w:szCs w:val="20"/>
        </w:rPr>
        <w:t xml:space="preserve">Scale-Invariant Feature Transform (SIFT) introduced by Lowe [1] has proven to be one of the most robust </w:t>
      </w:r>
      <w:r w:rsidRPr="00264C9F">
        <w:rPr>
          <w:sz w:val="20"/>
          <w:szCs w:val="20"/>
        </w:rPr>
        <w:t xml:space="preserve">approaches for detecting and describing local features in images. Lowe's method enables </w:t>
      </w:r>
      <w:r w:rsidR="00E45051">
        <w:rPr>
          <w:sz w:val="20"/>
          <w:szCs w:val="20"/>
        </w:rPr>
        <w:t>identifying key points</w:t>
      </w:r>
      <w:r w:rsidRPr="00264C9F">
        <w:rPr>
          <w:sz w:val="20"/>
          <w:szCs w:val="20"/>
        </w:rPr>
        <w:t xml:space="preserve"> invariant to scaling </w:t>
      </w:r>
      <w:r w:rsidR="00E45051">
        <w:rPr>
          <w:sz w:val="20"/>
          <w:szCs w:val="20"/>
        </w:rPr>
        <w:t xml:space="preserve">and </w:t>
      </w:r>
      <w:r w:rsidRPr="00264C9F">
        <w:rPr>
          <w:sz w:val="20"/>
          <w:szCs w:val="20"/>
        </w:rPr>
        <w:t>rotation and partially invariant to illumination changes, which is crucial for identifying fashion accessories across various presentations. Our implementation leverages SIFT's capabilities for initial feature detection, though we extend beyond Lowe's original approach with domain-specific enhancements.</w:t>
      </w:r>
    </w:p>
    <w:p w14:paraId="1BC882E8" w14:textId="1C39086E" w:rsidR="00264C9F" w:rsidRPr="00264C9F" w:rsidRDefault="00264C9F" w:rsidP="00264C9F">
      <w:pPr>
        <w:pStyle w:val="whitespace-pre-wrap"/>
        <w:spacing w:before="0" w:beforeAutospacing="0" w:after="0" w:afterAutospacing="0"/>
        <w:ind w:firstLine="202"/>
        <w:rPr>
          <w:sz w:val="20"/>
          <w:szCs w:val="20"/>
        </w:rPr>
      </w:pPr>
      <w:r w:rsidRPr="00264C9F">
        <w:rPr>
          <w:sz w:val="20"/>
          <w:szCs w:val="20"/>
        </w:rPr>
        <w:t xml:space="preserve">Harris corner detection, developed by Harris and Stephens [2], provides complementary feature extraction capabilities by identifying corners and interest points based on local image gradients. While SIFT excels at capturing distinctive features at various scales, Harris detection is particularly effective at identifying structural elements in accessories like watches, glasses, and </w:t>
      </w:r>
      <w:r w:rsidRPr="00264C9F">
        <w:rPr>
          <w:sz w:val="20"/>
          <w:szCs w:val="20"/>
        </w:rPr>
        <w:t>jewellery</w:t>
      </w:r>
      <w:r w:rsidRPr="00264C9F">
        <w:rPr>
          <w:sz w:val="20"/>
          <w:szCs w:val="20"/>
        </w:rPr>
        <w:t>. Our work combines these approaches to capture a more comprehensive set of visual features.</w:t>
      </w:r>
    </w:p>
    <w:p w14:paraId="7652BD98" w14:textId="09431AE8" w:rsidR="00264C9F" w:rsidRDefault="00264C9F" w:rsidP="00264C9F">
      <w:pPr>
        <w:pStyle w:val="whitespace-pre-wrap"/>
        <w:spacing w:before="0" w:beforeAutospacing="0" w:after="0" w:afterAutospacing="0"/>
        <w:rPr>
          <w:sz w:val="20"/>
          <w:szCs w:val="20"/>
        </w:rPr>
      </w:pPr>
      <w:r w:rsidRPr="00264C9F">
        <w:rPr>
          <w:sz w:val="20"/>
          <w:szCs w:val="20"/>
        </w:rPr>
        <w:t xml:space="preserve">In the domain of </w:t>
      </w:r>
      <w:r w:rsidRPr="00264C9F">
        <w:rPr>
          <w:sz w:val="20"/>
          <w:szCs w:val="20"/>
        </w:rPr>
        <w:t>colour</w:t>
      </w:r>
      <w:r w:rsidRPr="00264C9F">
        <w:rPr>
          <w:sz w:val="20"/>
          <w:szCs w:val="20"/>
        </w:rPr>
        <w:t xml:space="preserve"> and texture representation, Duda et al. [3] </w:t>
      </w:r>
      <w:r>
        <w:rPr>
          <w:sz w:val="20"/>
          <w:szCs w:val="20"/>
        </w:rPr>
        <w:t xml:space="preserve">‘s work </w:t>
      </w:r>
      <w:r w:rsidRPr="00264C9F">
        <w:rPr>
          <w:sz w:val="20"/>
          <w:szCs w:val="20"/>
        </w:rPr>
        <w:t>on pattern classification provides foundational techniques for feature quantization and histogram-based representations. Their approaches inform our colo</w:t>
      </w:r>
      <w:r>
        <w:rPr>
          <w:sz w:val="20"/>
          <w:szCs w:val="20"/>
        </w:rPr>
        <w:t>u</w:t>
      </w:r>
      <w:r w:rsidRPr="00264C9F">
        <w:rPr>
          <w:sz w:val="20"/>
          <w:szCs w:val="20"/>
        </w:rPr>
        <w:t>r and texture feature extraction methodology, particularly in creating HSV histograms and texture descriptors crucial for distinguishing between visually similar accessories.</w:t>
      </w:r>
    </w:p>
    <w:p w14:paraId="3EBE0AED" w14:textId="77777777" w:rsidR="00264C9F" w:rsidRPr="00264C9F" w:rsidRDefault="00264C9F" w:rsidP="00264C9F">
      <w:pPr>
        <w:pStyle w:val="whitespace-pre-wrap"/>
        <w:spacing w:before="0" w:beforeAutospacing="0" w:after="0" w:afterAutospacing="0"/>
        <w:rPr>
          <w:sz w:val="20"/>
          <w:szCs w:val="20"/>
        </w:rPr>
      </w:pPr>
    </w:p>
    <w:p w14:paraId="5F405CB7" w14:textId="0AFF1E2A" w:rsidR="00264C9F" w:rsidRPr="00264C9F" w:rsidRDefault="00264C9F" w:rsidP="00264C9F">
      <w:pPr>
        <w:pStyle w:val="whitespace-pre-wrap"/>
        <w:spacing w:before="0" w:beforeAutospacing="0" w:after="0" w:afterAutospacing="0"/>
        <w:rPr>
          <w:b/>
          <w:bCs/>
          <w:sz w:val="20"/>
          <w:szCs w:val="20"/>
          <w:u w:val="single"/>
        </w:rPr>
      </w:pPr>
      <w:r w:rsidRPr="00264C9F">
        <w:rPr>
          <w:rStyle w:val="Strong"/>
          <w:b w:val="0"/>
          <w:bCs w:val="0"/>
          <w:sz w:val="20"/>
          <w:szCs w:val="20"/>
          <w:u w:val="single"/>
        </w:rPr>
        <w:t xml:space="preserve">3.2 </w:t>
      </w:r>
      <w:r w:rsidRPr="00264C9F">
        <w:rPr>
          <w:rStyle w:val="Strong"/>
          <w:b w:val="0"/>
          <w:bCs w:val="0"/>
          <w:sz w:val="20"/>
          <w:szCs w:val="20"/>
          <w:u w:val="single"/>
        </w:rPr>
        <w:t>Clustering Methodologies</w:t>
      </w:r>
    </w:p>
    <w:p w14:paraId="4331B2EB" w14:textId="6991D53B" w:rsidR="00264C9F" w:rsidRPr="00264C9F" w:rsidRDefault="00264C9F" w:rsidP="00264C9F">
      <w:pPr>
        <w:pStyle w:val="whitespace-pre-wrap"/>
        <w:spacing w:before="0" w:beforeAutospacing="0" w:after="0" w:afterAutospacing="0"/>
        <w:ind w:firstLine="202"/>
        <w:rPr>
          <w:sz w:val="20"/>
          <w:szCs w:val="20"/>
        </w:rPr>
      </w:pPr>
      <w:r w:rsidRPr="00264C9F">
        <w:rPr>
          <w:sz w:val="20"/>
          <w:szCs w:val="20"/>
        </w:rPr>
        <w:t xml:space="preserve">Jain [4] </w:t>
      </w:r>
      <w:r>
        <w:rPr>
          <w:sz w:val="20"/>
          <w:szCs w:val="20"/>
        </w:rPr>
        <w:t xml:space="preserve">extensively analysed K-means clustering </w:t>
      </w:r>
      <w:r w:rsidRPr="00264C9F">
        <w:rPr>
          <w:sz w:val="20"/>
          <w:szCs w:val="20"/>
        </w:rPr>
        <w:t xml:space="preserve">in his comprehensive review of clustering algorithms, </w:t>
      </w:r>
      <w:r>
        <w:rPr>
          <w:sz w:val="20"/>
          <w:szCs w:val="20"/>
        </w:rPr>
        <w:t xml:space="preserve">and it </w:t>
      </w:r>
      <w:r w:rsidRPr="00264C9F">
        <w:rPr>
          <w:sz w:val="20"/>
          <w:szCs w:val="20"/>
        </w:rPr>
        <w:t xml:space="preserve">remains one of the most widely used techniques for unsupervised learning. Jain's work highlights </w:t>
      </w:r>
      <w:r>
        <w:rPr>
          <w:sz w:val="20"/>
          <w:szCs w:val="20"/>
        </w:rPr>
        <w:t>its</w:t>
      </w:r>
      <w:r w:rsidRPr="00264C9F">
        <w:rPr>
          <w:sz w:val="20"/>
          <w:szCs w:val="20"/>
        </w:rPr>
        <w:t xml:space="preserve"> strengths and limitations, particularly its sensitivity to initiali</w:t>
      </w:r>
      <w:r w:rsidR="00997714">
        <w:rPr>
          <w:sz w:val="20"/>
          <w:szCs w:val="20"/>
        </w:rPr>
        <w:t>s</w:t>
      </w:r>
      <w:r w:rsidRPr="00264C9F">
        <w:rPr>
          <w:sz w:val="20"/>
          <w:szCs w:val="20"/>
        </w:rPr>
        <w:t>ation and the challenge of determining optimal cluster numbers. Our implementation addresses these limitations through careful initiali</w:t>
      </w:r>
      <w:r w:rsidR="00997714">
        <w:rPr>
          <w:sz w:val="20"/>
          <w:szCs w:val="20"/>
        </w:rPr>
        <w:t>s</w:t>
      </w:r>
      <w:r w:rsidRPr="00264C9F">
        <w:rPr>
          <w:sz w:val="20"/>
          <w:szCs w:val="20"/>
        </w:rPr>
        <w:t xml:space="preserve">ation strategies and multiple evaluation metrics </w:t>
      </w:r>
      <w:r>
        <w:rPr>
          <w:sz w:val="20"/>
          <w:szCs w:val="20"/>
        </w:rPr>
        <w:t>to</w:t>
      </w:r>
      <w:r w:rsidRPr="00264C9F">
        <w:rPr>
          <w:sz w:val="20"/>
          <w:szCs w:val="20"/>
        </w:rPr>
        <w:t xml:space="preserve"> determin</w:t>
      </w:r>
      <w:r>
        <w:rPr>
          <w:sz w:val="20"/>
          <w:szCs w:val="20"/>
        </w:rPr>
        <w:t>e</w:t>
      </w:r>
      <w:r w:rsidRPr="00264C9F">
        <w:rPr>
          <w:sz w:val="20"/>
          <w:szCs w:val="20"/>
        </w:rPr>
        <w:t xml:space="preserve"> the optimal number of clusters.</w:t>
      </w:r>
    </w:p>
    <w:p w14:paraId="64A9C46D" w14:textId="22183943" w:rsidR="00264C9F" w:rsidRPr="00264C9F" w:rsidRDefault="00264C9F" w:rsidP="00264C9F">
      <w:pPr>
        <w:pStyle w:val="whitespace-pre-wrap"/>
        <w:spacing w:before="0" w:beforeAutospacing="0" w:after="0" w:afterAutospacing="0"/>
        <w:ind w:firstLine="202"/>
        <w:rPr>
          <w:sz w:val="20"/>
          <w:szCs w:val="20"/>
        </w:rPr>
      </w:pPr>
      <w:r w:rsidRPr="00264C9F">
        <w:rPr>
          <w:sz w:val="20"/>
          <w:szCs w:val="20"/>
        </w:rPr>
        <w:t>Hierarchical clustering approaches, as discussed in the pattern recognition literature [3], offer an alternative perspective on grouping similar items without requiring a predefined number of clusters. Our comparative analysis between K-means and hierarchical clustering extends the discussion in these foundational works by examining their relative performance specifically for fashion accessory categori</w:t>
      </w:r>
      <w:r>
        <w:rPr>
          <w:sz w:val="20"/>
          <w:szCs w:val="20"/>
        </w:rPr>
        <w:t>s</w:t>
      </w:r>
      <w:r w:rsidRPr="00264C9F">
        <w:rPr>
          <w:sz w:val="20"/>
          <w:szCs w:val="20"/>
        </w:rPr>
        <w:t>ation.</w:t>
      </w:r>
    </w:p>
    <w:p w14:paraId="0368BE50" w14:textId="77777777" w:rsidR="00264C9F" w:rsidRDefault="00264C9F" w:rsidP="00264C9F">
      <w:pPr>
        <w:pStyle w:val="whitespace-pre-wrap"/>
        <w:spacing w:before="0" w:beforeAutospacing="0" w:after="0" w:afterAutospacing="0"/>
        <w:rPr>
          <w:rStyle w:val="Strong"/>
          <w:b w:val="0"/>
          <w:bCs w:val="0"/>
          <w:sz w:val="20"/>
          <w:szCs w:val="20"/>
          <w:u w:val="single"/>
        </w:rPr>
      </w:pPr>
    </w:p>
    <w:p w14:paraId="5FE16861" w14:textId="38612F84" w:rsidR="00264C9F" w:rsidRPr="00264C9F" w:rsidRDefault="00264C9F" w:rsidP="00264C9F">
      <w:pPr>
        <w:pStyle w:val="whitespace-pre-wrap"/>
        <w:spacing w:before="0" w:beforeAutospacing="0" w:after="0" w:afterAutospacing="0"/>
        <w:rPr>
          <w:b/>
          <w:bCs/>
          <w:sz w:val="20"/>
          <w:szCs w:val="20"/>
          <w:u w:val="single"/>
        </w:rPr>
      </w:pPr>
      <w:r w:rsidRPr="00264C9F">
        <w:rPr>
          <w:rStyle w:val="Strong"/>
          <w:b w:val="0"/>
          <w:bCs w:val="0"/>
          <w:sz w:val="20"/>
          <w:szCs w:val="20"/>
          <w:u w:val="single"/>
        </w:rPr>
        <w:t xml:space="preserve">3.3 </w:t>
      </w:r>
      <w:r w:rsidRPr="00264C9F">
        <w:rPr>
          <w:rStyle w:val="Strong"/>
          <w:b w:val="0"/>
          <w:bCs w:val="0"/>
          <w:sz w:val="20"/>
          <w:szCs w:val="20"/>
          <w:u w:val="single"/>
        </w:rPr>
        <w:t>Fashion Image Analysis</w:t>
      </w:r>
    </w:p>
    <w:p w14:paraId="656E48D2" w14:textId="615A31EF" w:rsidR="00264C9F" w:rsidRPr="00264C9F" w:rsidRDefault="00264C9F" w:rsidP="00264C9F">
      <w:pPr>
        <w:pStyle w:val="whitespace-pre-wrap"/>
        <w:spacing w:before="0" w:beforeAutospacing="0" w:after="0" w:afterAutospacing="0"/>
        <w:ind w:firstLine="202"/>
        <w:rPr>
          <w:sz w:val="20"/>
          <w:szCs w:val="20"/>
        </w:rPr>
      </w:pPr>
      <w:r>
        <w:rPr>
          <w:sz w:val="20"/>
          <w:szCs w:val="20"/>
        </w:rPr>
        <w:t>R</w:t>
      </w:r>
      <w:r w:rsidRPr="00264C9F">
        <w:rPr>
          <w:sz w:val="20"/>
          <w:szCs w:val="20"/>
        </w:rPr>
        <w:t>ecently, Liu et al. [5] proposed DeepFashion, a large-scale fashion database with annotations for various fashion-related tasks</w:t>
      </w:r>
      <w:r>
        <w:rPr>
          <w:sz w:val="20"/>
          <w:szCs w:val="20"/>
        </w:rPr>
        <w:t>,</w:t>
      </w:r>
      <w:r w:rsidRPr="00264C9F">
        <w:rPr>
          <w:sz w:val="20"/>
          <w:szCs w:val="20"/>
        </w:rPr>
        <w:t xml:space="preserve"> including category and attribute prediction. While DeepFashion represents a significant advance in fashion image analysis, it relies heavily on deep learning techniques and extensive label</w:t>
      </w:r>
      <w:r>
        <w:rPr>
          <w:sz w:val="20"/>
          <w:szCs w:val="20"/>
        </w:rPr>
        <w:t>l</w:t>
      </w:r>
      <w:r w:rsidRPr="00264C9F">
        <w:rPr>
          <w:sz w:val="20"/>
          <w:szCs w:val="20"/>
        </w:rPr>
        <w:t xml:space="preserve">ed data. Our approach differs by focusing on traditional computer vision methods that require no training data, making it </w:t>
      </w:r>
      <w:r w:rsidRPr="00264C9F">
        <w:rPr>
          <w:sz w:val="20"/>
          <w:szCs w:val="20"/>
        </w:rPr>
        <w:lastRenderedPageBreak/>
        <w:t>more accessible for applications with limited computational resources or training datasets.</w:t>
      </w:r>
    </w:p>
    <w:p w14:paraId="52EC9C98" w14:textId="464FD94C" w:rsidR="00264C9F" w:rsidRPr="00264C9F" w:rsidRDefault="00264C9F" w:rsidP="00264C9F">
      <w:pPr>
        <w:pStyle w:val="whitespace-pre-wrap"/>
        <w:spacing w:before="0" w:beforeAutospacing="0" w:after="0" w:afterAutospacing="0"/>
        <w:ind w:firstLine="202"/>
        <w:rPr>
          <w:sz w:val="20"/>
          <w:szCs w:val="20"/>
        </w:rPr>
      </w:pPr>
      <w:r w:rsidRPr="00264C9F">
        <w:rPr>
          <w:sz w:val="20"/>
          <w:szCs w:val="20"/>
        </w:rPr>
        <w:t>Hsiao and Grauman [6] introduced a method for creating fashion compatibility recommendations based on visual features. Their work demonstrates the value of understanding visual relationships between fashion items, which aligns with our goal of clustering similar accessories. However, while their approach focuses on cross-category compatibility, our work emphasi</w:t>
      </w:r>
      <w:r w:rsidR="00E45051">
        <w:rPr>
          <w:sz w:val="20"/>
          <w:szCs w:val="20"/>
        </w:rPr>
        <w:t>s</w:t>
      </w:r>
      <w:r w:rsidRPr="00264C9F">
        <w:rPr>
          <w:sz w:val="20"/>
          <w:szCs w:val="20"/>
        </w:rPr>
        <w:t>es intra-category similarity for organi</w:t>
      </w:r>
      <w:r>
        <w:rPr>
          <w:sz w:val="20"/>
          <w:szCs w:val="20"/>
        </w:rPr>
        <w:t>s</w:t>
      </w:r>
      <w:r w:rsidRPr="00264C9F">
        <w:rPr>
          <w:sz w:val="20"/>
          <w:szCs w:val="20"/>
        </w:rPr>
        <w:t>ation and retrieval purposes.</w:t>
      </w:r>
    </w:p>
    <w:p w14:paraId="5C01F851" w14:textId="77777777" w:rsidR="00264C9F" w:rsidRDefault="00264C9F" w:rsidP="00264C9F">
      <w:pPr>
        <w:pStyle w:val="whitespace-pre-wrap"/>
        <w:spacing w:before="0" w:beforeAutospacing="0" w:after="0" w:afterAutospacing="0"/>
        <w:rPr>
          <w:rStyle w:val="Strong"/>
          <w:b w:val="0"/>
          <w:bCs w:val="0"/>
          <w:sz w:val="20"/>
          <w:szCs w:val="20"/>
          <w:u w:val="single"/>
        </w:rPr>
      </w:pPr>
    </w:p>
    <w:p w14:paraId="5A405A2B" w14:textId="38F64D58" w:rsidR="00264C9F" w:rsidRPr="00264C9F" w:rsidRDefault="00264C9F" w:rsidP="00264C9F">
      <w:pPr>
        <w:pStyle w:val="whitespace-pre-wrap"/>
        <w:spacing w:before="0" w:beforeAutospacing="0" w:after="0" w:afterAutospacing="0"/>
        <w:rPr>
          <w:b/>
          <w:bCs/>
          <w:sz w:val="20"/>
          <w:szCs w:val="20"/>
          <w:u w:val="single"/>
        </w:rPr>
      </w:pPr>
      <w:r w:rsidRPr="00264C9F">
        <w:rPr>
          <w:rStyle w:val="Strong"/>
          <w:b w:val="0"/>
          <w:bCs w:val="0"/>
          <w:sz w:val="20"/>
          <w:szCs w:val="20"/>
          <w:u w:val="single"/>
        </w:rPr>
        <w:t xml:space="preserve">3.4 </w:t>
      </w:r>
      <w:r w:rsidRPr="00264C9F">
        <w:rPr>
          <w:rStyle w:val="Strong"/>
          <w:b w:val="0"/>
          <w:bCs w:val="0"/>
          <w:sz w:val="20"/>
          <w:szCs w:val="20"/>
          <w:u w:val="single"/>
        </w:rPr>
        <w:t>Background Removal and Object Isolation</w:t>
      </w:r>
    </w:p>
    <w:p w14:paraId="71D0137C" w14:textId="355599C8" w:rsidR="00264C9F" w:rsidRDefault="00264C9F" w:rsidP="00264C9F">
      <w:pPr>
        <w:pStyle w:val="whitespace-pre-wrap"/>
        <w:spacing w:before="0" w:beforeAutospacing="0" w:after="0" w:afterAutospacing="0"/>
        <w:ind w:firstLine="202"/>
        <w:rPr>
          <w:sz w:val="20"/>
          <w:szCs w:val="20"/>
        </w:rPr>
      </w:pPr>
      <w:r w:rsidRPr="00264C9F">
        <w:rPr>
          <w:sz w:val="20"/>
          <w:szCs w:val="20"/>
        </w:rPr>
        <w:t xml:space="preserve">Rother et al. [7] developed "GrabCut," an interactive foreground extraction technique that </w:t>
      </w:r>
      <w:r>
        <w:rPr>
          <w:sz w:val="20"/>
          <w:szCs w:val="20"/>
        </w:rPr>
        <w:t>influenced subsequent object isolation approaches</w:t>
      </w:r>
      <w:r w:rsidRPr="00264C9F">
        <w:rPr>
          <w:sz w:val="20"/>
          <w:szCs w:val="20"/>
        </w:rPr>
        <w:t>. While GrabCut requires user interaction, our automated background removal process draws inspiration from its use of iterative graph cuts, adapting the concept to fashion product images through thresholding, morphological operations, and skin detection.</w:t>
      </w:r>
    </w:p>
    <w:p w14:paraId="0E0A048E" w14:textId="77777777" w:rsidR="00072D7E" w:rsidRPr="00264C9F" w:rsidRDefault="00072D7E" w:rsidP="00072D7E">
      <w:pPr>
        <w:pStyle w:val="whitespace-pre-wrap"/>
        <w:spacing w:before="0" w:beforeAutospacing="0" w:after="0" w:afterAutospacing="0"/>
        <w:rPr>
          <w:sz w:val="20"/>
          <w:szCs w:val="20"/>
        </w:rPr>
      </w:pPr>
    </w:p>
    <w:p w14:paraId="56888384" w14:textId="56C492C1" w:rsidR="00264C9F" w:rsidRPr="00264C9F" w:rsidRDefault="00264C9F" w:rsidP="00264C9F">
      <w:pPr>
        <w:pStyle w:val="whitespace-pre-wrap"/>
        <w:spacing w:before="0" w:beforeAutospacing="0" w:after="0" w:afterAutospacing="0"/>
        <w:rPr>
          <w:b/>
          <w:bCs/>
          <w:sz w:val="20"/>
          <w:szCs w:val="20"/>
          <w:u w:val="single"/>
        </w:rPr>
      </w:pPr>
      <w:r>
        <w:rPr>
          <w:rStyle w:val="Strong"/>
          <w:b w:val="0"/>
          <w:bCs w:val="0"/>
          <w:sz w:val="20"/>
          <w:szCs w:val="20"/>
          <w:u w:val="single"/>
        </w:rPr>
        <w:t xml:space="preserve">3.5 </w:t>
      </w:r>
      <w:r w:rsidRPr="00264C9F">
        <w:rPr>
          <w:rStyle w:val="Strong"/>
          <w:b w:val="0"/>
          <w:bCs w:val="0"/>
          <w:sz w:val="20"/>
          <w:szCs w:val="20"/>
          <w:u w:val="single"/>
        </w:rPr>
        <w:t>Our Contribution</w:t>
      </w:r>
    </w:p>
    <w:p w14:paraId="4E2A4860" w14:textId="77777777" w:rsidR="00264C9F" w:rsidRPr="00264C9F" w:rsidRDefault="00264C9F" w:rsidP="00264C9F">
      <w:pPr>
        <w:pStyle w:val="whitespace-pre-wrap"/>
        <w:spacing w:before="0" w:beforeAutospacing="0" w:after="0" w:afterAutospacing="0"/>
        <w:ind w:firstLine="202"/>
        <w:rPr>
          <w:sz w:val="20"/>
          <w:szCs w:val="20"/>
        </w:rPr>
      </w:pPr>
      <w:r w:rsidRPr="00264C9F">
        <w:rPr>
          <w:sz w:val="20"/>
          <w:szCs w:val="20"/>
        </w:rPr>
        <w:t>Our work differs from previous research in several key aspects:</w:t>
      </w:r>
    </w:p>
    <w:p w14:paraId="47277A85" w14:textId="4E3ED20D" w:rsidR="00264C9F" w:rsidRPr="00264C9F" w:rsidRDefault="00264C9F" w:rsidP="00264C9F">
      <w:pPr>
        <w:pStyle w:val="whitespace-normal"/>
        <w:numPr>
          <w:ilvl w:val="0"/>
          <w:numId w:val="7"/>
        </w:numPr>
        <w:spacing w:before="0" w:beforeAutospacing="0" w:after="0" w:afterAutospacing="0"/>
        <w:rPr>
          <w:sz w:val="20"/>
          <w:szCs w:val="20"/>
        </w:rPr>
      </w:pPr>
      <w:r w:rsidRPr="00264C9F">
        <w:rPr>
          <w:sz w:val="20"/>
          <w:szCs w:val="20"/>
        </w:rPr>
        <w:t>We focus on fashion accessories, which present unique challenges due to their small size, intricate details, and often complex presentations (worn by models or displayed against varied backgrounds).</w:t>
      </w:r>
    </w:p>
    <w:p w14:paraId="50940C85" w14:textId="7DFE9C02" w:rsidR="00264C9F" w:rsidRPr="00264C9F" w:rsidRDefault="00072D7E" w:rsidP="00264C9F">
      <w:pPr>
        <w:pStyle w:val="whitespace-normal"/>
        <w:numPr>
          <w:ilvl w:val="0"/>
          <w:numId w:val="7"/>
        </w:numPr>
        <w:spacing w:before="0" w:beforeAutospacing="0" w:after="0" w:afterAutospacing="0"/>
        <w:rPr>
          <w:sz w:val="20"/>
          <w:szCs w:val="20"/>
        </w:rPr>
      </w:pPr>
      <w:r>
        <w:rPr>
          <w:sz w:val="20"/>
          <w:szCs w:val="20"/>
        </w:rPr>
        <w:t>Unlike most general-purpose image clustering systems that treat all features equally, w</w:t>
      </w:r>
      <w:r w:rsidR="00264C9F" w:rsidRPr="00264C9F">
        <w:rPr>
          <w:sz w:val="20"/>
          <w:szCs w:val="20"/>
        </w:rPr>
        <w:t>e implement a multi-feature approach that gives higher weights to colo</w:t>
      </w:r>
      <w:r w:rsidR="00264C9F">
        <w:rPr>
          <w:sz w:val="20"/>
          <w:szCs w:val="20"/>
        </w:rPr>
        <w:t>u</w:t>
      </w:r>
      <w:r w:rsidR="00264C9F" w:rsidRPr="00264C9F">
        <w:rPr>
          <w:sz w:val="20"/>
          <w:szCs w:val="20"/>
        </w:rPr>
        <w:t>r and shape features, which are particularly important for accessory discrimination.</w:t>
      </w:r>
    </w:p>
    <w:p w14:paraId="5AB119BD" w14:textId="484D0441" w:rsidR="00264C9F" w:rsidRPr="00264C9F" w:rsidRDefault="00264C9F" w:rsidP="00264C9F">
      <w:pPr>
        <w:pStyle w:val="whitespace-normal"/>
        <w:numPr>
          <w:ilvl w:val="0"/>
          <w:numId w:val="7"/>
        </w:numPr>
        <w:spacing w:before="0" w:beforeAutospacing="0" w:after="0" w:afterAutospacing="0"/>
        <w:rPr>
          <w:sz w:val="20"/>
          <w:szCs w:val="20"/>
        </w:rPr>
      </w:pPr>
      <w:r w:rsidRPr="00264C9F">
        <w:rPr>
          <w:sz w:val="20"/>
          <w:szCs w:val="20"/>
        </w:rPr>
        <w:t>We develop</w:t>
      </w:r>
      <w:r>
        <w:rPr>
          <w:sz w:val="20"/>
          <w:szCs w:val="20"/>
        </w:rPr>
        <w:t>ed</w:t>
      </w:r>
      <w:r w:rsidRPr="00264C9F">
        <w:rPr>
          <w:sz w:val="20"/>
          <w:szCs w:val="20"/>
        </w:rPr>
        <w:t xml:space="preserve"> a speciali</w:t>
      </w:r>
      <w:r>
        <w:rPr>
          <w:sz w:val="20"/>
          <w:szCs w:val="20"/>
        </w:rPr>
        <w:t>s</w:t>
      </w:r>
      <w:r w:rsidRPr="00264C9F">
        <w:rPr>
          <w:sz w:val="20"/>
          <w:szCs w:val="20"/>
        </w:rPr>
        <w:t xml:space="preserve">ed background removal technique </w:t>
      </w:r>
      <w:r>
        <w:rPr>
          <w:sz w:val="20"/>
          <w:szCs w:val="20"/>
        </w:rPr>
        <w:t>incorporating</w:t>
      </w:r>
      <w:r w:rsidRPr="00264C9F">
        <w:rPr>
          <w:sz w:val="20"/>
          <w:szCs w:val="20"/>
        </w:rPr>
        <w:t xml:space="preserve"> skin detection to handle cases where </w:t>
      </w:r>
      <w:r>
        <w:rPr>
          <w:sz w:val="20"/>
          <w:szCs w:val="20"/>
        </w:rPr>
        <w:t>models wear accessorie</w:t>
      </w:r>
      <w:r w:rsidRPr="00264C9F">
        <w:rPr>
          <w:sz w:val="20"/>
          <w:szCs w:val="20"/>
        </w:rPr>
        <w:t>s, a common scenario in fashion photography.</w:t>
      </w:r>
    </w:p>
    <w:p w14:paraId="5735562E" w14:textId="1324146F" w:rsidR="00264C9F" w:rsidRPr="00264C9F" w:rsidRDefault="00264C9F" w:rsidP="00264C9F">
      <w:pPr>
        <w:pStyle w:val="whitespace-normal"/>
        <w:numPr>
          <w:ilvl w:val="0"/>
          <w:numId w:val="7"/>
        </w:numPr>
        <w:spacing w:before="0" w:beforeAutospacing="0" w:after="0" w:afterAutospacing="0"/>
        <w:rPr>
          <w:sz w:val="20"/>
          <w:szCs w:val="20"/>
        </w:rPr>
      </w:pPr>
      <w:r w:rsidRPr="00264C9F">
        <w:rPr>
          <w:sz w:val="20"/>
          <w:szCs w:val="20"/>
        </w:rPr>
        <w:t>While many recent approaches rely exclusively on deep learning, our method demonstrates that traditional computer vision techniques can still achieve effective clustering for speciali</w:t>
      </w:r>
      <w:r>
        <w:rPr>
          <w:sz w:val="20"/>
          <w:szCs w:val="20"/>
        </w:rPr>
        <w:t>s</w:t>
      </w:r>
      <w:r w:rsidRPr="00264C9F">
        <w:rPr>
          <w:sz w:val="20"/>
          <w:szCs w:val="20"/>
        </w:rPr>
        <w:t xml:space="preserve">ed domains with the </w:t>
      </w:r>
      <w:r>
        <w:rPr>
          <w:sz w:val="20"/>
          <w:szCs w:val="20"/>
        </w:rPr>
        <w:t>proper</w:t>
      </w:r>
      <w:r w:rsidRPr="00264C9F">
        <w:rPr>
          <w:sz w:val="20"/>
          <w:szCs w:val="20"/>
        </w:rPr>
        <w:t xml:space="preserve"> feature engineering.</w:t>
      </w:r>
    </w:p>
    <w:p w14:paraId="3437F97B" w14:textId="682CA0C0" w:rsidR="00264C9F" w:rsidRPr="00264C9F" w:rsidRDefault="00264C9F" w:rsidP="00264C9F">
      <w:pPr>
        <w:pStyle w:val="whitespace-normal"/>
        <w:numPr>
          <w:ilvl w:val="0"/>
          <w:numId w:val="7"/>
        </w:numPr>
        <w:spacing w:before="0" w:beforeAutospacing="0" w:after="0" w:afterAutospacing="0"/>
        <w:rPr>
          <w:sz w:val="20"/>
          <w:szCs w:val="20"/>
        </w:rPr>
      </w:pPr>
      <w:r w:rsidRPr="00264C9F">
        <w:rPr>
          <w:sz w:val="20"/>
          <w:szCs w:val="20"/>
        </w:rPr>
        <w:t>We provide a comparative analysis of K-means and hierarchical clustering specifically for fashion accessory images, offering insights into which approach may be more suitable for different organi</w:t>
      </w:r>
      <w:r>
        <w:rPr>
          <w:sz w:val="20"/>
          <w:szCs w:val="20"/>
        </w:rPr>
        <w:t>s</w:t>
      </w:r>
      <w:r w:rsidRPr="00264C9F">
        <w:rPr>
          <w:sz w:val="20"/>
          <w:szCs w:val="20"/>
        </w:rPr>
        <w:t>ational goals.</w:t>
      </w:r>
    </w:p>
    <w:p w14:paraId="626AA432" w14:textId="648248B5" w:rsidR="00264C9F" w:rsidRPr="00264C9F" w:rsidRDefault="00264C9F" w:rsidP="00264C9F">
      <w:pPr>
        <w:pStyle w:val="whitespace-pre-wrap"/>
        <w:spacing w:before="0" w:beforeAutospacing="0" w:after="0" w:afterAutospacing="0"/>
        <w:ind w:firstLine="202"/>
        <w:rPr>
          <w:sz w:val="20"/>
          <w:szCs w:val="20"/>
        </w:rPr>
      </w:pPr>
      <w:r w:rsidRPr="00264C9F">
        <w:rPr>
          <w:sz w:val="20"/>
          <w:szCs w:val="20"/>
        </w:rPr>
        <w:t>By combining these elements, our work contributes to understanding how traditional computer vision techniques can be effectively applied to practical fashion inventory organi</w:t>
      </w:r>
      <w:r>
        <w:rPr>
          <w:sz w:val="20"/>
          <w:szCs w:val="20"/>
        </w:rPr>
        <w:t>s</w:t>
      </w:r>
      <w:r w:rsidRPr="00264C9F">
        <w:rPr>
          <w:sz w:val="20"/>
          <w:szCs w:val="20"/>
        </w:rPr>
        <w:t>ation problems</w:t>
      </w:r>
      <w:r>
        <w:rPr>
          <w:sz w:val="20"/>
          <w:szCs w:val="20"/>
        </w:rPr>
        <w:t>. It complements</w:t>
      </w:r>
      <w:r w:rsidRPr="00264C9F">
        <w:rPr>
          <w:sz w:val="20"/>
          <w:szCs w:val="20"/>
        </w:rPr>
        <w:t xml:space="preserve"> the recent surge in deep learning approaches while offering a more accessible alternative for scenarios with limited computational resources or training data.</w:t>
      </w:r>
    </w:p>
    <w:p w14:paraId="3C199859" w14:textId="21D94444" w:rsidR="00264C9F" w:rsidRPr="00E45051" w:rsidRDefault="00264C9F" w:rsidP="00264C9F">
      <w:pPr>
        <w:pStyle w:val="Heading1"/>
        <w:rPr>
          <w:b/>
          <w:bCs/>
        </w:rPr>
      </w:pPr>
      <w:r w:rsidRPr="00E45051">
        <w:rPr>
          <w:b/>
          <w:bCs/>
        </w:rPr>
        <w:t>Methodology</w:t>
      </w:r>
    </w:p>
    <w:p w14:paraId="3D29430E" w14:textId="1C70E981" w:rsidR="00264C9F" w:rsidRPr="00E45051" w:rsidRDefault="00264C9F" w:rsidP="00264C9F">
      <w:pPr>
        <w:ind w:firstLine="202"/>
        <w:rPr>
          <w:u w:val="single"/>
        </w:rPr>
      </w:pPr>
      <w:r w:rsidRPr="00E45051">
        <w:rPr>
          <w:u w:val="single"/>
        </w:rPr>
        <w:t xml:space="preserve">4.1 </w:t>
      </w:r>
      <w:r w:rsidRPr="00E45051">
        <w:rPr>
          <w:u w:val="single"/>
        </w:rPr>
        <w:t>Data Collection and Preprocessing</w:t>
      </w:r>
    </w:p>
    <w:p w14:paraId="12DCC158" w14:textId="77777777" w:rsidR="00264C9F" w:rsidRDefault="00264C9F" w:rsidP="00072D7E">
      <w:pPr>
        <w:pStyle w:val="whitespace-pre-wrap"/>
        <w:ind w:firstLine="202"/>
        <w:rPr>
          <w:sz w:val="20"/>
          <w:szCs w:val="20"/>
        </w:rPr>
      </w:pPr>
      <w:r w:rsidRPr="00264C9F">
        <w:rPr>
          <w:sz w:val="20"/>
          <w:szCs w:val="20"/>
        </w:rPr>
        <w:t>For this project, we utili</w:t>
      </w:r>
      <w:r w:rsidRPr="00264C9F">
        <w:rPr>
          <w:sz w:val="20"/>
          <w:szCs w:val="20"/>
        </w:rPr>
        <w:t>s</w:t>
      </w:r>
      <w:r w:rsidRPr="00264C9F">
        <w:rPr>
          <w:sz w:val="20"/>
          <w:szCs w:val="20"/>
        </w:rPr>
        <w:t xml:space="preserve">ed the Fashion Product Images dataset from Kaggle, which contains </w:t>
      </w:r>
      <w:r>
        <w:rPr>
          <w:sz w:val="20"/>
          <w:szCs w:val="20"/>
        </w:rPr>
        <w:t>many</w:t>
      </w:r>
      <w:r w:rsidRPr="00264C9F">
        <w:rPr>
          <w:sz w:val="20"/>
          <w:szCs w:val="20"/>
        </w:rPr>
        <w:t xml:space="preserve"> product images across multiple categories. </w:t>
      </w:r>
      <w:r>
        <w:rPr>
          <w:sz w:val="20"/>
          <w:szCs w:val="20"/>
        </w:rPr>
        <w:t>We specifically targeted men's accessories t</w:t>
      </w:r>
      <w:r w:rsidRPr="00264C9F">
        <w:rPr>
          <w:sz w:val="20"/>
          <w:szCs w:val="20"/>
        </w:rPr>
        <w:t xml:space="preserve">o focus our analysis and avoid excessive complexity. The dataset </w:t>
      </w:r>
      <w:r>
        <w:rPr>
          <w:sz w:val="20"/>
          <w:szCs w:val="20"/>
        </w:rPr>
        <w:t>includ</w:t>
      </w:r>
      <w:r w:rsidRPr="00264C9F">
        <w:rPr>
          <w:sz w:val="20"/>
          <w:szCs w:val="20"/>
        </w:rPr>
        <w:t xml:space="preserve">ed 4,413 men's accessory images spread across </w:t>
      </w:r>
      <w:r>
        <w:rPr>
          <w:sz w:val="20"/>
          <w:szCs w:val="20"/>
        </w:rPr>
        <w:t>six</w:t>
      </w:r>
      <w:r w:rsidRPr="00264C9F">
        <w:rPr>
          <w:sz w:val="20"/>
          <w:szCs w:val="20"/>
        </w:rPr>
        <w:t xml:space="preserve"> subcategories: </w:t>
      </w:r>
    </w:p>
    <w:p w14:paraId="177A5F63" w14:textId="7F1BA320" w:rsidR="00264C9F" w:rsidRPr="00E45051" w:rsidRDefault="00E45051" w:rsidP="00264C9F">
      <w:pPr>
        <w:pStyle w:val="whitespace-pre-wrap"/>
        <w:rPr>
          <w:i/>
          <w:iCs/>
          <w:sz w:val="20"/>
          <w:szCs w:val="20"/>
        </w:rPr>
      </w:pPr>
      <w:r>
        <w:rPr>
          <w:i/>
          <w:iCs/>
          <w:sz w:val="20"/>
          <w:szCs w:val="20"/>
        </w:rPr>
        <w:t>{</w:t>
      </w:r>
      <w:r w:rsidR="00264C9F" w:rsidRPr="00E45051">
        <w:rPr>
          <w:i/>
          <w:iCs/>
          <w:sz w:val="20"/>
          <w:szCs w:val="20"/>
        </w:rPr>
        <w:t>Socks, Watches, Sandals, Lips (lip care products), Eyes (eyewear), and Gloves</w:t>
      </w:r>
      <w:r>
        <w:rPr>
          <w:i/>
          <w:iCs/>
          <w:sz w:val="20"/>
          <w:szCs w:val="20"/>
        </w:rPr>
        <w:t>}</w:t>
      </w:r>
      <w:r w:rsidR="00264C9F" w:rsidRPr="00E45051">
        <w:rPr>
          <w:i/>
          <w:iCs/>
          <w:sz w:val="20"/>
          <w:szCs w:val="20"/>
        </w:rPr>
        <w:t xml:space="preserve"> </w:t>
      </w:r>
    </w:p>
    <w:p w14:paraId="72FE4B7F" w14:textId="0A533645" w:rsidR="00264C9F" w:rsidRPr="00264C9F" w:rsidRDefault="00264C9F" w:rsidP="00072D7E">
      <w:pPr>
        <w:pStyle w:val="whitespace-pre-wrap"/>
        <w:ind w:firstLine="202"/>
        <w:rPr>
          <w:sz w:val="20"/>
          <w:szCs w:val="20"/>
        </w:rPr>
      </w:pPr>
      <w:r>
        <w:rPr>
          <w:sz w:val="20"/>
          <w:szCs w:val="20"/>
        </w:rPr>
        <w:t>W</w:t>
      </w:r>
      <w:r w:rsidRPr="00264C9F">
        <w:rPr>
          <w:sz w:val="20"/>
          <w:szCs w:val="20"/>
        </w:rPr>
        <w:t>e randomly sampled 750 images from this subset</w:t>
      </w:r>
      <w:r>
        <w:rPr>
          <w:sz w:val="20"/>
          <w:szCs w:val="20"/>
        </w:rPr>
        <w:t xml:space="preserve"> for computational efficiency and practical demonstration</w:t>
      </w:r>
      <w:r w:rsidRPr="00264C9F">
        <w:rPr>
          <w:sz w:val="20"/>
          <w:szCs w:val="20"/>
        </w:rPr>
        <w:t>.</w:t>
      </w:r>
    </w:p>
    <w:p w14:paraId="20A3380E" w14:textId="3736D00D" w:rsidR="00264C9F" w:rsidRDefault="00264C9F" w:rsidP="00072D7E">
      <w:pPr>
        <w:pStyle w:val="whitespace-pre-wrap"/>
        <w:spacing w:before="0" w:beforeAutospacing="0" w:after="0" w:afterAutospacing="0"/>
        <w:ind w:firstLine="202"/>
        <w:rPr>
          <w:sz w:val="20"/>
          <w:szCs w:val="20"/>
        </w:rPr>
      </w:pPr>
      <w:r w:rsidRPr="00264C9F">
        <w:rPr>
          <w:sz w:val="20"/>
          <w:szCs w:val="20"/>
        </w:rPr>
        <w:t xml:space="preserve">The product images in the dataset feature varying backgrounds, lighting conditions, and presentation styles. Some accessories are shown in isolation against clean backgrounds, while others are worn by models or displayed with props. This heterogeneity presents a significant challenge for clustering algorithms, necessitating robust </w:t>
      </w:r>
      <w:r w:rsidRPr="00264C9F">
        <w:rPr>
          <w:sz w:val="20"/>
          <w:szCs w:val="20"/>
        </w:rPr>
        <w:t>pre-processing</w:t>
      </w:r>
      <w:r w:rsidRPr="00264C9F">
        <w:rPr>
          <w:sz w:val="20"/>
          <w:szCs w:val="20"/>
        </w:rPr>
        <w:t xml:space="preserve"> and feature extraction methods.</w:t>
      </w:r>
    </w:p>
    <w:p w14:paraId="3882BB2B" w14:textId="77777777" w:rsidR="00072D7E" w:rsidRPr="00511F50" w:rsidRDefault="00072D7E" w:rsidP="00072D7E">
      <w:pPr>
        <w:pStyle w:val="whitespace-pre-wrap"/>
        <w:spacing w:before="0" w:beforeAutospacing="0" w:after="0" w:afterAutospacing="0"/>
        <w:rPr>
          <w:sz w:val="20"/>
          <w:szCs w:val="20"/>
        </w:rPr>
      </w:pPr>
    </w:p>
    <w:p w14:paraId="079192B2" w14:textId="4BF35380" w:rsidR="00511F50" w:rsidRPr="00E45051" w:rsidRDefault="00511F50" w:rsidP="00997714">
      <w:pPr>
        <w:pStyle w:val="Heading3"/>
        <w:numPr>
          <w:ilvl w:val="1"/>
          <w:numId w:val="4"/>
        </w:numPr>
        <w:rPr>
          <w:i w:val="0"/>
          <w:iCs w:val="0"/>
          <w:u w:val="single"/>
          <w:lang w:val="en-IN" w:eastAsia="en-GB"/>
        </w:rPr>
      </w:pPr>
      <w:r w:rsidRPr="00E45051">
        <w:rPr>
          <w:i w:val="0"/>
          <w:iCs w:val="0"/>
          <w:u w:val="single"/>
        </w:rPr>
        <w:t>Image Preprocessing Pipeline</w:t>
      </w:r>
    </w:p>
    <w:p w14:paraId="3C0EA1FB" w14:textId="77777777" w:rsidR="00E45051" w:rsidRDefault="00E45051" w:rsidP="00072D7E">
      <w:pPr>
        <w:pStyle w:val="whitespace-pre-wrap"/>
        <w:spacing w:before="0" w:beforeAutospacing="0" w:after="0" w:afterAutospacing="0"/>
        <w:ind w:firstLine="202"/>
        <w:rPr>
          <w:sz w:val="20"/>
          <w:szCs w:val="20"/>
        </w:rPr>
      </w:pPr>
    </w:p>
    <w:p w14:paraId="76B56C16" w14:textId="0407D8A3" w:rsidR="00511F50" w:rsidRPr="00511F50" w:rsidRDefault="00511F50" w:rsidP="00072D7E">
      <w:pPr>
        <w:pStyle w:val="whitespace-pre-wrap"/>
        <w:spacing w:before="0" w:beforeAutospacing="0" w:after="0" w:afterAutospacing="0"/>
        <w:ind w:firstLine="202"/>
        <w:rPr>
          <w:sz w:val="20"/>
          <w:szCs w:val="20"/>
        </w:rPr>
      </w:pPr>
      <w:r w:rsidRPr="00511F50">
        <w:rPr>
          <w:sz w:val="20"/>
          <w:szCs w:val="20"/>
        </w:rPr>
        <w:t xml:space="preserve">Our approach begins with a comprehensive </w:t>
      </w:r>
      <w:r w:rsidRPr="00511F50">
        <w:rPr>
          <w:sz w:val="20"/>
          <w:szCs w:val="20"/>
        </w:rPr>
        <w:t>pre-processing</w:t>
      </w:r>
      <w:r w:rsidRPr="00511F50">
        <w:rPr>
          <w:sz w:val="20"/>
          <w:szCs w:val="20"/>
        </w:rPr>
        <w:t xml:space="preserve"> pipeline designed to isolate the accessory from its background, creating a standardi</w:t>
      </w:r>
      <w:r>
        <w:rPr>
          <w:sz w:val="20"/>
          <w:szCs w:val="20"/>
        </w:rPr>
        <w:t>s</w:t>
      </w:r>
      <w:r w:rsidRPr="00511F50">
        <w:rPr>
          <w:sz w:val="20"/>
          <w:szCs w:val="20"/>
        </w:rPr>
        <w:t>ed representation for feature extraction:</w:t>
      </w:r>
    </w:p>
    <w:p w14:paraId="29007564" w14:textId="0C034F27" w:rsidR="00511F50" w:rsidRPr="00511F50" w:rsidRDefault="00511F50" w:rsidP="00072D7E">
      <w:pPr>
        <w:pStyle w:val="whitespace-normal"/>
        <w:numPr>
          <w:ilvl w:val="0"/>
          <w:numId w:val="8"/>
        </w:numPr>
        <w:spacing w:before="0" w:beforeAutospacing="0" w:after="0" w:afterAutospacing="0"/>
        <w:rPr>
          <w:sz w:val="20"/>
          <w:szCs w:val="20"/>
        </w:rPr>
      </w:pPr>
      <w:r w:rsidRPr="00511F50">
        <w:rPr>
          <w:rStyle w:val="Strong"/>
          <w:sz w:val="20"/>
          <w:szCs w:val="20"/>
        </w:rPr>
        <w:t>Grayscale Conversion and Noise Reduction</w:t>
      </w:r>
      <w:r w:rsidRPr="00511F50">
        <w:rPr>
          <w:sz w:val="20"/>
          <w:szCs w:val="20"/>
        </w:rPr>
        <w:t xml:space="preserve">: Each RGB image is converted to grayscale, and a Gaussian blur is applied to reduce noise while preserving </w:t>
      </w:r>
      <w:r>
        <w:rPr>
          <w:sz w:val="20"/>
          <w:szCs w:val="20"/>
        </w:rPr>
        <w:t>critical</w:t>
      </w:r>
      <w:r w:rsidRPr="00511F50">
        <w:rPr>
          <w:sz w:val="20"/>
          <w:szCs w:val="20"/>
        </w:rPr>
        <w:t xml:space="preserve"> structural details.</w:t>
      </w:r>
    </w:p>
    <w:p w14:paraId="213F4A5F" w14:textId="77777777" w:rsidR="00F615BD" w:rsidRPr="00F615BD" w:rsidRDefault="00511F50" w:rsidP="00072D7E">
      <w:pPr>
        <w:pStyle w:val="whitespace-normal"/>
        <w:numPr>
          <w:ilvl w:val="0"/>
          <w:numId w:val="8"/>
        </w:numPr>
        <w:spacing w:before="0" w:beforeAutospacing="0" w:after="0" w:afterAutospacing="0"/>
        <w:rPr>
          <w:sz w:val="20"/>
          <w:szCs w:val="20"/>
        </w:rPr>
      </w:pPr>
      <w:r w:rsidRPr="00511F50">
        <w:rPr>
          <w:rStyle w:val="Strong"/>
          <w:sz w:val="20"/>
          <w:szCs w:val="20"/>
        </w:rPr>
        <w:t>Automatic Thresholding</w:t>
      </w:r>
      <w:r w:rsidRPr="00511F50">
        <w:rPr>
          <w:sz w:val="20"/>
          <w:szCs w:val="20"/>
        </w:rPr>
        <w:t>: We employ Otsu's method for automatic thresholding, which determines an optimal threshold value by minimi</w:t>
      </w:r>
      <w:r>
        <w:rPr>
          <w:sz w:val="20"/>
          <w:szCs w:val="20"/>
        </w:rPr>
        <w:t>s</w:t>
      </w:r>
      <w:r w:rsidRPr="00511F50">
        <w:rPr>
          <w:sz w:val="20"/>
          <w:szCs w:val="20"/>
        </w:rPr>
        <w:t xml:space="preserve">ing the intra-class variance between foreground and </w:t>
      </w:r>
      <w:r w:rsidRPr="00F615BD">
        <w:rPr>
          <w:sz w:val="20"/>
          <w:szCs w:val="20"/>
        </w:rPr>
        <w:t xml:space="preserve">background pixels. Mathematically, Otsu's method selects the threshold </w:t>
      </w:r>
      <w:r w:rsidRPr="00F615BD">
        <w:rPr>
          <w:rStyle w:val="Emphasis"/>
          <w:sz w:val="20"/>
          <w:szCs w:val="20"/>
        </w:rPr>
        <w:t>t</w:t>
      </w:r>
      <w:r w:rsidRPr="00F615BD">
        <w:rPr>
          <w:sz w:val="20"/>
          <w:szCs w:val="20"/>
        </w:rPr>
        <w:t xml:space="preserve"> that maximi</w:t>
      </w:r>
      <w:r w:rsidRPr="00F615BD">
        <w:rPr>
          <w:sz w:val="20"/>
          <w:szCs w:val="20"/>
        </w:rPr>
        <w:t>s</w:t>
      </w:r>
      <w:r w:rsidRPr="00F615BD">
        <w:rPr>
          <w:sz w:val="20"/>
          <w:szCs w:val="20"/>
        </w:rPr>
        <w:t>es:</w:t>
      </w:r>
    </w:p>
    <w:p w14:paraId="072343D8" w14:textId="523F92E0" w:rsidR="00511F50" w:rsidRPr="00F615BD" w:rsidRDefault="00511F50" w:rsidP="00072D7E">
      <w:pPr>
        <w:pStyle w:val="whitespace-normal"/>
        <w:spacing w:before="0" w:beforeAutospacing="0" w:after="0" w:afterAutospacing="0"/>
        <w:ind w:left="720"/>
        <w:rPr>
          <w:sz w:val="16"/>
          <w:szCs w:val="16"/>
        </w:rPr>
      </w:pPr>
      <w:r w:rsidRPr="00F615BD">
        <w:rPr>
          <w:sz w:val="20"/>
          <w:szCs w:val="20"/>
        </w:rPr>
        <w:t xml:space="preserve"> </w:t>
      </w:r>
      <w:r w:rsidR="00DE0C29" w:rsidRPr="00DE0C29">
        <w:rPr>
          <w:sz w:val="16"/>
          <w:szCs w:val="16"/>
        </w:rPr>
        <w:fldChar w:fldCharType="begin"/>
      </w:r>
      <w:r w:rsidR="00DE0C29" w:rsidRPr="00DE0C29">
        <w:rPr>
          <w:sz w:val="16"/>
          <w:szCs w:val="16"/>
        </w:rPr>
        <w:instrText xml:space="preserve"> QUOTE </w:instrText>
      </w:r>
      <w:r w:rsidR="007107A4" w:rsidRPr="00DE0C29">
        <w:rPr>
          <w:noProof/>
          <w:position w:val="-30"/>
        </w:rPr>
        <w:pict w14:anchorId="445AB823">
          <v:shape id="_x0000_i1037" type="#_x0000_t75" alt="" style="width:118.95pt;height:23.25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183&quot;/&gt;&lt;w:displayBackgroundShape/&gt;&lt;w:defaultTabStop w:val=&quot;202&quot;/&gt;&lt;w:defaultTableStyle w:sti=&quot;0&quot; w:val=&quot;Normal&quot;/&gt;&lt;w:drawingGridHorizontalSpacing w:val=&quot;0&quot;/&gt;&lt;w:drawingGridVerticalSpacing w:val=&quot;0&quot;/&gt;&lt;w:displayHorizontalDrawingGridEvery w:val=&quot;0&quot;/&gt;&lt;w:displayVerticalDrawingGridEvery w:val=&quot;0&quot;/&gt;&lt;w:useMarginsForDrawingGridOrigin/&gt;&lt;w:drawingGridHorizontalOrigin w:val=&quot;0&quot;/&gt;&lt;w:drawingGridVerticalOrigin w:val=&quot;0&quot;/&gt;&lt;w:punctuationKerning/&gt;&lt;w:characterSpacingControl w:val=&quot;CompressPunctuation&quot;/&gt;&lt;w:relyOnVML/&gt;&lt;w:allowPNG/&gt;&lt;w:pixelsPerInch w:val=&quot;72&quot;/&gt;&lt;w:validateAgainstSchema/&gt;&lt;w:saveInvalidXML w:val=&quot;off&quot;/&gt;&lt;w:ignoreMixedContent w:val=&quot;off&quot;/&gt;&lt;w:alwaysShowPlaceholderText w:val=&quot;off&quot;/&gt;&lt;w:compat&gt;&lt;w:doNotUseHTMLParagraphAutoSpacing/&gt;&lt;w:breakWrappedTables/&gt;&lt;w:snapToGridInCell/&gt;&lt;w:wrapTextWithPunct/&gt;&lt;w:useAsianBreakRules/&gt;&lt;w:dontGrowAutofit/&gt;&lt;/w:compat&gt;&lt;wsp:rsids&gt;&lt;wsp:rsidRoot wsp:val=&quot;00B778DA&quot;/&gt;&lt;wsp:rsid wsp:val=&quot;00064E09&quot;/&gt;&lt;wsp:rsid wsp:val=&quot;00072D7E&quot;/&gt;&lt;wsp:rsid wsp:val=&quot;00091DC6&quot;/&gt;&lt;wsp:rsid wsp:val=&quot;00264C9F&quot;/&gt;&lt;wsp:rsid wsp:val=&quot;002743AB&quot;/&gt;&lt;wsp:rsid wsp:val=&quot;00296232&quot;/&gt;&lt;wsp:rsid wsp:val=&quot;00465972&quot;/&gt;&lt;wsp:rsid wsp:val=&quot;00494321&quot;/&gt;&lt;wsp:rsid wsp:val=&quot;004943BA&quot;/&gt;&lt;wsp:rsid wsp:val=&quot;004A7D35&quot;/&gt;&lt;wsp:rsid wsp:val=&quot;004B5F91&quot;/&gt;&lt;wsp:rsid wsp:val=&quot;004D379A&quot;/&gt;&lt;wsp:rsid wsp:val=&quot;00511F50&quot;/&gt;&lt;wsp:rsid wsp:val=&quot;00641916&quot;/&gt;&lt;wsp:rsid wsp:val=&quot;0064239D&quot;/&gt;&lt;wsp:rsid wsp:val=&quot;006C6BED&quot;/&gt;&lt;wsp:rsid wsp:val=&quot;006F331D&quot;/&gt;&lt;wsp:rsid wsp:val=&quot;008F111F&quot;/&gt;&lt;wsp:rsid wsp:val=&quot;00910022&quot;/&gt;&lt;wsp:rsid wsp:val=&quot;00980026&quot;/&gt;&lt;wsp:rsid wsp:val=&quot;009A0324&quot;/&gt;&lt;wsp:rsid wsp:val=&quot;009E2B0E&quot;/&gt;&lt;wsp:rsid wsp:val=&quot;00A11E27&quot;/&gt;&lt;wsp:rsid wsp:val=&quot;00A523EC&quot;/&gt;&lt;wsp:rsid wsp:val=&quot;00B64A7C&quot;/&gt;&lt;wsp:rsid wsp:val=&quot;00B778DA&quot;/&gt;&lt;wsp:rsid wsp:val=&quot;00B932A4&quot;/&gt;&lt;wsp:rsid wsp:val=&quot;00BA3B56&quot;/&gt;&lt;wsp:rsid wsp:val=&quot;00DE0C29&quot;/&gt;&lt;wsp:rsid wsp:val=&quot;00E0711A&quot;/&gt;&lt;wsp:rsid wsp:val=&quot;00E24E43&quot;/&gt;&lt;wsp:rsid wsp:val=&quot;00E34641&quot;/&gt;&lt;wsp:rsid wsp:val=&quot;00E4276C&quot;/&gt;&lt;wsp:rsid wsp:val=&quot;00E45051&quot;/&gt;&lt;wsp:rsid wsp:val=&quot;00F374C8&quot;/&gt;&lt;wsp:rsid wsp:val=&quot;00F615BD&quot;/&gt;&lt;wsp:rsid wsp:val=&quot;00F87E8B&quot;/&gt;&lt;/wsp:rsids&gt;&lt;/w:docPr&gt;&lt;w:body&gt;&lt;wx:sect&gt;&lt;w:p wsp:rsidR=&quot;00A11E27&quot; wsp:rsidRDefault=&quot;00A11E27&quot; wsp:rsidP=&quot;00A11E27&quot;&gt;&lt;m:oMathPara&gt;&lt;m:oMath&gt;&lt;m:sSubSup&gt;&lt;m:sSubSupPr&gt;&lt;m:ctrlPr&gt;&lt;w:rPr&gt;&lt;w:rStyle w:val=&quot;mord&quot;/&gt;&lt;w:rFonts w:ascii=&quot;Cambria Math&quot; w:h-ansi=&quot;Cambria Math&quot;/&gt;&lt;wx:font wx:val=&quot;Cambria Math&quot;/&gt;&lt;w:sz w:val=&quot;16&quot;/&gt;&lt;w:sz-cs w:val=&quot;16&quot;/&gt;&lt;w:lang w:val=&quot;EN-IN&quot; w:fareast=&quot;EN-GB&quot;/&gt;&lt;/w:rPr&gt;&lt;/m:ctrlPr&gt;&lt;/m:sSubSupPr&gt;&lt;m:e&gt;&lt;m:r&gt;&lt;m:rPr&gt;&lt;m:sty m:val=&quot;p&quot;/&gt;&lt;/m:rPr&gt;&lt;w:rPr&gt;&lt;w:rStyle w:val=&quot;mord&quot;/&gt;&lt;w:rFonts w:ascii=&quot;Cambria Math&quot; w:h-ansi=&quot;Cambria Math&quot;/&gt;&lt;wx:font wx:val=&quot;Cambria Math&quot;/&gt;&lt;w:sz w:val=&quot;16&quot;/&gt;&lt;w:sz-cs w:val=&quot;16&quot;/&gt;&lt;/w:rPr&gt;&lt;m:t&gt;œÉ&lt;/m:t&gt;&lt;/m:r&gt;&lt;/m:e&gt;&lt;m:sub&gt;&lt;m:r&gt;&lt;w:rPr&gt;&lt;w:rStyle w:val=&quot;mord&quot;/&gt;&lt;w:rFonts w:ascii=&quot;Cambria Math&quot; w:h-ansi=&quot;Cambria Math&quot;/&gt;&lt;wx:font wx:val=&quot;Cambria Math&quot;/&gt;&lt;w:i/&gt;&lt;w:sz w:val=&quot;16&quot;/&gt;&lt;w:sz-cs w:val=&quot;16&quot;/&gt;&lt;/w:rPr&gt;&lt;m:t&gt;B&lt;/m:t&gt;&lt;/m:r&gt;&lt;/m:sub&gt;&lt;m:sup&gt;&lt;m:r&gt;&lt;w:rPr&gt;&lt;w:rStyle w:val=&quot;mord&quot;/&gt;&lt;w:rFonts w:ascii=&quot;Cambria Math&quot; w:h-ansi=&quot;Cambria Math&quot;/&gt;&lt;wx:font wx:val=&quot;Cambria Math&quot;/&gt;&lt;w:i/&gt;&lt;w:sz w:val=&quot;16&quot;/&gt;&lt;w:sz-cs w:val=&quot;16&quot;/&gt;&lt;/w:rPr&gt;&lt;m:t&gt;2&lt;/m:t&gt;&lt;/m:r&gt;&lt;/m:sup&gt;&lt;/m:sSubSup&gt;&lt;m:r&gt;&lt;m:rPr&gt;&lt;m:sty m:val=&quot;p&quot;/&gt;&lt;/m:rPr&gt;&lt;w:rPr&gt;&lt;w:rStyle w:val=&quot;mopen&quot;/&gt;&lt;w:rFonts w:ascii=&quot;Cambria Math&quot; w:h-ansi=&quot;Cambria Math&quot;/&gt;&lt;wx:font wx:val=&quot;Cambria Math&quot;/&gt;&lt;w:sz w:val=&quot;16&quot;/&gt;&lt;w:sz-cs w:val=&quot;16&quot;/&gt;&lt;/w:rPr&gt;&lt;m:t&gt;(&lt;/m:t&gt;&lt;/m:r&gt;&lt;m:r&gt;&lt;m:rPr&gt;&lt;m:sty m:val=&quot;p&quot;/&gt;&lt;/m:rPr&gt;&lt;w:rPr&gt;&lt;w:rStyle w:val=&quot;mord&quot;/&gt;&lt;w:rFonts w:ascii=&quot;Cambria Math&quot; w:h-ansi=&quot;Cambria Math&quot;/&gt;&lt;wx:font wx:val=&quot;Cambria Math&quot;/&gt;&lt;w:sz w:val=&quot;16&quot;/&gt;&lt;w:sz-cs w:val=&quot;16&quot;/&gt;&lt;/w:rPr&gt;&lt;m:t&gt;t&lt;/m:t&gt;&lt;/m:r&gt;&lt;m:r&gt;&lt;m:rPr&gt;&lt;m:sty m:val=&quot;p&quot;/&gt;&lt;/m:rPr&gt;&lt;w:rPr&gt;&lt;w:rStyle w:val=&quot;mclose&quot;/&gt;&lt;w:rFonts w:ascii=&quot;Cambria Math&quot; w:h-ansi=&quot;Cambria Math&quot;/&gt;&lt;wx:font wx:val=&quot;Cambria Math&quot;/&gt;&lt;w:sz w:val=&quot;16&quot;/&gt;&lt;w:sz-cs w:val=&quot;16&quot;/&gt;&lt;/w:rPr&gt;&lt;m:t&gt;)&lt;/m:t&gt;&lt;/m:r&gt;&lt;m:r&gt;&lt;m:rPr&gt;&lt;m:sty m:val=&quot;p&quot;/&gt;&lt;/m:rPr&gt;&lt;w:rPr&gt;&lt;w:rStyle w:val=&quot;mrel&quot;/&gt;&lt;w:rFonts w:ascii=&quot;Cambria Math&quot; w:h-ansi=&quot;Cambria Math&quot;/&gt;&lt;wx:font wx:val=&quot;Cambria Math&quot;/&gt;&lt;w:sz w:val=&quot;16&quot;/&gt;&lt;w:sz-cs w:val=&quot;16&quot;/&gt;&lt;/w:rPr&gt;&lt;m:t&gt;=&lt;/m:t&gt;&lt;/m:r&gt;&lt;m:sSub&gt;&lt;m:sSubPr&gt;&lt;m:ctrlPr&gt;&lt;w:rPr&gt;&lt;w:rStyle w:val=&quot;mord&quot;/&gt;&lt;w:rFonts w:ascii=&quot;Cambria Math&quot; w:h-ansi=&quot;Cambria Math&quot;/&gt;&lt;wx:font wx:val=&quot;Cambria Math&quot;/&gt;&lt;w:sz w:val=&quot;16&quot;/&gt;&lt;w:sz-cs w:val=&quot;16&quot;/&gt;&lt;/w:rPr&gt;&lt;/m:ctrlPr&gt;&lt;/m:sSubPr&gt;&lt;m:e&gt;&lt;m:r&gt;&lt;m:rPr&gt;&lt;m:sty m:val=&quot;p&quot;/&gt;&lt;/m:rPr&gt;&lt;w:rPr&gt;&lt;w:rStyle w:val=&quot;mord&quot;/&gt;&lt;w:rFonts w:ascii=&quot;Cambria Math&quot; w:h-ansi=&quot;Cambria Math&quot;/&gt;&lt;wx:font wx:val=&quot;Cambria Math&quot;/&gt;&lt;w:sz w:val=&quot;16&quot;/&gt;&lt;w:sz-cs w:val=&quot;16&quot;/&gt;&lt;/w:rPr&gt;&lt;m:t&gt;œâ&lt;/m:t&gt;&lt;/m:r&gt;&lt;m:ctrlPr&gt;&lt;w:rPr&gt;&lt;w:rStyle w:val=&quot;mrel&quot;/&gt;&lt;w:rFonts w:ascii=&quot;Cambria Math&quot; w:h-ansi=&quot;Cambria Math&quot;/&gt;&lt;wx:font wx:val=&quot;Cambria Math&quot;/&gt;&lt;w:sz w:val=&quot;16&quot;/&gt;&lt;w:sz-cs w:val=&quot;16&quot;/&gt;&lt;/w:rPr&gt;&lt;/m:ctrlPr&gt;&lt;/m:e&gt;&lt;m:sub&gt;&lt;m:r&gt;&lt;m:rPr&gt;&lt;m:sty m:val=&quot;p&quot;/&gt;&lt;/m:rPr&gt;&lt;w:rPr&gt;&lt;w:rStyle w:val=&quot;mord&quot;/&gt;&lt;w:rFonts w:ascii=&quot;Cambria Math&quot; w:h-ansi=&quot;Cambria Math&quot;/&gt;&lt;wx:font wx:val=&quot;Cambria Math&quot;/&gt;&lt;w:sz w:val=&quot;16&quot;/&gt;&lt;w:sz-cs w:val=&quot;16&quot;/&gt;&lt;/w:rPr&gt;&lt;m:t&gt;1&lt;/m:t&gt;&lt;/m:r&gt;&lt;/m:sub&gt;&lt;/m:sSub&gt;&lt;m:d&gt;&lt;m:dPr&gt;&lt;m:ctrlPr&gt;&lt;w:rPr&gt;&lt;w:rStyle w:val=&quot;mopen&quot;/&gt;&lt;w:rFonts w:ascii=&quot;Cambria Math&quot; w:h-ansi=&quot;Cambria Math&quot;/&gt;&lt;wx:font wx:val=&quot;Cambria Math&quot;/&gt;&lt;w:sz w:val=&quot;16&quot;/&gt;&lt;w:sz-cs w:val=&quot;16&quot;/&gt;&lt;/w:rPr&gt;&lt;/m:ctrlPr&gt;&lt;/m:dPr&gt;&lt;m:e&gt;&lt;m:r&gt;&lt;m:rPr&gt;&lt;m:sty m:val=&quot;p&quot;/&gt;&lt;/m:rPr&gt;&lt;w:rPr&gt;&lt;w:rStyle w:val=&quot;mord&quot;/&gt;&lt;w:rFonts w:ascii=&quot;Cambria Math&quot; w:h-ansi=&quot;Cambria Math&quot;/&gt;&lt;wx:font wx:val=&quot;Cambria Math&quot;/&gt;&lt;w:sz w:val=&quot;16&quot;/&gt;&lt;w:sz-cs w:val=&quot;16&quot;/&gt;&lt;/w:rPr&gt;&lt;m:t&gt;t&lt;/m:t&gt;&lt;/m:r&gt;&lt;m:ctrlPr&gt;&lt;w:rPr&gt;&lt;w:rStyle w:val=&quot;mclose&quot;/&gt;&lt;w:rFonts w:ascii=&quot;Cambria Math&quot; w:h-ansi=&quot;Cambria Math&quot;/&gt;&lt;wx:font wx:val=&quot;Cambria Math&quot;/&gt;&lt;w:sz w:val=&quot;16&quot;/&gt;&lt;w:sz-cs w:val=&quot;16&quot;/&gt;&lt;/w:rPr&gt;&lt;/m:ctrlPr&gt;&lt;/m:e&gt;&lt;/m:d&gt;&lt;m:sSub&gt;&lt;m:sSubPr&gt;&lt;m:ctrlPr&gt;&lt;w:rPr&gt;&lt;w:rStyle w:val=&quot;mord&quot;/&gt;&lt;w:rFonts w:ascii=&quot;Cambria Math&quot; w:h-ansi=&quot;Cambria Math&quot;/&gt;&lt;wx:font wx:val=&quot;Cambria Math&quot;/&gt;&lt;w:sz w:val=&quot;16&quot;/&gt;&lt;w:sz-cs w:val=&quot;16&quot;/&gt;&lt;/w:rPr&gt;&lt;/m:ctrlPr&gt;&lt;/m:sSubPr&gt;&lt;m:e&gt;&lt;m:r&gt;&lt;m:rPr&gt;&lt;m:sty m:val=&quot;p&quot;/&gt;&lt;/m:rPr&gt;&lt;w:rPr&gt;&lt;w:rStyle w:val=&quot;mord&quot;/&gt;&lt;w:rFonts w:ascii=&quot;Cambria Math&quot; w:h-ansi=&quot;Cambria Math&quot;/&gt;&lt;wx:font wx:val=&quot;Cambria Math&quot;/&gt;&lt;w:sz w:val=&quot;16&quot;/&gt;&lt;w:sz-cs w:val=&quot;16&quot;/&gt;&lt;/w:rPr&gt;&lt;m:t&gt;œâ&lt;/m:t&gt;&lt;/m:r&gt;&lt;/m:e&gt;&lt;m:sub&gt;&lt;m:r&gt;&lt;m:rPr&gt;&lt;m:sty m:val=&quot;p&quot;/&gt;&lt;/m:rPr&gt;&lt;w:rPr&gt;&lt;w:rStyle w:val=&quot;mord&quot;/&gt;&lt;w:rFonts w:ascii=&quot;Cambria Math&quot; w:h-ansi=&quot;Cambria Math&quot;/&gt;&lt;wx:font wx:val=&quot;Cambria Math&quot;/&gt;&lt;w:sz w:val=&quot;16&quot;/&gt;&lt;w:sz-cs w:val=&quot;16&quot;/&gt;&lt;/w:rPr&gt;&lt;m:t&gt;2&lt;/m:t&gt;&lt;/m:r&gt;&lt;/m:sub&gt;&lt;/m:sSub&gt;&lt;m:r&gt;&lt;m:rPr&gt;&lt;m:sty m:val=&quot;p&quot;/&gt;&lt;/m:rPr&gt;&lt;w:rPr&gt;&lt;w:rStyle w:val=&quot;vlist-s&quot;/&gt;&lt;w:rFonts w:ascii=&quot;Cambria Math&quot; w:h-ansi=&quot;Cambria Math&quot;/&gt;&lt;wx:font wx:val=&quot;Cambria Math&quot;/&gt;&lt;w:sz w:val=&quot;16&quot;/&gt;&lt;w:sz-cs w:val=&quot;16&quot;/&gt;&lt;/w:rPr&gt;&lt;m:t&gt;‚Äã&lt;/m:t&gt;&lt;/m:r&gt;&lt;m:d&gt;&lt;m:dPr&gt;&lt;m:ctrlPr&gt;&lt;w:rPr&gt;&lt;w:rStyle w:val=&quot;mopen&quot;/&gt;&lt;w:rFonts w:ascii=&quot;Cambria Math&quot; w:h-ansi=&quot;Cambria Math&quot;/&gt;&lt;wx:font wx:val=&quot;Cambria Math&quot;/&gt;&lt;w:sz w:val=&quot;16&quot;/&gt;&lt;w:sz-cs w:val=&quot;16&quot;/&gt;&lt;/w:rPr&gt;&lt;/m:ctrlPr&gt;&lt;/m:dPr&gt;&lt;m:e&gt;&lt;m:r&gt;&lt;m:rPr&gt;&lt;m:sty m:val=&quot;p&quot;/&gt;&lt;/m:rPr&gt;&lt;w:rPr&gt;&lt;w:rStyle w:val=&quot;mord&quot;/&gt;&lt;w:rFonts w:ascii=&quot;Cambria Math&quot; w:h-ansi=&quot;Cambria Math&quot;/&gt;&lt;wx:font wx:val=&quot;Cambria Math&quot;/&gt;&lt;w:sz w:val=&quot;16&quot;/&gt;&lt;w:sz-cs w:val=&quot;16&quot;/&gt;&lt;/w:rPr&gt;&lt;m:t&gt;t&lt;/m:t&gt;&lt;/m:r&gt;&lt;m:ctrlPr&gt;&lt;w:rPr&gt;&lt;w:rStyle w:val=&quot;mclose&quot;/&gt;&lt;w:rFonts w:ascii=&quot;Cambria Math&quot; w:h-ansi=&quot;Cambria Math&quot;/&gt;&lt;wx:font wx:val=&quot;Cambria Math&quot;/&gt;&lt;w:sz w:val=&quot;16&quot;/&gt;&lt;w:sz-cs w:val=&quot;16&quot;/&gt;&lt;/w:rPr&gt;&lt;/m:ctrlPr&gt;&lt;/m:e&gt;&lt;/m:d&gt;&lt;m:sSup&gt;&lt;m:sSupPr&gt;&lt;m:ctrlPr&gt;&lt;w:rPr&gt;&lt;w:rStyle w:val=&quot;mord&quot;/&gt;&lt;w:rFonts w:ascii=&quot;Cambria Math&quot; w:h-ansi=&quot;Cambria Math&quot;/&gt;&lt;wx:font wx:val=&quot;Cambria Math&quot;/&gt;&lt;w:sz w:val=&quot;16&quot;/&gt;&lt;w:sz-cs w:val=&quot;16&quot;/&gt;&lt;/w:rPr&gt;&lt;/m:ctrlPr&gt;&lt;/m:sSupPr&gt;&lt;m:e&gt;&lt;m:d&gt;&lt;m:dPr&gt;&lt;m:begChr m:val=&quot;[&quot;/&gt;&lt;m:endChr m:val=&quot;]&quot;/&gt;&lt;m:ctrlPr&gt;&lt;w:rPr&gt;&lt;w:rStyle w:val=&quot;mopen&quot;/&gt;&lt;w:rFonts w:ascii=&quot;Cambria Math&quot; w:h-ansi=&quot;Cambria Math&quot;/&gt;&lt;wx:font wx:val=&quot;Cambria Math&quot;/&gt;&lt;w:sz w:val=&quot;16&quot;/&gt;&lt;w:sz-cs w:val=&quot;16&quot;/&gt;&lt;/w:rPr&gt;&lt;/m:ctrlPr&gt;&lt;/m:dPr&gt;&lt;m:e&gt;&lt;m:sSub&gt;&lt;m:sSubPr&gt;&lt;m:ctrlPr&gt;&lt;w:rPr&gt;&lt;w:rStyle w:val=&quot;mord&quot;/&gt;&lt;w:rFonts w:ascii=&quot;Cambria Math&quot; w:h-ansi=&quot;Cambria Math&quot;/&gt;&lt;wx:font wx:val=&quot;Cambria Math&quot;/&gt;&lt;w:sz w:val=&quot;16&quot;/&gt;&lt;w:sz-cs w:val=&quot;16&quot;/&gt;&lt;/w:rPr&gt;&lt;/m:ctrlPr&gt;&lt;/m:sSubPr&gt;&lt;m:e&gt;&lt;m:r&gt;&lt;m:rPr&gt;&lt;m:sty m:val=&quot;p&quot;/&gt;&lt;/m:rPr&gt;&lt;w:rPr&gt;&lt;w:rStyle w:val=&quot;mord&quot;/&gt;&lt;w:rFonts w:ascii=&quot;Cambria Math&quot; w:h-ansi=&quot;Cambria Math&quot;/&gt;&lt;wx:font wx:val=&quot;Cambria Math&quot;/&gt;&lt;w:sz w:val=&quot;16&quot;/&gt;&lt;w:sz-cs w:val=&quot;16&quot;/&gt;&lt;/w:rPr&gt;&lt;m:t&gt;Œº&lt;/m:t&gt;&lt;/m:r&gt;&lt;m:ctrlPr&gt;&lt;w:rPr&gt;&lt;w:rStyle w:val=&quot;mopen&quot;/&gt;&lt;w:rFonts w:ascii=&quot;Cambria Math&quot; w:h-ansi=&quot;Cambria Math&quot;/&gt;&lt;wx:font wx:val=&quot;Cambria Math&quot;/&gt;&lt;w:sz w:val=&quot;16&quot;/&gt;&lt;w:sz-cs w:val=&quot;16&quot;/&gt;&lt;/w:rPr&gt;&lt;/m:ctrlPr&gt;&lt;/m:e&gt;&lt;m:sub&gt;&lt;m:r&gt;&lt;m:rPr&gt;&lt;m:sty m:val=&quot;p&quot;/&gt;&lt;/m:rPr&gt;&lt;w:rPr&gt;&lt;w:rStyle w:val=&quot;mord&quot;/&gt;&lt;w:rFonts w:ascii=&quot;Cambria Math&quot; w:h-ansi=&quot;Cambria Math&quot;/&gt;&lt;wx:font wx:val=&quot;Cambria Math&quot;/&gt;&lt;w:sz w:val=&quot;16&quot;/&gt;&lt;w:sz-cs w:val=&quot;16&quot;/&gt;&lt;/w:rPr&gt;&lt;m:t&gt;1&lt;/m:t&gt;&lt;/m:r&gt;&lt;/m:sub&gt;&lt;/m:sSub&gt;&lt;m:r&gt;&lt;m:rPr&gt;&lt;m:sty m:val=&quot;p&quot;/&gt;&lt;/m:rPr&gt;&lt;w:rPr&gt;&lt;w:rStyle w:val=&quot;vlist-s&quot;/&gt;&lt;w:rFonts w:ascii=&quot;Cambria Math&quot; w:h-ansi=&quot;Cambria Math&quot;/&gt;&lt;wx:font wx:val=&quot;Cambria Math&quot;/&gt;&lt;w:sz w:val=&quot;16&quot;/&gt;&lt;w:sz-cs w:val=&quot;16&quot;/&gt;&lt;/w:rPr&gt;&lt;m:t&gt;‚Äã&lt;/m:t&gt;&lt;/m:r&gt;&lt;m:d&gt;&lt;m:dPr&gt;&lt;m:ctrlPr&gt;&lt;w:rPr&gt;&lt;w:rStyle w:val=&quot;mopen&quot;/&gt;&lt;w:rFonts w:ascii=&quot;Cambria Math&quot; w:h-ansi=&quot;Cambria Math&quot;/&gt;&lt;wx:font wx:val=&quot;Cambria Math&quot;/&gt;&lt;w:sz w:val=&quot;16&quot;/&gt;&lt;w:sz-cs w:val=&quot;16&quot;/&gt;&lt;/w:rPr&gt;&lt;/m:ctrlPr&gt;&lt;/m:dPr&gt;&lt;m:e&gt;&lt;m:r&gt;&lt;m:rPr&gt;&lt;m:sty m:val=&quot;p&quot;/&gt;&lt;/m:rPr&gt;&lt;w:rPr&gt;&lt;w:rStyle w:val=&quot;mord&quot;/&gt;&lt;w:rFonts w:ascii=&quot;Cambria Math&quot; w:h-ansi=&quot;Cambria Math&quot;/&gt;&lt;wx:font wx:val=&quot;Cambria Math&quot;/&gt;&lt;w:sz w:val=&quot;16&quot;/&gt;&lt;w:sz-cs w:val=&quot;16&quot;/&gt;&lt;/w:rPr&gt;&lt;m:t&gt;t&lt;/m:t&gt;&lt;/m:r&gt;&lt;m:ctrlPr&gt;&lt;w:rPr&gt;&lt;w:rStyle w:val=&quot;mclose&quot;/&gt;&lt;w:rFonts w:ascii=&quot;Cambria Math&quot; w:h-ansi=&quot;Cambria Math&quot;/&gt;&lt;wx:font wx:val=&quot;Cambria Math&quot;/&gt;&lt;w:sz w:val=&quot;16&quot;/&gt;&lt;w:sz-cs w:val=&quot;16&quot;/&gt;&lt;/w:rPr&gt;&lt;/m:ctrlPr&gt;&lt;/m:e&gt;&lt;/m:d&gt;&lt;m:r&gt;&lt;m:rPr&gt;&lt;m:sty m:val=&quot;p&quot;/&gt;&lt;/m:rPr&gt;&lt;w:rPr&gt;&lt;w:rStyle w:val=&quot;mbin&quot;/&gt;&lt;w:rFonts w:ascii=&quot;Cambria Math&quot; w:h-ansi=&quot;Cambria Math&quot;/&gt;&lt;wx:font wx:val=&quot;Cambria Math&quot;/&gt;&lt;w:sz w:val=&quot;16&quot;/&gt;&lt;w:sz-cs w:val=&quot;16&quot;/&gt;&lt;/w:rPr&gt;&lt;m:t&gt;-&lt;/m:t&gt;&lt;/m:r&gt;&lt;m:sSub&gt;&lt;m:sSubPr&gt;&lt;m:ctrlPr&gt;&lt;w:rPr&gt;&lt;w:rStyle w:val=&quot;mord&quot;/&gt;&lt;w:rFonts w:ascii=&quot;Cambria Math&quot; w:h-ansi=&quot;Cambria Math&quot;/&gt;&lt;wx:font wx:val=&quot;Cambria Math&quot;/&gt;&lt;w:sz w:val=&quot;16&quot;/&gt;&lt;w:sz-cs w:val=&quot;16&quot;/&gt;&lt;/w:rPr&gt;&lt;/m:ctrlPr&gt;&lt;/m:sSubPr&gt;&lt;m:e&gt;&lt;m:r&gt;&lt;m:rPr&gt;&lt;m:sty m:val=&quot;p&quot;/&gt;&lt;/m:rPr&gt;&lt;w:rPr&gt;&lt;w:rStyle w:val=&quot;mord&quot;/&gt;&lt;w:rFonts w:ascii=&quot;Cambria Math&quot; w:h-ansi=&quot;Cambria Math&quot;/&gt;&lt;wx:font wx:val=&quot;Cambria Math&quot;/&gt;&lt;w:sz w:val=&quot;16&quot;/&gt;&lt;w:sz-cs w:val=&quot;16&quot;/&gt;&lt;/w:rPr&gt;&lt;m:t&gt;Œº&lt;/m:t&gt;&lt;/m:r&gt;&lt;m:ctrlPr&gt;&lt;w:rPr&gt;&lt;w:rStyle w:val=&quot;mbin&quot;/&gt;&lt;w:rFonts w:ascii=&quot;Cambria Math&quot; w:h-ansi=&quot;Cambria Math&quot;/&gt;&lt;wx:font wx:val=&quot;Cambria Math&quot;/&gt;&lt;w:sz w:val=&quot;16&quot;/&gt;&lt;w:sz-cs w:val=&quot;16&quot;/&gt;&lt;/w:rPr&gt;&lt;/m:ctrlPr&gt;&lt;/m:e&gt;&lt;m:sub&gt;&lt;m:r&gt;&lt;m:rPr&gt;&lt;m:sty m:val=&quot;p&quot;/&gt;&lt;/m:rPr&gt;&lt;w:rPr&gt;&lt;w:rStyle w:val=&quot;mord&quot;/&gt;&lt;w:rFonts w:ascii=&quot;Cambria Math&quot; w:h-ansi=&quot;Cambria Math&quot;/&gt;&lt;wx:font wx:val=&quot;Cambria Math&quot;/&gt;&lt;w:sz w:val=&quot;16&quot;/&gt;&lt;w:sz-cs w:val=&quot;16&quot;/&gt;&lt;/w:rPr&gt;&lt;m:t&gt;2&lt;/m:t&gt;&lt;/m:r&gt;&lt;/m:sub&gt;&lt;/m:sSub&gt;&lt;m:r&gt;&lt;m:rPr&gt;&lt;m:sty m:val=&quot;p&quot;/&gt;&lt;/m:rPr&gt;&lt;w:rPr&gt;&lt;w:rStyle w:val=&quot;vlist-s&quot;/&gt;&lt;w:rFonts w:ascii=&quot;Cambria Math&quot; w:h-ansi=&quot;Cambria Math&quot;/&gt;&lt;wx:font wx:val=&quot;Cambria Math&quot;/&gt;&lt;w:sz w:val=&quot;16&quot;/&gt;&lt;w:sz-cs w:val=&quot;16&quot;/&gt;&lt;/w:rPr&gt;&lt;m:t&gt;‚Äã&lt;/m:t&gt;&lt;/m:r&gt;&lt;m:d&gt;&lt;m:dPr&gt;&lt;m:ctrlPr&gt;&lt;w:rPr&gt;&lt;w:rStyle w:val=&quot;mopen&quot;/&gt;&lt;w:rFonts w:ascii=&quot;Cambria Math&quot; w:h-ansi=&quot;Cambria Math&quot;/&gt;&lt;wx:font wx:val=&quot;Cambria Math&quot;/&gt;&lt;w:sz w:val=&quot;16&quot;/&gt;&lt;w:sz-cs w:val=&quot;16&quot;/&gt;&lt;/w:rPr&gt;&lt;/m:ctrlPr&gt;&lt;/m:dPr&gt;&lt;m:e&gt;&lt;m:r&gt;&lt;m:rPr&gt;&lt;m:sty m:val=&quot;p&quot;/&gt;&lt;/m:rPr&gt;&lt;w:rPr&gt;&lt;w:rStyle w:val=&quot;mord&quot;/&gt;&lt;w:rFonts w:ascii=&quot;Cambria Math&quot; w:h-ansi=&quot;Cambria Math&quot;/&gt;&lt;wx:font wx:val=&quot;Cambria Math&quot;/&gt;&lt;w:sz w:val=&quot;16&quot;/&gt;&lt;w:sz-cs w:val=&quot;16&quot;/&gt;&lt;/w:rPr&gt;&lt;m:t&gt;t&lt;/m:t&gt;&lt;/m:r&gt;&lt;m:ctrlPr&gt;&lt;w:rPr&gt;&lt;w:rStyle w:val=&quot;mclose&quot;/&gt;&lt;w:rFonts w:ascii=&quot;Cambria Math&quot; w:h-ansi=&quot;Cambria Math&quot;/&gt;&lt;wx:font wx:val=&quot;Cambria Math&quot;/&gt;&lt;w:sz w:val=&quot;16&quot;/&gt;&lt;w:sz-cs w:val=&quot;16&quot;/&gt;&lt;/w:rPr&gt;&lt;/m:ctrlPr&gt;&lt;/m:e&gt;&lt;/m:d&gt;&lt;m:ctrlPr&gt;&lt;w:rPr&gt;&lt;w:rStyle w:val=&quot;mclose&quot;/&gt;&lt;w:rFonts w:ascii=&quot;Cambria Math&quot; w:h-ansi=&quot;Cambria Math&quot;/&gt;&lt;wx:font wx:val=&quot;Cambria Math&quot;/&gt;&lt;w:sz w:val=&quot;16&quot;/&gt;&lt;w:sz-cs w:val=&quot;16&quot;/&gt;&lt;/w:rPr&gt;&lt;/m:ctrlPr&gt;&lt;/m:e&gt;&lt;/m:d&gt;&lt;/m:e&gt;&lt;m:sup&gt;&lt;m:r&gt;&lt;m:rPr&gt;&lt;m:sty m:val=&quot;p&quot;/&gt;&lt;/m:rPr&gt;&lt;w:rPr&gt;&lt;w:rStyle w:val=&quot;mord&quot;/&gt;&lt;w:rFonts w:ascii=&quot;Cambria Math&quot; w:h-ansi=&quot;Cambria Math&quot;/&gt;&lt;wx:font wx:val=&quot;Cambria Math&quot;/&gt;&lt;w:sz w:val=&quot;16&quot;/&gt;&lt;w:sz-cs w:val=&quot;16&quot;/&gt;&lt;/w:rPr&gt;&lt;m:t&gt;2&lt;/m:t&gt;&lt;/m:r&gt;&lt;/m:sup&gt;&lt;/m:s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4" o:title="" chromakey="white"/>
          </v:shape>
        </w:pict>
      </w:r>
      <w:r w:rsidR="00DE0C29" w:rsidRPr="00DE0C29">
        <w:rPr>
          <w:sz w:val="16"/>
          <w:szCs w:val="16"/>
        </w:rPr>
        <w:instrText xml:space="preserve"> </w:instrText>
      </w:r>
      <w:r w:rsidR="00DE0C29" w:rsidRPr="00DE0C29">
        <w:rPr>
          <w:sz w:val="16"/>
          <w:szCs w:val="16"/>
        </w:rPr>
        <w:fldChar w:fldCharType="separate"/>
      </w:r>
      <w:r w:rsidR="007107A4" w:rsidRPr="00DE0C29">
        <w:rPr>
          <w:noProof/>
          <w:position w:val="-30"/>
        </w:rPr>
        <w:pict w14:anchorId="081A055C">
          <v:shape id="_x0000_i1036" type="#_x0000_t75" alt="" style="width:118.95pt;height:23.25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183&quot;/&gt;&lt;w:displayBackgroundShape/&gt;&lt;w:defaultTabStop w:val=&quot;202&quot;/&gt;&lt;w:defaultTableStyle w:sti=&quot;0&quot; w:val=&quot;Normal&quot;/&gt;&lt;w:drawingGridHorizontalSpacing w:val=&quot;0&quot;/&gt;&lt;w:drawingGridVerticalSpacing w:val=&quot;0&quot;/&gt;&lt;w:displayHorizontalDrawingGridEvery w:val=&quot;0&quot;/&gt;&lt;w:displayVerticalDrawingGridEvery w:val=&quot;0&quot;/&gt;&lt;w:useMarginsForDrawingGridOrigin/&gt;&lt;w:drawingGridHorizontalOrigin w:val=&quot;0&quot;/&gt;&lt;w:drawingGridVerticalOrigin w:val=&quot;0&quot;/&gt;&lt;w:punctuationKerning/&gt;&lt;w:characterSpacingControl w:val=&quot;CompressPunctuation&quot;/&gt;&lt;w:relyOnVML/&gt;&lt;w:allowPNG/&gt;&lt;w:pixelsPerInch w:val=&quot;72&quot;/&gt;&lt;w:validateAgainstSchema/&gt;&lt;w:saveInvalidXML w:val=&quot;off&quot;/&gt;&lt;w:ignoreMixedContent w:val=&quot;off&quot;/&gt;&lt;w:alwaysShowPlaceholderText w:val=&quot;off&quot;/&gt;&lt;w:compat&gt;&lt;w:doNotUseHTMLParagraphAutoSpacing/&gt;&lt;w:breakWrappedTables/&gt;&lt;w:snapToGridInCell/&gt;&lt;w:wrapTextWithPunct/&gt;&lt;w:useAsianBreakRules/&gt;&lt;w:dontGrowAutofit/&gt;&lt;/w:compat&gt;&lt;wsp:rsids&gt;&lt;wsp:rsidRoot wsp:val=&quot;00B778DA&quot;/&gt;&lt;wsp:rsid wsp:val=&quot;00064E09&quot;/&gt;&lt;wsp:rsid wsp:val=&quot;00072D7E&quot;/&gt;&lt;wsp:rsid wsp:val=&quot;00091DC6&quot;/&gt;&lt;wsp:rsid wsp:val=&quot;00264C9F&quot;/&gt;&lt;wsp:rsid wsp:val=&quot;002743AB&quot;/&gt;&lt;wsp:rsid wsp:val=&quot;00296232&quot;/&gt;&lt;wsp:rsid wsp:val=&quot;00465972&quot;/&gt;&lt;wsp:rsid wsp:val=&quot;00494321&quot;/&gt;&lt;wsp:rsid wsp:val=&quot;004943BA&quot;/&gt;&lt;wsp:rsid wsp:val=&quot;004A7D35&quot;/&gt;&lt;wsp:rsid wsp:val=&quot;004B5F91&quot;/&gt;&lt;wsp:rsid wsp:val=&quot;004D379A&quot;/&gt;&lt;wsp:rsid wsp:val=&quot;00511F50&quot;/&gt;&lt;wsp:rsid wsp:val=&quot;00641916&quot;/&gt;&lt;wsp:rsid wsp:val=&quot;0064239D&quot;/&gt;&lt;wsp:rsid wsp:val=&quot;006C6BED&quot;/&gt;&lt;wsp:rsid wsp:val=&quot;006F331D&quot;/&gt;&lt;wsp:rsid wsp:val=&quot;008F111F&quot;/&gt;&lt;wsp:rsid wsp:val=&quot;00910022&quot;/&gt;&lt;wsp:rsid wsp:val=&quot;00980026&quot;/&gt;&lt;wsp:rsid wsp:val=&quot;009A0324&quot;/&gt;&lt;wsp:rsid wsp:val=&quot;009E2B0E&quot;/&gt;&lt;wsp:rsid wsp:val=&quot;00A11E27&quot;/&gt;&lt;wsp:rsid wsp:val=&quot;00A523EC&quot;/&gt;&lt;wsp:rsid wsp:val=&quot;00B64A7C&quot;/&gt;&lt;wsp:rsid wsp:val=&quot;00B778DA&quot;/&gt;&lt;wsp:rsid wsp:val=&quot;00B932A4&quot;/&gt;&lt;wsp:rsid wsp:val=&quot;00BA3B56&quot;/&gt;&lt;wsp:rsid wsp:val=&quot;00DE0C29&quot;/&gt;&lt;wsp:rsid wsp:val=&quot;00E0711A&quot;/&gt;&lt;wsp:rsid wsp:val=&quot;00E24E43&quot;/&gt;&lt;wsp:rsid wsp:val=&quot;00E34641&quot;/&gt;&lt;wsp:rsid wsp:val=&quot;00E4276C&quot;/&gt;&lt;wsp:rsid wsp:val=&quot;00E45051&quot;/&gt;&lt;wsp:rsid wsp:val=&quot;00F374C8&quot;/&gt;&lt;wsp:rsid wsp:val=&quot;00F615BD&quot;/&gt;&lt;wsp:rsid wsp:val=&quot;00F87E8B&quot;/&gt;&lt;/wsp:rsids&gt;&lt;/w:docPr&gt;&lt;w:body&gt;&lt;wx:sect&gt;&lt;w:p wsp:rsidR=&quot;00A11E27&quot; wsp:rsidRDefault=&quot;00A11E27&quot; wsp:rsidP=&quot;00A11E27&quot;&gt;&lt;m:oMathPara&gt;&lt;m:oMath&gt;&lt;m:sSubSup&gt;&lt;m:sSubSupPr&gt;&lt;m:ctrlPr&gt;&lt;w:rPr&gt;&lt;w:rStyle w:val=&quot;mord&quot;/&gt;&lt;w:rFonts w:ascii=&quot;Cambria Math&quot; w:h-ansi=&quot;Cambria Math&quot;/&gt;&lt;wx:font wx:val=&quot;Cambria Math&quot;/&gt;&lt;w:sz w:val=&quot;16&quot;/&gt;&lt;w:sz-cs w:val=&quot;16&quot;/&gt;&lt;w:lang w:val=&quot;EN-IN&quot; w:fareast=&quot;EN-GB&quot;/&gt;&lt;/w:rPr&gt;&lt;/m:ctrlPr&gt;&lt;/m:sSubSupPr&gt;&lt;m:e&gt;&lt;m:r&gt;&lt;m:rPr&gt;&lt;m:sty m:val=&quot;p&quot;/&gt;&lt;/m:rPr&gt;&lt;w:rPr&gt;&lt;w:rStyle w:val=&quot;mord&quot;/&gt;&lt;w:rFonts w:ascii=&quot;Cambria Math&quot; w:h-ansi=&quot;Cambria Math&quot;/&gt;&lt;wx:font wx:val=&quot;Cambria Math&quot;/&gt;&lt;w:sz w:val=&quot;16&quot;/&gt;&lt;w:sz-cs w:val=&quot;16&quot;/&gt;&lt;/w:rPr&gt;&lt;m:t&gt;œÉ&lt;/m:t&gt;&lt;/m:r&gt;&lt;/m:e&gt;&lt;m:sub&gt;&lt;m:r&gt;&lt;w:rPr&gt;&lt;w:rStyle w:val=&quot;mord&quot;/&gt;&lt;w:rFonts w:ascii=&quot;Cambria Math&quot; w:h-ansi=&quot;Cambria Math&quot;/&gt;&lt;wx:font wx:val=&quot;Cambria Math&quot;/&gt;&lt;w:i/&gt;&lt;w:sz w:val=&quot;16&quot;/&gt;&lt;w:sz-cs w:val=&quot;16&quot;/&gt;&lt;/w:rPr&gt;&lt;m:t&gt;B&lt;/m:t&gt;&lt;/m:r&gt;&lt;/m:sub&gt;&lt;m:sup&gt;&lt;m:r&gt;&lt;w:rPr&gt;&lt;w:rStyle w:val=&quot;mord&quot;/&gt;&lt;w:rFonts w:ascii=&quot;Cambria Math&quot; w:h-ansi=&quot;Cambria Math&quot;/&gt;&lt;wx:font wx:val=&quot;Cambria Math&quot;/&gt;&lt;w:i/&gt;&lt;w:sz w:val=&quot;16&quot;/&gt;&lt;w:sz-cs w:val=&quot;16&quot;/&gt;&lt;/w:rPr&gt;&lt;m:t&gt;2&lt;/m:t&gt;&lt;/m:r&gt;&lt;/m:sup&gt;&lt;/m:sSubSup&gt;&lt;m:r&gt;&lt;m:rPr&gt;&lt;m:sty m:val=&quot;p&quot;/&gt;&lt;/m:rPr&gt;&lt;w:rPr&gt;&lt;w:rStyle w:val=&quot;mopen&quot;/&gt;&lt;w:rFonts w:ascii=&quot;Cambria Math&quot; w:h-ansi=&quot;Cambria Math&quot;/&gt;&lt;wx:font wx:val=&quot;Cambria Math&quot;/&gt;&lt;w:sz w:val=&quot;16&quot;/&gt;&lt;w:sz-cs w:val=&quot;16&quot;/&gt;&lt;/w:rPr&gt;&lt;m:t&gt;(&lt;/m:t&gt;&lt;/m:r&gt;&lt;m:r&gt;&lt;m:rPr&gt;&lt;m:sty m:val=&quot;p&quot;/&gt;&lt;/m:rPr&gt;&lt;w:rPr&gt;&lt;w:rStyle w:val=&quot;mord&quot;/&gt;&lt;w:rFonts w:ascii=&quot;Cambria Math&quot; w:h-ansi=&quot;Cambria Math&quot;/&gt;&lt;wx:font wx:val=&quot;Cambria Math&quot;/&gt;&lt;w:sz w:val=&quot;16&quot;/&gt;&lt;w:sz-cs w:val=&quot;16&quot;/&gt;&lt;/w:rPr&gt;&lt;m:t&gt;t&lt;/m:t&gt;&lt;/m:r&gt;&lt;m:r&gt;&lt;m:rPr&gt;&lt;m:sty m:val=&quot;p&quot;/&gt;&lt;/m:rPr&gt;&lt;w:rPr&gt;&lt;w:rStyle w:val=&quot;mclose&quot;/&gt;&lt;w:rFonts w:ascii=&quot;Cambria Math&quot; w:h-ansi=&quot;Cambria Math&quot;/&gt;&lt;wx:font wx:val=&quot;Cambria Math&quot;/&gt;&lt;w:sz w:val=&quot;16&quot;/&gt;&lt;w:sz-cs w:val=&quot;16&quot;/&gt;&lt;/w:rPr&gt;&lt;m:t&gt;)&lt;/m:t&gt;&lt;/m:r&gt;&lt;m:r&gt;&lt;m:rPr&gt;&lt;m:sty m:val=&quot;p&quot;/&gt;&lt;/m:rPr&gt;&lt;w:rPr&gt;&lt;w:rStyle w:val=&quot;mrel&quot;/&gt;&lt;w:rFonts w:ascii=&quot;Cambria Math&quot; w:h-ansi=&quot;Cambria Math&quot;/&gt;&lt;wx:font wx:val=&quot;Cambria Math&quot;/&gt;&lt;w:sz w:val=&quot;16&quot;/&gt;&lt;w:sz-cs w:val=&quot;16&quot;/&gt;&lt;/w:rPr&gt;&lt;m:t&gt;=&lt;/m:t&gt;&lt;/m:r&gt;&lt;m:sSub&gt;&lt;m:sSubPr&gt;&lt;m:ctrlPr&gt;&lt;w:rPr&gt;&lt;w:rStyle w:val=&quot;mord&quot;/&gt;&lt;w:rFonts w:ascii=&quot;Cambria Math&quot; w:h-ansi=&quot;Cambria Math&quot;/&gt;&lt;wx:font wx:val=&quot;Cambria Math&quot;/&gt;&lt;w:sz w:val=&quot;16&quot;/&gt;&lt;w:sz-cs w:val=&quot;16&quot;/&gt;&lt;/w:rPr&gt;&lt;/m:ctrlPr&gt;&lt;/m:sSubPr&gt;&lt;m:e&gt;&lt;m:r&gt;&lt;m:rPr&gt;&lt;m:sty m:val=&quot;p&quot;/&gt;&lt;/m:rPr&gt;&lt;w:rPr&gt;&lt;w:rStyle w:val=&quot;mord&quot;/&gt;&lt;w:rFonts w:ascii=&quot;Cambria Math&quot; w:h-ansi=&quot;Cambria Math&quot;/&gt;&lt;wx:font wx:val=&quot;Cambria Math&quot;/&gt;&lt;w:sz w:val=&quot;16&quot;/&gt;&lt;w:sz-cs w:val=&quot;16&quot;/&gt;&lt;/w:rPr&gt;&lt;m:t&gt;œâ&lt;/m:t&gt;&lt;/m:r&gt;&lt;m:ctrlPr&gt;&lt;w:rPr&gt;&lt;w:rStyle w:val=&quot;mrel&quot;/&gt;&lt;w:rFonts w:ascii=&quot;Cambria Math&quot; w:h-ansi=&quot;Cambria Math&quot;/&gt;&lt;wx:font wx:val=&quot;Cambria Math&quot;/&gt;&lt;w:sz w:val=&quot;16&quot;/&gt;&lt;w:sz-cs w:val=&quot;16&quot;/&gt;&lt;/w:rPr&gt;&lt;/m:ctrlPr&gt;&lt;/m:e&gt;&lt;m:sub&gt;&lt;m:r&gt;&lt;m:rPr&gt;&lt;m:sty m:val=&quot;p&quot;/&gt;&lt;/m:rPr&gt;&lt;w:rPr&gt;&lt;w:rStyle w:val=&quot;mord&quot;/&gt;&lt;w:rFonts w:ascii=&quot;Cambria Math&quot; w:h-ansi=&quot;Cambria Math&quot;/&gt;&lt;wx:font wx:val=&quot;Cambria Math&quot;/&gt;&lt;w:sz w:val=&quot;16&quot;/&gt;&lt;w:sz-cs w:val=&quot;16&quot;/&gt;&lt;/w:rPr&gt;&lt;m:t&gt;1&lt;/m:t&gt;&lt;/m:r&gt;&lt;/m:sub&gt;&lt;/m:sSub&gt;&lt;m:d&gt;&lt;m:dPr&gt;&lt;m:ctrlPr&gt;&lt;w:rPr&gt;&lt;w:rStyle w:val=&quot;mopen&quot;/&gt;&lt;w:rFonts w:ascii=&quot;Cambria Math&quot; w:h-ansi=&quot;Cambria Math&quot;/&gt;&lt;wx:font wx:val=&quot;Cambria Math&quot;/&gt;&lt;w:sz w:val=&quot;16&quot;/&gt;&lt;w:sz-cs w:val=&quot;16&quot;/&gt;&lt;/w:rPr&gt;&lt;/m:ctrlPr&gt;&lt;/m:dPr&gt;&lt;m:e&gt;&lt;m:r&gt;&lt;m:rPr&gt;&lt;m:sty m:val=&quot;p&quot;/&gt;&lt;/m:rPr&gt;&lt;w:rPr&gt;&lt;w:rStyle w:val=&quot;mord&quot;/&gt;&lt;w:rFonts w:ascii=&quot;Cambria Math&quot; w:h-ansi=&quot;Cambria Math&quot;/&gt;&lt;wx:font wx:val=&quot;Cambria Math&quot;/&gt;&lt;w:sz w:val=&quot;16&quot;/&gt;&lt;w:sz-cs w:val=&quot;16&quot;/&gt;&lt;/w:rPr&gt;&lt;m:t&gt;t&lt;/m:t&gt;&lt;/m:r&gt;&lt;m:ctrlPr&gt;&lt;w:rPr&gt;&lt;w:rStyle w:val=&quot;mclose&quot;/&gt;&lt;w:rFonts w:ascii=&quot;Cambria Math&quot; w:h-ansi=&quot;Cambria Math&quot;/&gt;&lt;wx:font wx:val=&quot;Cambria Math&quot;/&gt;&lt;w:sz w:val=&quot;16&quot;/&gt;&lt;w:sz-cs w:val=&quot;16&quot;/&gt;&lt;/w:rPr&gt;&lt;/m:ctrlPr&gt;&lt;/m:e&gt;&lt;/m:d&gt;&lt;m:sSub&gt;&lt;m:sSubPr&gt;&lt;m:ctrlPr&gt;&lt;w:rPr&gt;&lt;w:rStyle w:val=&quot;mord&quot;/&gt;&lt;w:rFonts w:ascii=&quot;Cambria Math&quot; w:h-ansi=&quot;Cambria Math&quot;/&gt;&lt;wx:font wx:val=&quot;Cambria Math&quot;/&gt;&lt;w:sz w:val=&quot;16&quot;/&gt;&lt;w:sz-cs w:val=&quot;16&quot;/&gt;&lt;/w:rPr&gt;&lt;/m:ctrlPr&gt;&lt;/m:sSubPr&gt;&lt;m:e&gt;&lt;m:r&gt;&lt;m:rPr&gt;&lt;m:sty m:val=&quot;p&quot;/&gt;&lt;/m:rPr&gt;&lt;w:rPr&gt;&lt;w:rStyle w:val=&quot;mord&quot;/&gt;&lt;w:rFonts w:ascii=&quot;Cambria Math&quot; w:h-ansi=&quot;Cambria Math&quot;/&gt;&lt;wx:font wx:val=&quot;Cambria Math&quot;/&gt;&lt;w:sz w:val=&quot;16&quot;/&gt;&lt;w:sz-cs w:val=&quot;16&quot;/&gt;&lt;/w:rPr&gt;&lt;m:t&gt;œâ&lt;/m:t&gt;&lt;/m:r&gt;&lt;/m:e&gt;&lt;m:sub&gt;&lt;m:r&gt;&lt;m:rPr&gt;&lt;m:sty m:val=&quot;p&quot;/&gt;&lt;/m:rPr&gt;&lt;w:rPr&gt;&lt;w:rStyle w:val=&quot;mord&quot;/&gt;&lt;w:rFonts w:ascii=&quot;Cambria Math&quot; w:h-ansi=&quot;Cambria Math&quot;/&gt;&lt;wx:font wx:val=&quot;Cambria Math&quot;/&gt;&lt;w:sz w:val=&quot;16&quot;/&gt;&lt;w:sz-cs w:val=&quot;16&quot;/&gt;&lt;/w:rPr&gt;&lt;m:t&gt;2&lt;/m:t&gt;&lt;/m:r&gt;&lt;/m:sub&gt;&lt;/m:sSub&gt;&lt;m:r&gt;&lt;m:rPr&gt;&lt;m:sty m:val=&quot;p&quot;/&gt;&lt;/m:rPr&gt;&lt;w:rPr&gt;&lt;w:rStyle w:val=&quot;vlist-s&quot;/&gt;&lt;w:rFonts w:ascii=&quot;Cambria Math&quot; w:h-ansi=&quot;Cambria Math&quot;/&gt;&lt;wx:font wx:val=&quot;Cambria Math&quot;/&gt;&lt;w:sz w:val=&quot;16&quot;/&gt;&lt;w:sz-cs w:val=&quot;16&quot;/&gt;&lt;/w:rPr&gt;&lt;m:t&gt;‚Äã&lt;/m:t&gt;&lt;/m:r&gt;&lt;m:d&gt;&lt;m:dPr&gt;&lt;m:ctrlPr&gt;&lt;w:rPr&gt;&lt;w:rStyle w:val=&quot;mopen&quot;/&gt;&lt;w:rFonts w:ascii=&quot;Cambria Math&quot; w:h-ansi=&quot;Cambria Math&quot;/&gt;&lt;wx:font wx:val=&quot;Cambria Math&quot;/&gt;&lt;w:sz w:val=&quot;16&quot;/&gt;&lt;w:sz-cs w:val=&quot;16&quot;/&gt;&lt;/w:rPr&gt;&lt;/m:ctrlPr&gt;&lt;/m:dPr&gt;&lt;m:e&gt;&lt;m:r&gt;&lt;m:rPr&gt;&lt;m:sty m:val=&quot;p&quot;/&gt;&lt;/m:rPr&gt;&lt;w:rPr&gt;&lt;w:rStyle w:val=&quot;mord&quot;/&gt;&lt;w:rFonts w:ascii=&quot;Cambria Math&quot; w:h-ansi=&quot;Cambria Math&quot;/&gt;&lt;wx:font wx:val=&quot;Cambria Math&quot;/&gt;&lt;w:sz w:val=&quot;16&quot;/&gt;&lt;w:sz-cs w:val=&quot;16&quot;/&gt;&lt;/w:rPr&gt;&lt;m:t&gt;t&lt;/m:t&gt;&lt;/m:r&gt;&lt;m:ctrlPr&gt;&lt;w:rPr&gt;&lt;w:rStyle w:val=&quot;mclose&quot;/&gt;&lt;w:rFonts w:ascii=&quot;Cambria Math&quot; w:h-ansi=&quot;Cambria Math&quot;/&gt;&lt;wx:font wx:val=&quot;Cambria Math&quot;/&gt;&lt;w:sz w:val=&quot;16&quot;/&gt;&lt;w:sz-cs w:val=&quot;16&quot;/&gt;&lt;/w:rPr&gt;&lt;/m:ctrlPr&gt;&lt;/m:e&gt;&lt;/m:d&gt;&lt;m:sSup&gt;&lt;m:sSupPr&gt;&lt;m:ctrlPr&gt;&lt;w:rPr&gt;&lt;w:rStyle w:val=&quot;mord&quot;/&gt;&lt;w:rFonts w:ascii=&quot;Cambria Math&quot; w:h-ansi=&quot;Cambria Math&quot;/&gt;&lt;wx:font wx:val=&quot;Cambria Math&quot;/&gt;&lt;w:sz w:val=&quot;16&quot;/&gt;&lt;w:sz-cs w:val=&quot;16&quot;/&gt;&lt;/w:rPr&gt;&lt;/m:ctrlPr&gt;&lt;/m:sSupPr&gt;&lt;m:e&gt;&lt;m:d&gt;&lt;m:dPr&gt;&lt;m:begChr m:val=&quot;[&quot;/&gt;&lt;m:endChr m:val=&quot;]&quot;/&gt;&lt;m:ctrlPr&gt;&lt;w:rPr&gt;&lt;w:rStyle w:val=&quot;mopen&quot;/&gt;&lt;w:rFonts w:ascii=&quot;Cambria Math&quot; w:h-ansi=&quot;Cambria Math&quot;/&gt;&lt;wx:font wx:val=&quot;Cambria Math&quot;/&gt;&lt;w:sz w:val=&quot;16&quot;/&gt;&lt;w:sz-cs w:val=&quot;16&quot;/&gt;&lt;/w:rPr&gt;&lt;/m:ctrlPr&gt;&lt;/m:dPr&gt;&lt;m:e&gt;&lt;m:sSub&gt;&lt;m:sSubPr&gt;&lt;m:ctrlPr&gt;&lt;w:rPr&gt;&lt;w:rStyle w:val=&quot;mord&quot;/&gt;&lt;w:rFonts w:ascii=&quot;Cambria Math&quot; w:h-ansi=&quot;Cambria Math&quot;/&gt;&lt;wx:font wx:val=&quot;Cambria Math&quot;/&gt;&lt;w:sz w:val=&quot;16&quot;/&gt;&lt;w:sz-cs w:val=&quot;16&quot;/&gt;&lt;/w:rPr&gt;&lt;/m:ctrlPr&gt;&lt;/m:sSubPr&gt;&lt;m:e&gt;&lt;m:r&gt;&lt;m:rPr&gt;&lt;m:sty m:val=&quot;p&quot;/&gt;&lt;/m:rPr&gt;&lt;w:rPr&gt;&lt;w:rStyle w:val=&quot;mord&quot;/&gt;&lt;w:rFonts w:ascii=&quot;Cambria Math&quot; w:h-ansi=&quot;Cambria Math&quot;/&gt;&lt;wx:font wx:val=&quot;Cambria Math&quot;/&gt;&lt;w:sz w:val=&quot;16&quot;/&gt;&lt;w:sz-cs w:val=&quot;16&quot;/&gt;&lt;/w:rPr&gt;&lt;m:t&gt;Œº&lt;/m:t&gt;&lt;/m:r&gt;&lt;m:ctrlPr&gt;&lt;w:rPr&gt;&lt;w:rStyle w:val=&quot;mopen&quot;/&gt;&lt;w:rFonts w:ascii=&quot;Cambria Math&quot; w:h-ansi=&quot;Cambria Math&quot;/&gt;&lt;wx:font wx:val=&quot;Cambria Math&quot;/&gt;&lt;w:sz w:val=&quot;16&quot;/&gt;&lt;w:sz-cs w:val=&quot;16&quot;/&gt;&lt;/w:rPr&gt;&lt;/m:ctrlPr&gt;&lt;/m:e&gt;&lt;m:sub&gt;&lt;m:r&gt;&lt;m:rPr&gt;&lt;m:sty m:val=&quot;p&quot;/&gt;&lt;/m:rPr&gt;&lt;w:rPr&gt;&lt;w:rStyle w:val=&quot;mord&quot;/&gt;&lt;w:rFonts w:ascii=&quot;Cambria Math&quot; w:h-ansi=&quot;Cambria Math&quot;/&gt;&lt;wx:font wx:val=&quot;Cambria Math&quot;/&gt;&lt;w:sz w:val=&quot;16&quot;/&gt;&lt;w:sz-cs w:val=&quot;16&quot;/&gt;&lt;/w:rPr&gt;&lt;m:t&gt;1&lt;/m:t&gt;&lt;/m:r&gt;&lt;/m:sub&gt;&lt;/m:sSub&gt;&lt;m:r&gt;&lt;m:rPr&gt;&lt;m:sty m:val=&quot;p&quot;/&gt;&lt;/m:rPr&gt;&lt;w:rPr&gt;&lt;w:rStyle w:val=&quot;vlist-s&quot;/&gt;&lt;w:rFonts w:ascii=&quot;Cambria Math&quot; w:h-ansi=&quot;Cambria Math&quot;/&gt;&lt;wx:font wx:val=&quot;Cambria Math&quot;/&gt;&lt;w:sz w:val=&quot;16&quot;/&gt;&lt;w:sz-cs w:val=&quot;16&quot;/&gt;&lt;/w:rPr&gt;&lt;m:t&gt;‚Äã&lt;/m:t&gt;&lt;/m:r&gt;&lt;m:d&gt;&lt;m:dPr&gt;&lt;m:ctrlPr&gt;&lt;w:rPr&gt;&lt;w:rStyle w:val=&quot;mopen&quot;/&gt;&lt;w:rFonts w:ascii=&quot;Cambria Math&quot; w:h-ansi=&quot;Cambria Math&quot;/&gt;&lt;wx:font wx:val=&quot;Cambria Math&quot;/&gt;&lt;w:sz w:val=&quot;16&quot;/&gt;&lt;w:sz-cs w:val=&quot;16&quot;/&gt;&lt;/w:rPr&gt;&lt;/m:ctrlPr&gt;&lt;/m:dPr&gt;&lt;m:e&gt;&lt;m:r&gt;&lt;m:rPr&gt;&lt;m:sty m:val=&quot;p&quot;/&gt;&lt;/m:rPr&gt;&lt;w:rPr&gt;&lt;w:rStyle w:val=&quot;mord&quot;/&gt;&lt;w:rFonts w:ascii=&quot;Cambria Math&quot; w:h-ansi=&quot;Cambria Math&quot;/&gt;&lt;wx:font wx:val=&quot;Cambria Math&quot;/&gt;&lt;w:sz w:val=&quot;16&quot;/&gt;&lt;w:sz-cs w:val=&quot;16&quot;/&gt;&lt;/w:rPr&gt;&lt;m:t&gt;t&lt;/m:t&gt;&lt;/m:r&gt;&lt;m:ctrlPr&gt;&lt;w:rPr&gt;&lt;w:rStyle w:val=&quot;mclose&quot;/&gt;&lt;w:rFonts w:ascii=&quot;Cambria Math&quot; w:h-ansi=&quot;Cambria Math&quot;/&gt;&lt;wx:font wx:val=&quot;Cambria Math&quot;/&gt;&lt;w:sz w:val=&quot;16&quot;/&gt;&lt;w:sz-cs w:val=&quot;16&quot;/&gt;&lt;/w:rPr&gt;&lt;/m:ctrlPr&gt;&lt;/m:e&gt;&lt;/m:d&gt;&lt;m:r&gt;&lt;m:rPr&gt;&lt;m:sty m:val=&quot;p&quot;/&gt;&lt;/m:rPr&gt;&lt;w:rPr&gt;&lt;w:rStyle w:val=&quot;mbin&quot;/&gt;&lt;w:rFonts w:ascii=&quot;Cambria Math&quot; w:h-ansi=&quot;Cambria Math&quot;/&gt;&lt;wx:font wx:val=&quot;Cambria Math&quot;/&gt;&lt;w:sz w:val=&quot;16&quot;/&gt;&lt;w:sz-cs w:val=&quot;16&quot;/&gt;&lt;/w:rPr&gt;&lt;m:t&gt;-&lt;/m:t&gt;&lt;/m:r&gt;&lt;m:sSub&gt;&lt;m:sSubPr&gt;&lt;m:ctrlPr&gt;&lt;w:rPr&gt;&lt;w:rStyle w:val=&quot;mord&quot;/&gt;&lt;w:rFonts w:ascii=&quot;Cambria Math&quot; w:h-ansi=&quot;Cambria Math&quot;/&gt;&lt;wx:font wx:val=&quot;Cambria Math&quot;/&gt;&lt;w:sz w:val=&quot;16&quot;/&gt;&lt;w:sz-cs w:val=&quot;16&quot;/&gt;&lt;/w:rPr&gt;&lt;/m:ctrlPr&gt;&lt;/m:sSubPr&gt;&lt;m:e&gt;&lt;m:r&gt;&lt;m:rPr&gt;&lt;m:sty m:val=&quot;p&quot;/&gt;&lt;/m:rPr&gt;&lt;w:rPr&gt;&lt;w:rStyle w:val=&quot;mord&quot;/&gt;&lt;w:rFonts w:ascii=&quot;Cambria Math&quot; w:h-ansi=&quot;Cambria Math&quot;/&gt;&lt;wx:font wx:val=&quot;Cambria Math&quot;/&gt;&lt;w:sz w:val=&quot;16&quot;/&gt;&lt;w:sz-cs w:val=&quot;16&quot;/&gt;&lt;/w:rPr&gt;&lt;m:t&gt;Œº&lt;/m:t&gt;&lt;/m:r&gt;&lt;m:ctrlPr&gt;&lt;w:rPr&gt;&lt;w:rStyle w:val=&quot;mbin&quot;/&gt;&lt;w:rFonts w:ascii=&quot;Cambria Math&quot; w:h-ansi=&quot;Cambria Math&quot;/&gt;&lt;wx:font wx:val=&quot;Cambria Math&quot;/&gt;&lt;w:sz w:val=&quot;16&quot;/&gt;&lt;w:sz-cs w:val=&quot;16&quot;/&gt;&lt;/w:rPr&gt;&lt;/m:ctrlPr&gt;&lt;/m:e&gt;&lt;m:sub&gt;&lt;m:r&gt;&lt;m:rPr&gt;&lt;m:sty m:val=&quot;p&quot;/&gt;&lt;/m:rPr&gt;&lt;w:rPr&gt;&lt;w:rStyle w:val=&quot;mord&quot;/&gt;&lt;w:rFonts w:ascii=&quot;Cambria Math&quot; w:h-ansi=&quot;Cambria Math&quot;/&gt;&lt;wx:font wx:val=&quot;Cambria Math&quot;/&gt;&lt;w:sz w:val=&quot;16&quot;/&gt;&lt;w:sz-cs w:val=&quot;16&quot;/&gt;&lt;/w:rPr&gt;&lt;m:t&gt;2&lt;/m:t&gt;&lt;/m:r&gt;&lt;/m:sub&gt;&lt;/m:sSub&gt;&lt;m:r&gt;&lt;m:rPr&gt;&lt;m:sty m:val=&quot;p&quot;/&gt;&lt;/m:rPr&gt;&lt;w:rPr&gt;&lt;w:rStyle w:val=&quot;vlist-s&quot;/&gt;&lt;w:rFonts w:ascii=&quot;Cambria Math&quot; w:h-ansi=&quot;Cambria Math&quot;/&gt;&lt;wx:font wx:val=&quot;Cambria Math&quot;/&gt;&lt;w:sz w:val=&quot;16&quot;/&gt;&lt;w:sz-cs w:val=&quot;16&quot;/&gt;&lt;/w:rPr&gt;&lt;m:t&gt;‚Äã&lt;/m:t&gt;&lt;/m:r&gt;&lt;m:d&gt;&lt;m:dPr&gt;&lt;m:ctrlPr&gt;&lt;w:rPr&gt;&lt;w:rStyle w:val=&quot;mopen&quot;/&gt;&lt;w:rFonts w:ascii=&quot;Cambria Math&quot; w:h-ansi=&quot;Cambria Math&quot;/&gt;&lt;wx:font wx:val=&quot;Cambria Math&quot;/&gt;&lt;w:sz w:val=&quot;16&quot;/&gt;&lt;w:sz-cs w:val=&quot;16&quot;/&gt;&lt;/w:rPr&gt;&lt;/m:ctrlPr&gt;&lt;/m:dPr&gt;&lt;m:e&gt;&lt;m:r&gt;&lt;m:rPr&gt;&lt;m:sty m:val=&quot;p&quot;/&gt;&lt;/m:rPr&gt;&lt;w:rPr&gt;&lt;w:rStyle w:val=&quot;mord&quot;/&gt;&lt;w:rFonts w:ascii=&quot;Cambria Math&quot; w:h-ansi=&quot;Cambria Math&quot;/&gt;&lt;wx:font wx:val=&quot;Cambria Math&quot;/&gt;&lt;w:sz w:val=&quot;16&quot;/&gt;&lt;w:sz-cs w:val=&quot;16&quot;/&gt;&lt;/w:rPr&gt;&lt;m:t&gt;t&lt;/m:t&gt;&lt;/m:r&gt;&lt;m:ctrlPr&gt;&lt;w:rPr&gt;&lt;w:rStyle w:val=&quot;mclose&quot;/&gt;&lt;w:rFonts w:ascii=&quot;Cambria Math&quot; w:h-ansi=&quot;Cambria Math&quot;/&gt;&lt;wx:font wx:val=&quot;Cambria Math&quot;/&gt;&lt;w:sz w:val=&quot;16&quot;/&gt;&lt;w:sz-cs w:val=&quot;16&quot;/&gt;&lt;/w:rPr&gt;&lt;/m:ctrlPr&gt;&lt;/m:e&gt;&lt;/m:d&gt;&lt;m:ctrlPr&gt;&lt;w:rPr&gt;&lt;w:rStyle w:val=&quot;mclose&quot;/&gt;&lt;w:rFonts w:ascii=&quot;Cambria Math&quot; w:h-ansi=&quot;Cambria Math&quot;/&gt;&lt;wx:font wx:val=&quot;Cambria Math&quot;/&gt;&lt;w:sz w:val=&quot;16&quot;/&gt;&lt;w:sz-cs w:val=&quot;16&quot;/&gt;&lt;/w:rPr&gt;&lt;/m:ctrlPr&gt;&lt;/m:e&gt;&lt;/m:d&gt;&lt;/m:e&gt;&lt;m:sup&gt;&lt;m:r&gt;&lt;m:rPr&gt;&lt;m:sty m:val=&quot;p&quot;/&gt;&lt;/m:rPr&gt;&lt;w:rPr&gt;&lt;w:rStyle w:val=&quot;mord&quot;/&gt;&lt;w:rFonts w:ascii=&quot;Cambria Math&quot; w:h-ansi=&quot;Cambria Math&quot;/&gt;&lt;wx:font wx:val=&quot;Cambria Math&quot;/&gt;&lt;w:sz w:val=&quot;16&quot;/&gt;&lt;w:sz-cs w:val=&quot;16&quot;/&gt;&lt;/w:rPr&gt;&lt;m:t&gt;2&lt;/m:t&gt;&lt;/m:r&gt;&lt;/m:sup&gt;&lt;/m:sSup&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4" o:title="" chromakey="white"/>
          </v:shape>
        </w:pict>
      </w:r>
      <w:r w:rsidR="00DE0C29" w:rsidRPr="00DE0C29">
        <w:rPr>
          <w:sz w:val="16"/>
          <w:szCs w:val="16"/>
        </w:rPr>
        <w:fldChar w:fldCharType="end"/>
      </w:r>
    </w:p>
    <w:p w14:paraId="11A4384D" w14:textId="49572C60" w:rsidR="00511F50" w:rsidRPr="00F615BD" w:rsidRDefault="00F615BD" w:rsidP="00072D7E">
      <w:pPr>
        <w:pStyle w:val="whitespace-normal"/>
        <w:spacing w:before="0" w:beforeAutospacing="0" w:after="0" w:afterAutospacing="0"/>
        <w:ind w:left="720"/>
        <w:rPr>
          <w:sz w:val="16"/>
          <w:szCs w:val="16"/>
        </w:rPr>
      </w:pPr>
      <w:r w:rsidRPr="00F615BD">
        <w:rPr>
          <w:sz w:val="20"/>
          <w:szCs w:val="20"/>
        </w:rPr>
        <w:t>W</w:t>
      </w:r>
      <w:r w:rsidR="00511F50" w:rsidRPr="00F615BD">
        <w:rPr>
          <w:sz w:val="20"/>
          <w:szCs w:val="20"/>
        </w:rPr>
        <w:t>here</w:t>
      </w:r>
      <w:r w:rsidRPr="00F615BD">
        <w:rPr>
          <w:sz w:val="16"/>
          <w:szCs w:val="16"/>
        </w:rPr>
        <w:t xml:space="preserve"> </w:t>
      </w:r>
      <w:r w:rsidR="00DE0C29" w:rsidRPr="00DE0C29">
        <w:rPr>
          <w:sz w:val="16"/>
          <w:szCs w:val="16"/>
        </w:rPr>
        <w:fldChar w:fldCharType="begin"/>
      </w:r>
      <w:r w:rsidR="00DE0C29" w:rsidRPr="00DE0C29">
        <w:rPr>
          <w:sz w:val="16"/>
          <w:szCs w:val="16"/>
        </w:rPr>
        <w:instrText xml:space="preserve"> QUOTE </w:instrText>
      </w:r>
      <w:r w:rsidR="007107A4" w:rsidRPr="00DE0C29">
        <w:rPr>
          <w:noProof/>
          <w:position w:val="-30"/>
        </w:rPr>
        <w:pict w14:anchorId="3B1CE6AD">
          <v:shape id="_x0000_i1035" type="#_x0000_t75" alt="" style="width:19.15pt;height:23.25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183&quot;/&gt;&lt;w:displayBackgroundShape/&gt;&lt;w:defaultTabStop w:val=&quot;202&quot;/&gt;&lt;w:defaultTableStyle w:sti=&quot;0&quot; w:val=&quot;Normal&quot;/&gt;&lt;w:drawingGridHorizontalSpacing w:val=&quot;0&quot;/&gt;&lt;w:drawingGridVerticalSpacing w:val=&quot;0&quot;/&gt;&lt;w:displayHorizontalDrawingGridEvery w:val=&quot;0&quot;/&gt;&lt;w:displayVerticalDrawingGridEvery w:val=&quot;0&quot;/&gt;&lt;w:useMarginsForDrawingGridOrigin/&gt;&lt;w:drawingGridHorizontalOrigin w:val=&quot;0&quot;/&gt;&lt;w:drawingGridVerticalOrigin w:val=&quot;0&quot;/&gt;&lt;w:punctuationKerning/&gt;&lt;w:characterSpacingControl w:val=&quot;CompressPunctuation&quot;/&gt;&lt;w:relyOnVML/&gt;&lt;w:allowPNG/&gt;&lt;w:pixelsPerInch w:val=&quot;72&quot;/&gt;&lt;w:validateAgainstSchema/&gt;&lt;w:saveInvalidXML w:val=&quot;off&quot;/&gt;&lt;w:ignoreMixedContent w:val=&quot;off&quot;/&gt;&lt;w:alwaysShowPlaceholderText w:val=&quot;off&quot;/&gt;&lt;w:compat&gt;&lt;w:doNotUseHTMLParagraphAutoSpacing/&gt;&lt;w:breakWrappedTables/&gt;&lt;w:snapToGridInCell/&gt;&lt;w:wrapTextWithPunct/&gt;&lt;w:useAsianBreakRules/&gt;&lt;w:dontGrowAutofit/&gt;&lt;/w:compat&gt;&lt;wsp:rsids&gt;&lt;wsp:rsidRoot wsp:val=&quot;00B778DA&quot;/&gt;&lt;wsp:rsid wsp:val=&quot;00064E09&quot;/&gt;&lt;wsp:rsid wsp:val=&quot;00072D7E&quot;/&gt;&lt;wsp:rsid wsp:val=&quot;00091DC6&quot;/&gt;&lt;wsp:rsid wsp:val=&quot;001447FF&quot;/&gt;&lt;wsp:rsid wsp:val=&quot;00264C9F&quot;/&gt;&lt;wsp:rsid wsp:val=&quot;002743AB&quot;/&gt;&lt;wsp:rsid wsp:val=&quot;00296232&quot;/&gt;&lt;wsp:rsid wsp:val=&quot;00465972&quot;/&gt;&lt;wsp:rsid wsp:val=&quot;00494321&quot;/&gt;&lt;wsp:rsid wsp:val=&quot;004943BA&quot;/&gt;&lt;wsp:rsid wsp:val=&quot;004A7D35&quot;/&gt;&lt;wsp:rsid wsp:val=&quot;004B5F91&quot;/&gt;&lt;wsp:rsid wsp:val=&quot;004D379A&quot;/&gt;&lt;wsp:rsid wsp:val=&quot;00511F50&quot;/&gt;&lt;wsp:rsid wsp:val=&quot;00641916&quot;/&gt;&lt;wsp:rsid wsp:val=&quot;0064239D&quot;/&gt;&lt;wsp:rsid wsp:val=&quot;006C6BED&quot;/&gt;&lt;wsp:rsid wsp:val=&quot;006F331D&quot;/&gt;&lt;wsp:rsid wsp:val=&quot;008F111F&quot;/&gt;&lt;wsp:rsid wsp:val=&quot;00910022&quot;/&gt;&lt;wsp:rsid wsp:val=&quot;00980026&quot;/&gt;&lt;wsp:rsid wsp:val=&quot;009A0324&quot;/&gt;&lt;wsp:rsid wsp:val=&quot;009E2B0E&quot;/&gt;&lt;wsp:rsid wsp:val=&quot;00A523EC&quot;/&gt;&lt;wsp:rsid wsp:val=&quot;00B64A7C&quot;/&gt;&lt;wsp:rsid wsp:val=&quot;00B778DA&quot;/&gt;&lt;wsp:rsid wsp:val=&quot;00B932A4&quot;/&gt;&lt;wsp:rsid wsp:val=&quot;00BA3B56&quot;/&gt;&lt;wsp:rsid wsp:val=&quot;00DE0C29&quot;/&gt;&lt;wsp:rsid wsp:val=&quot;00E0711A&quot;/&gt;&lt;wsp:rsid wsp:val=&quot;00E24E43&quot;/&gt;&lt;wsp:rsid wsp:val=&quot;00E34641&quot;/&gt;&lt;wsp:rsid wsp:val=&quot;00E4276C&quot;/&gt;&lt;wsp:rsid wsp:val=&quot;00E45051&quot;/&gt;&lt;wsp:rsid wsp:val=&quot;00F374C8&quot;/&gt;&lt;wsp:rsid wsp:val=&quot;00F615BD&quot;/&gt;&lt;wsp:rsid wsp:val=&quot;00F87E8B&quot;/&gt;&lt;/wsp:rsids&gt;&lt;/w:docPr&gt;&lt;w:body&gt;&lt;wx:sect&gt;&lt;w:p wsp:rsidR=&quot;001447FF&quot; wsp:rsidRDefault=&quot;001447FF&quot; wsp:rsidP=&quot;001447FF&quot;&gt;&lt;m:oMathPara&gt;&lt;m:oMath&gt;&lt;m:sSub&gt;&lt;m:sSubPr&gt;&lt;m:ctrlPr&gt;&lt;w:rPr&gt;&lt;w:rStyle w:val=&quot;mord&quot;/&gt;&lt;w:rFonts w:ascii=&quot;Cambria Math&quot; w:h-ansi=&quot;Cambria Math&quot;/&gt;&lt;wx:font wx:val=&quot;Cambria Math&quot;/&gt;&lt;w:sz w:val=&quot;16&quot;/&gt;&lt;w:sz-cs w:val=&quot;16&quot;/&gt;&lt;/w:rPr&gt;&lt;/m:ctrlPr&gt;&lt;/m:sSubPr&gt;&lt;m:e&gt;&lt;m:r&gt;&lt;m:rPr&gt;&lt;m:sty m:val=&quot;p&quot;/&gt;&lt;/m:rPr&gt;&lt;w:rPr&gt;&lt;w:rStyle w:val=&quot;mord&quot;/&gt;&lt;w:rFonts w:ascii=&quot;Cambria Math&quot; w:h-ansi=&quot;Cambria Math&quot;/&gt;&lt;wx:font wx:val=&quot;Cambria Math&quot;/&gt;&lt;w:sz w:val=&quot;16&quot;/&gt;&lt;w:sz-cs w:val=&quot;16&quot;/&gt;&lt;/w:rPr&gt;&lt;m:t&gt;œâ&lt;/m:t&gt;&lt;/m:r&gt;&lt;m:ctrlPr&gt;&lt;w:rPr&gt;&lt;w:rStyle w:val=&quot;mrel&quot;/&gt;&lt;w:rFonts w:ascii=&quot;Cambria Math&quot; w:h-ansi=&quot;Cambria Math&quot;/&gt;&lt;wx:font wx:val=&quot;Cambria Math&quot;/&gt;&lt;w:sz w:val=&quot;16&quot;/&gt;&lt;w:sz-cs w:val=&quot;16&quot;/&gt;&lt;/w:rPr&gt;&lt;/m:ctrlPr&gt;&lt;/m:e&gt;&lt;m:sub&gt;&lt;m:r&gt;&lt;m:rPr&gt;&lt;m:sty m:val=&quot;p&quot;/&gt;&lt;/m:rPr&gt;&lt;w:rPr&gt;&lt;w:rStyle w:val=&quot;mord&quot;/&gt;&lt;w:rFonts w:ascii=&quot;Cambria Math&quot; w:h-ansi=&quot;Cambria Math&quot;/&gt;&lt;wx:font wx:val=&quot;Cambria Math&quot;/&gt;&lt;w:sz w:val=&quot;16&quot;/&gt;&lt;w:sz-cs w:val=&quot;16&quot;/&gt;&lt;/w:rPr&gt;&lt;m:t&gt;1&lt;/m:t&gt;&lt;/m:r&gt;&lt;/m:sub&gt;&lt;/m:sSub&gt;&lt;m:r&gt;&lt;w:rPr&gt;&lt;w:rStyle w:val=&quot;mord&quot;/&gt;&lt;w:rFonts w:ascii=&quot;Cambria Math&quot; w:h-ansi=&quot;Cambria Math&quot;/&gt;&lt;wx:font wx:val=&quot;Cambria Math&quot;/&gt;&lt;w:i/&gt;&lt;w:sz w:val=&quot;16&quot;/&gt;&lt;w:sz-cs w:val=&quot;16&quot;/&gt;&lt;/w:rPr&gt;&lt;m:t&gt;(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5" o:title="" chromakey="white"/>
          </v:shape>
        </w:pict>
      </w:r>
      <w:r w:rsidR="00DE0C29" w:rsidRPr="00DE0C29">
        <w:rPr>
          <w:sz w:val="16"/>
          <w:szCs w:val="16"/>
        </w:rPr>
        <w:instrText xml:space="preserve"> </w:instrText>
      </w:r>
      <w:r w:rsidR="00DE0C29" w:rsidRPr="00DE0C29">
        <w:rPr>
          <w:sz w:val="16"/>
          <w:szCs w:val="16"/>
        </w:rPr>
        <w:fldChar w:fldCharType="separate"/>
      </w:r>
      <w:r w:rsidR="007107A4" w:rsidRPr="00DE0C29">
        <w:rPr>
          <w:noProof/>
          <w:position w:val="-30"/>
        </w:rPr>
        <w:pict w14:anchorId="59550003">
          <v:shape id="_x0000_i1034" type="#_x0000_t75" alt="" style="width:19.15pt;height:23.25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183&quot;/&gt;&lt;w:displayBackgroundShape/&gt;&lt;w:defaultTabStop w:val=&quot;202&quot;/&gt;&lt;w:defaultTableStyle w:sti=&quot;0&quot; w:val=&quot;Normal&quot;/&gt;&lt;w:drawingGridHorizontalSpacing w:val=&quot;0&quot;/&gt;&lt;w:drawingGridVerticalSpacing w:val=&quot;0&quot;/&gt;&lt;w:displayHorizontalDrawingGridEvery w:val=&quot;0&quot;/&gt;&lt;w:displayVerticalDrawingGridEvery w:val=&quot;0&quot;/&gt;&lt;w:useMarginsForDrawingGridOrigin/&gt;&lt;w:drawingGridHorizontalOrigin w:val=&quot;0&quot;/&gt;&lt;w:drawingGridVerticalOrigin w:val=&quot;0&quot;/&gt;&lt;w:punctuationKerning/&gt;&lt;w:characterSpacingControl w:val=&quot;CompressPunctuation&quot;/&gt;&lt;w:relyOnVML/&gt;&lt;w:allowPNG/&gt;&lt;w:pixelsPerInch w:val=&quot;72&quot;/&gt;&lt;w:validateAgainstSchema/&gt;&lt;w:saveInvalidXML w:val=&quot;off&quot;/&gt;&lt;w:ignoreMixedContent w:val=&quot;off&quot;/&gt;&lt;w:alwaysShowPlaceholderText w:val=&quot;off&quot;/&gt;&lt;w:compat&gt;&lt;w:doNotUseHTMLParagraphAutoSpacing/&gt;&lt;w:breakWrappedTables/&gt;&lt;w:snapToGridInCell/&gt;&lt;w:wrapTextWithPunct/&gt;&lt;w:useAsianBreakRules/&gt;&lt;w:dontGrowAutofit/&gt;&lt;/w:compat&gt;&lt;wsp:rsids&gt;&lt;wsp:rsidRoot wsp:val=&quot;00B778DA&quot;/&gt;&lt;wsp:rsid wsp:val=&quot;00064E09&quot;/&gt;&lt;wsp:rsid wsp:val=&quot;00072D7E&quot;/&gt;&lt;wsp:rsid wsp:val=&quot;00091DC6&quot;/&gt;&lt;wsp:rsid wsp:val=&quot;001447FF&quot;/&gt;&lt;wsp:rsid wsp:val=&quot;00264C9F&quot;/&gt;&lt;wsp:rsid wsp:val=&quot;002743AB&quot;/&gt;&lt;wsp:rsid wsp:val=&quot;00296232&quot;/&gt;&lt;wsp:rsid wsp:val=&quot;00465972&quot;/&gt;&lt;wsp:rsid wsp:val=&quot;00494321&quot;/&gt;&lt;wsp:rsid wsp:val=&quot;004943BA&quot;/&gt;&lt;wsp:rsid wsp:val=&quot;004A7D35&quot;/&gt;&lt;wsp:rsid wsp:val=&quot;004B5F91&quot;/&gt;&lt;wsp:rsid wsp:val=&quot;004D379A&quot;/&gt;&lt;wsp:rsid wsp:val=&quot;00511F50&quot;/&gt;&lt;wsp:rsid wsp:val=&quot;00641916&quot;/&gt;&lt;wsp:rsid wsp:val=&quot;0064239D&quot;/&gt;&lt;wsp:rsid wsp:val=&quot;006C6BED&quot;/&gt;&lt;wsp:rsid wsp:val=&quot;006F331D&quot;/&gt;&lt;wsp:rsid wsp:val=&quot;008F111F&quot;/&gt;&lt;wsp:rsid wsp:val=&quot;00910022&quot;/&gt;&lt;wsp:rsid wsp:val=&quot;00980026&quot;/&gt;&lt;wsp:rsid wsp:val=&quot;009A0324&quot;/&gt;&lt;wsp:rsid wsp:val=&quot;009E2B0E&quot;/&gt;&lt;wsp:rsid wsp:val=&quot;00A523EC&quot;/&gt;&lt;wsp:rsid wsp:val=&quot;00B64A7C&quot;/&gt;&lt;wsp:rsid wsp:val=&quot;00B778DA&quot;/&gt;&lt;wsp:rsid wsp:val=&quot;00B932A4&quot;/&gt;&lt;wsp:rsid wsp:val=&quot;00BA3B56&quot;/&gt;&lt;wsp:rsid wsp:val=&quot;00DE0C29&quot;/&gt;&lt;wsp:rsid wsp:val=&quot;00E0711A&quot;/&gt;&lt;wsp:rsid wsp:val=&quot;00E24E43&quot;/&gt;&lt;wsp:rsid wsp:val=&quot;00E34641&quot;/&gt;&lt;wsp:rsid wsp:val=&quot;00E4276C&quot;/&gt;&lt;wsp:rsid wsp:val=&quot;00E45051&quot;/&gt;&lt;wsp:rsid wsp:val=&quot;00F374C8&quot;/&gt;&lt;wsp:rsid wsp:val=&quot;00F615BD&quot;/&gt;&lt;wsp:rsid wsp:val=&quot;00F87E8B&quot;/&gt;&lt;/wsp:rsids&gt;&lt;/w:docPr&gt;&lt;w:body&gt;&lt;wx:sect&gt;&lt;w:p wsp:rsidR=&quot;001447FF&quot; wsp:rsidRDefault=&quot;001447FF&quot; wsp:rsidP=&quot;001447FF&quot;&gt;&lt;m:oMathPara&gt;&lt;m:oMath&gt;&lt;m:sSub&gt;&lt;m:sSubPr&gt;&lt;m:ctrlPr&gt;&lt;w:rPr&gt;&lt;w:rStyle w:val=&quot;mord&quot;/&gt;&lt;w:rFonts w:ascii=&quot;Cambria Math&quot; w:h-ansi=&quot;Cambria Math&quot;/&gt;&lt;wx:font wx:val=&quot;Cambria Math&quot;/&gt;&lt;w:sz w:val=&quot;16&quot;/&gt;&lt;w:sz-cs w:val=&quot;16&quot;/&gt;&lt;/w:rPr&gt;&lt;/m:ctrlPr&gt;&lt;/m:sSubPr&gt;&lt;m:e&gt;&lt;m:r&gt;&lt;m:rPr&gt;&lt;m:sty m:val=&quot;p&quot;/&gt;&lt;/m:rPr&gt;&lt;w:rPr&gt;&lt;w:rStyle w:val=&quot;mord&quot;/&gt;&lt;w:rFonts w:ascii=&quot;Cambria Math&quot; w:h-ansi=&quot;Cambria Math&quot;/&gt;&lt;wx:font wx:val=&quot;Cambria Math&quot;/&gt;&lt;w:sz w:val=&quot;16&quot;/&gt;&lt;w:sz-cs w:val=&quot;16&quot;/&gt;&lt;/w:rPr&gt;&lt;m:t&gt;œâ&lt;/m:t&gt;&lt;/m:r&gt;&lt;m:ctrlPr&gt;&lt;w:rPr&gt;&lt;w:rStyle w:val=&quot;mrel&quot;/&gt;&lt;w:rFonts w:ascii=&quot;Cambria Math&quot; w:h-ansi=&quot;Cambria Math&quot;/&gt;&lt;wx:font wx:val=&quot;Cambria Math&quot;/&gt;&lt;w:sz w:val=&quot;16&quot;/&gt;&lt;w:sz-cs w:val=&quot;16&quot;/&gt;&lt;/w:rPr&gt;&lt;/m:ctrlPr&gt;&lt;/m:e&gt;&lt;m:sub&gt;&lt;m:r&gt;&lt;m:rPr&gt;&lt;m:sty m:val=&quot;p&quot;/&gt;&lt;/m:rPr&gt;&lt;w:rPr&gt;&lt;w:rStyle w:val=&quot;mord&quot;/&gt;&lt;w:rFonts w:ascii=&quot;Cambria Math&quot; w:h-ansi=&quot;Cambria Math&quot;/&gt;&lt;wx:font wx:val=&quot;Cambria Math&quot;/&gt;&lt;w:sz w:val=&quot;16&quot;/&gt;&lt;w:sz-cs w:val=&quot;16&quot;/&gt;&lt;/w:rPr&gt;&lt;m:t&gt;1&lt;/m:t&gt;&lt;/m:r&gt;&lt;/m:sub&gt;&lt;/m:sSub&gt;&lt;m:r&gt;&lt;w:rPr&gt;&lt;w:rStyle w:val=&quot;mord&quot;/&gt;&lt;w:rFonts w:ascii=&quot;Cambria Math&quot; w:h-ansi=&quot;Cambria Math&quot;/&gt;&lt;wx:font wx:val=&quot;Cambria Math&quot;/&gt;&lt;w:i/&gt;&lt;w:sz w:val=&quot;16&quot;/&gt;&lt;w:sz-cs w:val=&quot;16&quot;/&gt;&lt;/w:rPr&gt;&lt;m:t&gt;(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5" o:title="" chromakey="white"/>
          </v:shape>
        </w:pict>
      </w:r>
      <w:r w:rsidR="00DE0C29" w:rsidRPr="00DE0C29">
        <w:rPr>
          <w:sz w:val="16"/>
          <w:szCs w:val="16"/>
        </w:rPr>
        <w:fldChar w:fldCharType="end"/>
      </w:r>
      <w:r>
        <w:rPr>
          <w:sz w:val="16"/>
          <w:szCs w:val="16"/>
        </w:rPr>
        <w:t xml:space="preserve"> </w:t>
      </w:r>
      <w:r w:rsidR="00511F50" w:rsidRPr="00F615BD">
        <w:rPr>
          <w:sz w:val="20"/>
          <w:szCs w:val="20"/>
        </w:rPr>
        <w:t xml:space="preserve">and </w:t>
      </w:r>
      <w:r w:rsidR="00DE0C29" w:rsidRPr="00DE0C29">
        <w:rPr>
          <w:sz w:val="16"/>
          <w:szCs w:val="16"/>
        </w:rPr>
        <w:fldChar w:fldCharType="begin"/>
      </w:r>
      <w:r w:rsidR="00DE0C29" w:rsidRPr="00DE0C29">
        <w:rPr>
          <w:sz w:val="16"/>
          <w:szCs w:val="16"/>
        </w:rPr>
        <w:instrText xml:space="preserve"> QUOTE </w:instrText>
      </w:r>
      <w:r w:rsidR="007107A4" w:rsidRPr="00DE0C29">
        <w:rPr>
          <w:noProof/>
          <w:position w:val="-30"/>
        </w:rPr>
        <w:pict w14:anchorId="43A13D79">
          <v:shape id="_x0000_i1033" type="#_x0000_t75" alt="" style="width:20.05pt;height:23.25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183&quot;/&gt;&lt;w:displayBackgroundShape/&gt;&lt;w:defaultTabStop w:val=&quot;202&quot;/&gt;&lt;w:defaultTableStyle w:sti=&quot;0&quot; w:val=&quot;Normal&quot;/&gt;&lt;w:drawingGridHorizontalSpacing w:val=&quot;0&quot;/&gt;&lt;w:drawingGridVerticalSpacing w:val=&quot;0&quot;/&gt;&lt;w:displayHorizontalDrawingGridEvery w:val=&quot;0&quot;/&gt;&lt;w:displayVerticalDrawingGridEvery w:val=&quot;0&quot;/&gt;&lt;w:useMarginsForDrawingGridOrigin/&gt;&lt;w:drawingGridHorizontalOrigin w:val=&quot;0&quot;/&gt;&lt;w:drawingGridVerticalOrigin w:val=&quot;0&quot;/&gt;&lt;w:punctuationKerning/&gt;&lt;w:characterSpacingControl w:val=&quot;CompressPunctuation&quot;/&gt;&lt;w:relyOnVML/&gt;&lt;w:allowPNG/&gt;&lt;w:pixelsPerInch w:val=&quot;72&quot;/&gt;&lt;w:validateAgainstSchema/&gt;&lt;w:saveInvalidXML w:val=&quot;off&quot;/&gt;&lt;w:ignoreMixedContent w:val=&quot;off&quot;/&gt;&lt;w:alwaysShowPlaceholderText w:val=&quot;off&quot;/&gt;&lt;w:compat&gt;&lt;w:doNotUseHTMLParagraphAutoSpacing/&gt;&lt;w:breakWrappedTables/&gt;&lt;w:snapToGridInCell/&gt;&lt;w:wrapTextWithPunct/&gt;&lt;w:useAsianBreakRules/&gt;&lt;w:dontGrowAutofit/&gt;&lt;/w:compat&gt;&lt;wsp:rsids&gt;&lt;wsp:rsidRoot wsp:val=&quot;00B778DA&quot;/&gt;&lt;wsp:rsid wsp:val=&quot;00064E09&quot;/&gt;&lt;wsp:rsid wsp:val=&quot;00072D7E&quot;/&gt;&lt;wsp:rsid wsp:val=&quot;00091DC6&quot;/&gt;&lt;wsp:rsid wsp:val=&quot;00264C9F&quot;/&gt;&lt;wsp:rsid wsp:val=&quot;002743AB&quot;/&gt;&lt;wsp:rsid wsp:val=&quot;00296232&quot;/&gt;&lt;wsp:rsid wsp:val=&quot;00465972&quot;/&gt;&lt;wsp:rsid wsp:val=&quot;00494321&quot;/&gt;&lt;wsp:rsid wsp:val=&quot;004943BA&quot;/&gt;&lt;wsp:rsid wsp:val=&quot;004A7D35&quot;/&gt;&lt;wsp:rsid wsp:val=&quot;004B5F91&quot;/&gt;&lt;wsp:rsid wsp:val=&quot;004D379A&quot;/&gt;&lt;wsp:rsid wsp:val=&quot;00511F50&quot;/&gt;&lt;wsp:rsid wsp:val=&quot;00641916&quot;/&gt;&lt;wsp:rsid wsp:val=&quot;0064239D&quot;/&gt;&lt;wsp:rsid wsp:val=&quot;006C6BED&quot;/&gt;&lt;wsp:rsid wsp:val=&quot;006F331D&quot;/&gt;&lt;wsp:rsid wsp:val=&quot;008F111F&quot;/&gt;&lt;wsp:rsid wsp:val=&quot;00910022&quot;/&gt;&lt;wsp:rsid wsp:val=&quot;00980026&quot;/&gt;&lt;wsp:rsid wsp:val=&quot;009A0324&quot;/&gt;&lt;wsp:rsid wsp:val=&quot;009E2B0E&quot;/&gt;&lt;wsp:rsid wsp:val=&quot;00A523EC&quot;/&gt;&lt;wsp:rsid wsp:val=&quot;00B64A7C&quot;/&gt;&lt;wsp:rsid wsp:val=&quot;00B778DA&quot;/&gt;&lt;wsp:rsid wsp:val=&quot;00B932A4&quot;/&gt;&lt;wsp:rsid wsp:val=&quot;00BA3B56&quot;/&gt;&lt;wsp:rsid wsp:val=&quot;00D87CEE&quot;/&gt;&lt;wsp:rsid wsp:val=&quot;00DE0C29&quot;/&gt;&lt;wsp:rsid wsp:val=&quot;00E0711A&quot;/&gt;&lt;wsp:rsid wsp:val=&quot;00E24E43&quot;/&gt;&lt;wsp:rsid wsp:val=&quot;00E34641&quot;/&gt;&lt;wsp:rsid wsp:val=&quot;00E4276C&quot;/&gt;&lt;wsp:rsid wsp:val=&quot;00E45051&quot;/&gt;&lt;wsp:rsid wsp:val=&quot;00F374C8&quot;/&gt;&lt;wsp:rsid wsp:val=&quot;00F615BD&quot;/&gt;&lt;wsp:rsid wsp:val=&quot;00F87E8B&quot;/&gt;&lt;/wsp:rsids&gt;&lt;/w:docPr&gt;&lt;w:body&gt;&lt;wx:sect&gt;&lt;w:p wsp:rsidR=&quot;00D87CEE&quot; wsp:rsidRDefault=&quot;00D87CEE&quot; wsp:rsidP=&quot;00D87CEE&quot;&gt;&lt;m:oMathPara&gt;&lt;m:oMath&gt;&lt;m:sSub&gt;&lt;m:sSubPr&gt;&lt;m:ctrlPr&gt;&lt;w:rPr&gt;&lt;w:rStyle w:val=&quot;mord&quot;/&gt;&lt;w:rFonts w:ascii=&quot;Cambria Math&quot; w:h-ansi=&quot;Cambria Math&quot;/&gt;&lt;wx:font wx:val=&quot;Cambria Math&quot;/&gt;&lt;w:sz w:val=&quot;16&quot;/&gt;&lt;w:sz-cs w:val=&quot;16&quot;/&gt;&lt;/w:rPr&gt;&lt;/m:ctrlPr&gt;&lt;/m:sSubPr&gt;&lt;m:e&gt;&lt;m:r&gt;&lt;m:rPr&gt;&lt;m:sty m:val=&quot;p&quot;/&gt;&lt;/m:rPr&gt;&lt;w:rPr&gt;&lt;w:rStyle w:val=&quot;mord&quot;/&gt;&lt;w:rFonts w:ascii=&quot;Cambria Math&quot; w:h-ansi=&quot;Cambria Math&quot;/&gt;&lt;wx:font wx:val=&quot;Cambria Math&quot;/&gt;&lt;w:sz w:val=&quot;16&quot;/&gt;&lt;w:sz-cs w:val=&quot;16&quot;/&gt;&lt;/w:rPr&gt;&lt;m:t&gt;œâ&lt;/m:t&gt;&lt;/m:r&gt;&lt;m:ctrlPr&gt;&lt;w:rPr&gt;&lt;w:rStyle w:val=&quot;mrel&quot;/&gt;&lt;w:rFonts w:ascii=&quot;Cambria Math&quot; w:h-ansi=&quot;Cambria Math&quot;/&gt;&lt;wx:font wx:val=&quot;Cambria Math&quot;/&gt;&lt;w:sz w:val=&quot;16&quot;/&gt;&lt;w:sz-cs w:val=&quot;16&quot;/&gt;&lt;/w:rPr&gt;&lt;/m:ctrlPr&gt;&lt;/m:e&gt;&lt;m:sub&gt;&lt;m:r&gt;&lt;m:rPr&gt;&lt;m:sty m:val=&quot;p&quot;/&gt;&lt;/m:rPr&gt;&lt;w:rPr&gt;&lt;w:rStyle w:val=&quot;mord&quot;/&gt;&lt;w:rFonts w:ascii=&quot;Cambria Math&quot; w:h-ansi=&quot;Cambria Math&quot;/&gt;&lt;wx:font wx:val=&quot;Cambria Math&quot;/&gt;&lt;w:sz w:val=&quot;16&quot;/&gt;&lt;w:sz-cs w:val=&quot;16&quot;/&gt;&lt;/w:rPr&gt;&lt;m:t&gt;2&lt;/m:t&gt;&lt;/m:r&gt;&lt;/m:sub&gt;&lt;/m:sSub&gt;&lt;m:r&gt;&lt;w:rPr&gt;&lt;w:rStyle w:val=&quot;mord&quot;/&gt;&lt;w:rFonts w:ascii=&quot;Cambria Math&quot; w:h-ansi=&quot;Cambria Math&quot;/&gt;&lt;wx:font wx:val=&quot;Cambria Math&quot;/&gt;&lt;w:i/&gt;&lt;w:sz w:val=&quot;16&quot;/&gt;&lt;w:sz-cs w:val=&quot;16&quot;/&gt;&lt;/w:rPr&gt;&lt;m:t&gt;(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6" o:title="" chromakey="white"/>
          </v:shape>
        </w:pict>
      </w:r>
      <w:r w:rsidR="00DE0C29" w:rsidRPr="00DE0C29">
        <w:rPr>
          <w:sz w:val="16"/>
          <w:szCs w:val="16"/>
        </w:rPr>
        <w:instrText xml:space="preserve"> </w:instrText>
      </w:r>
      <w:r w:rsidR="00DE0C29" w:rsidRPr="00DE0C29">
        <w:rPr>
          <w:sz w:val="16"/>
          <w:szCs w:val="16"/>
        </w:rPr>
        <w:fldChar w:fldCharType="separate"/>
      </w:r>
      <w:r w:rsidR="007107A4" w:rsidRPr="00DE0C29">
        <w:rPr>
          <w:noProof/>
          <w:position w:val="-30"/>
        </w:rPr>
        <w:pict w14:anchorId="3DFDE076">
          <v:shape id="_x0000_i1032" type="#_x0000_t75" alt="" style="width:20.05pt;height:23.25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183&quot;/&gt;&lt;w:displayBackgroundShape/&gt;&lt;w:defaultTabStop w:val=&quot;202&quot;/&gt;&lt;w:defaultTableStyle w:sti=&quot;0&quot; w:val=&quot;Normal&quot;/&gt;&lt;w:drawingGridHorizontalSpacing w:val=&quot;0&quot;/&gt;&lt;w:drawingGridVerticalSpacing w:val=&quot;0&quot;/&gt;&lt;w:displayHorizontalDrawingGridEvery w:val=&quot;0&quot;/&gt;&lt;w:displayVerticalDrawingGridEvery w:val=&quot;0&quot;/&gt;&lt;w:useMarginsForDrawingGridOrigin/&gt;&lt;w:drawingGridHorizontalOrigin w:val=&quot;0&quot;/&gt;&lt;w:drawingGridVerticalOrigin w:val=&quot;0&quot;/&gt;&lt;w:punctuationKerning/&gt;&lt;w:characterSpacingControl w:val=&quot;CompressPunctuation&quot;/&gt;&lt;w:relyOnVML/&gt;&lt;w:allowPNG/&gt;&lt;w:pixelsPerInch w:val=&quot;72&quot;/&gt;&lt;w:validateAgainstSchema/&gt;&lt;w:saveInvalidXML w:val=&quot;off&quot;/&gt;&lt;w:ignoreMixedContent w:val=&quot;off&quot;/&gt;&lt;w:alwaysShowPlaceholderText w:val=&quot;off&quot;/&gt;&lt;w:compat&gt;&lt;w:doNotUseHTMLParagraphAutoSpacing/&gt;&lt;w:breakWrappedTables/&gt;&lt;w:snapToGridInCell/&gt;&lt;w:wrapTextWithPunct/&gt;&lt;w:useAsianBreakRules/&gt;&lt;w:dontGrowAutofit/&gt;&lt;/w:compat&gt;&lt;wsp:rsids&gt;&lt;wsp:rsidRoot wsp:val=&quot;00B778DA&quot;/&gt;&lt;wsp:rsid wsp:val=&quot;00064E09&quot;/&gt;&lt;wsp:rsid wsp:val=&quot;00072D7E&quot;/&gt;&lt;wsp:rsid wsp:val=&quot;00091DC6&quot;/&gt;&lt;wsp:rsid wsp:val=&quot;00264C9F&quot;/&gt;&lt;wsp:rsid wsp:val=&quot;002743AB&quot;/&gt;&lt;wsp:rsid wsp:val=&quot;00296232&quot;/&gt;&lt;wsp:rsid wsp:val=&quot;00465972&quot;/&gt;&lt;wsp:rsid wsp:val=&quot;00494321&quot;/&gt;&lt;wsp:rsid wsp:val=&quot;004943BA&quot;/&gt;&lt;wsp:rsid wsp:val=&quot;004A7D35&quot;/&gt;&lt;wsp:rsid wsp:val=&quot;004B5F91&quot;/&gt;&lt;wsp:rsid wsp:val=&quot;004D379A&quot;/&gt;&lt;wsp:rsid wsp:val=&quot;00511F50&quot;/&gt;&lt;wsp:rsid wsp:val=&quot;00641916&quot;/&gt;&lt;wsp:rsid wsp:val=&quot;0064239D&quot;/&gt;&lt;wsp:rsid wsp:val=&quot;006C6BED&quot;/&gt;&lt;wsp:rsid wsp:val=&quot;006F331D&quot;/&gt;&lt;wsp:rsid wsp:val=&quot;008F111F&quot;/&gt;&lt;wsp:rsid wsp:val=&quot;00910022&quot;/&gt;&lt;wsp:rsid wsp:val=&quot;00980026&quot;/&gt;&lt;wsp:rsid wsp:val=&quot;009A0324&quot;/&gt;&lt;wsp:rsid wsp:val=&quot;009E2B0E&quot;/&gt;&lt;wsp:rsid wsp:val=&quot;00A523EC&quot;/&gt;&lt;wsp:rsid wsp:val=&quot;00B64A7C&quot;/&gt;&lt;wsp:rsid wsp:val=&quot;00B778DA&quot;/&gt;&lt;wsp:rsid wsp:val=&quot;00B932A4&quot;/&gt;&lt;wsp:rsid wsp:val=&quot;00BA3B56&quot;/&gt;&lt;wsp:rsid wsp:val=&quot;00D87CEE&quot;/&gt;&lt;wsp:rsid wsp:val=&quot;00DE0C29&quot;/&gt;&lt;wsp:rsid wsp:val=&quot;00E0711A&quot;/&gt;&lt;wsp:rsid wsp:val=&quot;00E24E43&quot;/&gt;&lt;wsp:rsid wsp:val=&quot;00E34641&quot;/&gt;&lt;wsp:rsid wsp:val=&quot;00E4276C&quot;/&gt;&lt;wsp:rsid wsp:val=&quot;00E45051&quot;/&gt;&lt;wsp:rsid wsp:val=&quot;00F374C8&quot;/&gt;&lt;wsp:rsid wsp:val=&quot;00F615BD&quot;/&gt;&lt;wsp:rsid wsp:val=&quot;00F87E8B&quot;/&gt;&lt;/wsp:rsids&gt;&lt;/w:docPr&gt;&lt;w:body&gt;&lt;wx:sect&gt;&lt;w:p wsp:rsidR=&quot;00D87CEE&quot; wsp:rsidRDefault=&quot;00D87CEE&quot; wsp:rsidP=&quot;00D87CEE&quot;&gt;&lt;m:oMathPara&gt;&lt;m:oMath&gt;&lt;m:sSub&gt;&lt;m:sSubPr&gt;&lt;m:ctrlPr&gt;&lt;w:rPr&gt;&lt;w:rStyle w:val=&quot;mord&quot;/&gt;&lt;w:rFonts w:ascii=&quot;Cambria Math&quot; w:h-ansi=&quot;Cambria Math&quot;/&gt;&lt;wx:font wx:val=&quot;Cambria Math&quot;/&gt;&lt;w:sz w:val=&quot;16&quot;/&gt;&lt;w:sz-cs w:val=&quot;16&quot;/&gt;&lt;/w:rPr&gt;&lt;/m:ctrlPr&gt;&lt;/m:sSubPr&gt;&lt;m:e&gt;&lt;m:r&gt;&lt;m:rPr&gt;&lt;m:sty m:val=&quot;p&quot;/&gt;&lt;/m:rPr&gt;&lt;w:rPr&gt;&lt;w:rStyle w:val=&quot;mord&quot;/&gt;&lt;w:rFonts w:ascii=&quot;Cambria Math&quot; w:h-ansi=&quot;Cambria Math&quot;/&gt;&lt;wx:font wx:val=&quot;Cambria Math&quot;/&gt;&lt;w:sz w:val=&quot;16&quot;/&gt;&lt;w:sz-cs w:val=&quot;16&quot;/&gt;&lt;/w:rPr&gt;&lt;m:t&gt;œâ&lt;/m:t&gt;&lt;/m:r&gt;&lt;m:ctrlPr&gt;&lt;w:rPr&gt;&lt;w:rStyle w:val=&quot;mrel&quot;/&gt;&lt;w:rFonts w:ascii=&quot;Cambria Math&quot; w:h-ansi=&quot;Cambria Math&quot;/&gt;&lt;wx:font wx:val=&quot;Cambria Math&quot;/&gt;&lt;w:sz w:val=&quot;16&quot;/&gt;&lt;w:sz-cs w:val=&quot;16&quot;/&gt;&lt;/w:rPr&gt;&lt;/m:ctrlPr&gt;&lt;/m:e&gt;&lt;m:sub&gt;&lt;m:r&gt;&lt;m:rPr&gt;&lt;m:sty m:val=&quot;p&quot;/&gt;&lt;/m:rPr&gt;&lt;w:rPr&gt;&lt;w:rStyle w:val=&quot;mord&quot;/&gt;&lt;w:rFonts w:ascii=&quot;Cambria Math&quot; w:h-ansi=&quot;Cambria Math&quot;/&gt;&lt;wx:font wx:val=&quot;Cambria Math&quot;/&gt;&lt;w:sz w:val=&quot;16&quot;/&gt;&lt;w:sz-cs w:val=&quot;16&quot;/&gt;&lt;/w:rPr&gt;&lt;m:t&gt;2&lt;/m:t&gt;&lt;/m:r&gt;&lt;/m:sub&gt;&lt;/m:sSub&gt;&lt;m:r&gt;&lt;w:rPr&gt;&lt;w:rStyle w:val=&quot;mord&quot;/&gt;&lt;w:rFonts w:ascii=&quot;Cambria Math&quot; w:h-ansi=&quot;Cambria Math&quot;/&gt;&lt;wx:font wx:val=&quot;Cambria Math&quot;/&gt;&lt;w:i/&gt;&lt;w:sz w:val=&quot;16&quot;/&gt;&lt;w:sz-cs w:val=&quot;16&quot;/&gt;&lt;/w:rPr&gt;&lt;m:t&gt;(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6" o:title="" chromakey="white"/>
          </v:shape>
        </w:pict>
      </w:r>
      <w:r w:rsidR="00DE0C29" w:rsidRPr="00DE0C29">
        <w:rPr>
          <w:sz w:val="16"/>
          <w:szCs w:val="16"/>
        </w:rPr>
        <w:fldChar w:fldCharType="end"/>
      </w:r>
      <w:r>
        <w:rPr>
          <w:sz w:val="16"/>
          <w:szCs w:val="16"/>
        </w:rPr>
        <w:t xml:space="preserve"> </w:t>
      </w:r>
      <w:r w:rsidR="00511F50" w:rsidRPr="00F615BD">
        <w:rPr>
          <w:sz w:val="20"/>
          <w:szCs w:val="20"/>
        </w:rPr>
        <w:t xml:space="preserve">are the probabilities of the two classes separated by threshold </w:t>
      </w:r>
      <w:r>
        <w:rPr>
          <w:i/>
          <w:iCs/>
          <w:sz w:val="20"/>
          <w:szCs w:val="20"/>
        </w:rPr>
        <w:t>t</w:t>
      </w:r>
      <w:r w:rsidR="00511F50" w:rsidRPr="00F615BD">
        <w:rPr>
          <w:sz w:val="20"/>
          <w:szCs w:val="20"/>
        </w:rPr>
        <w:t xml:space="preserve">, and </w:t>
      </w:r>
      <w:r w:rsidR="00DE0C29" w:rsidRPr="00DE0C29">
        <w:rPr>
          <w:sz w:val="16"/>
          <w:szCs w:val="16"/>
        </w:rPr>
        <w:fldChar w:fldCharType="begin"/>
      </w:r>
      <w:r w:rsidR="00DE0C29" w:rsidRPr="00DE0C29">
        <w:rPr>
          <w:sz w:val="16"/>
          <w:szCs w:val="16"/>
        </w:rPr>
        <w:instrText xml:space="preserve"> QUOTE </w:instrText>
      </w:r>
      <w:r w:rsidR="007107A4" w:rsidRPr="00DE0C29">
        <w:rPr>
          <w:noProof/>
          <w:position w:val="-34"/>
        </w:rPr>
        <w:pict w14:anchorId="594EF7A1">
          <v:shape id="_x0000_i1031" type="#_x0000_t75" alt="" style="width:19.15pt;height:25.05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183&quot;/&gt;&lt;w:displayBackgroundShape/&gt;&lt;w:defaultTabStop w:val=&quot;202&quot;/&gt;&lt;w:defaultTableStyle w:sti=&quot;0&quot; w:val=&quot;Normal&quot;/&gt;&lt;w:drawingGridHorizontalSpacing w:val=&quot;0&quot;/&gt;&lt;w:drawingGridVerticalSpacing w:val=&quot;0&quot;/&gt;&lt;w:displayHorizontalDrawingGridEvery w:val=&quot;0&quot;/&gt;&lt;w:displayVerticalDrawingGridEvery w:val=&quot;0&quot;/&gt;&lt;w:useMarginsForDrawingGridOrigin/&gt;&lt;w:drawingGridHorizontalOrigin w:val=&quot;0&quot;/&gt;&lt;w:drawingGridVerticalOrigin w:val=&quot;0&quot;/&gt;&lt;w:punctuationKerning/&gt;&lt;w:characterSpacingControl w:val=&quot;CompressPunctuation&quot;/&gt;&lt;w:relyOnVML/&gt;&lt;w:allowPNG/&gt;&lt;w:pixelsPerInch w:val=&quot;72&quot;/&gt;&lt;w:validateAgainstSchema/&gt;&lt;w:saveInvalidXML w:val=&quot;off&quot;/&gt;&lt;w:ignoreMixedContent w:val=&quot;off&quot;/&gt;&lt;w:alwaysShowPlaceholderText w:val=&quot;off&quot;/&gt;&lt;w:compat&gt;&lt;w:doNotUseHTMLParagraphAutoSpacing/&gt;&lt;w:breakWrappedTables/&gt;&lt;w:snapToGridInCell/&gt;&lt;w:wrapTextWithPunct/&gt;&lt;w:useAsianBreakRules/&gt;&lt;w:dontGrowAutofit/&gt;&lt;/w:compat&gt;&lt;wsp:rsids&gt;&lt;wsp:rsidRoot wsp:val=&quot;00B778DA&quot;/&gt;&lt;wsp:rsid wsp:val=&quot;00064E09&quot;/&gt;&lt;wsp:rsid wsp:val=&quot;00072D7E&quot;/&gt;&lt;wsp:rsid wsp:val=&quot;00091DC6&quot;/&gt;&lt;wsp:rsid wsp:val=&quot;00264C9F&quot;/&gt;&lt;wsp:rsid wsp:val=&quot;002743AB&quot;/&gt;&lt;wsp:rsid wsp:val=&quot;00296232&quot;/&gt;&lt;wsp:rsid wsp:val=&quot;00465972&quot;/&gt;&lt;wsp:rsid wsp:val=&quot;00494321&quot;/&gt;&lt;wsp:rsid wsp:val=&quot;004943BA&quot;/&gt;&lt;wsp:rsid wsp:val=&quot;004A7D35&quot;/&gt;&lt;wsp:rsid wsp:val=&quot;004B5F91&quot;/&gt;&lt;wsp:rsid wsp:val=&quot;004D379A&quot;/&gt;&lt;wsp:rsid wsp:val=&quot;00511F50&quot;/&gt;&lt;wsp:rsid wsp:val=&quot;00641916&quot;/&gt;&lt;wsp:rsid wsp:val=&quot;0064239D&quot;/&gt;&lt;wsp:rsid wsp:val=&quot;006C6BED&quot;/&gt;&lt;wsp:rsid wsp:val=&quot;006F331D&quot;/&gt;&lt;wsp:rsid wsp:val=&quot;007E2A9C&quot;/&gt;&lt;wsp:rsid wsp:val=&quot;008F111F&quot;/&gt;&lt;wsp:rsid wsp:val=&quot;00910022&quot;/&gt;&lt;wsp:rsid wsp:val=&quot;00980026&quot;/&gt;&lt;wsp:rsid wsp:val=&quot;009A0324&quot;/&gt;&lt;wsp:rsid wsp:val=&quot;009E2B0E&quot;/&gt;&lt;wsp:rsid wsp:val=&quot;00A523EC&quot;/&gt;&lt;wsp:rsid wsp:val=&quot;00B64A7C&quot;/&gt;&lt;wsp:rsid wsp:val=&quot;00B778DA&quot;/&gt;&lt;wsp:rsid wsp:val=&quot;00B932A4&quot;/&gt;&lt;wsp:rsid wsp:val=&quot;00BA3B56&quot;/&gt;&lt;wsp:rsid wsp:val=&quot;00DE0C29&quot;/&gt;&lt;wsp:rsid wsp:val=&quot;00E0711A&quot;/&gt;&lt;wsp:rsid wsp:val=&quot;00E24E43&quot;/&gt;&lt;wsp:rsid wsp:val=&quot;00E34641&quot;/&gt;&lt;wsp:rsid wsp:val=&quot;00E4276C&quot;/&gt;&lt;wsp:rsid wsp:val=&quot;00E45051&quot;/&gt;&lt;wsp:rsid wsp:val=&quot;00F374C8&quot;/&gt;&lt;wsp:rsid wsp:val=&quot;00F615BD&quot;/&gt;&lt;wsp:rsid wsp:val=&quot;00F87E8B&quot;/&gt;&lt;/wsp:rsids&gt;&lt;/w:docPr&gt;&lt;w:body&gt;&lt;wx:sect&gt;&lt;w:p wsp:rsidR=&quot;007E2A9C&quot; wsp:rsidRDefault=&quot;007E2A9C&quot; wsp:rsidP=&quot;007E2A9C&quot;&gt;&lt;m:oMathPara&gt;&lt;m:oMath&gt;&lt;m:sSub&gt;&lt;m:sSubPr&gt;&lt;m:ctrlPr&gt;&lt;w:rPr&gt;&lt;w:rStyle w:val=&quot;mord&quot;/&gt;&lt;w:rFonts w:ascii=&quot;Cambria Math&quot; w:h-ansi=&quot;Cambria Math&quot;/&gt;&lt;wx:font wx:val=&quot;Cambria Math&quot;/&gt;&lt;w:sz w:val=&quot;16&quot;/&gt;&lt;w:sz-cs w:val=&quot;16&quot;/&gt;&lt;/w:rPr&gt;&lt;/m:ctrlPr&gt;&lt;/m:sSubPr&gt;&lt;m:e&gt;&lt;m:r&gt;&lt;m:rPr&gt;&lt;m:sty m:val=&quot;p&quot;/&gt;&lt;/m:rPr&gt;&lt;w:rPr&gt;&lt;w:rStyle w:val=&quot;katex-mathml&quot;/&gt;&lt;w:rFonts w:ascii=&quot;Cambria Math&quot; w:h-ansi=&quot;Cambria Math&quot;/&gt;&lt;wx:font wx:val=&quot;Cambria Math&quot;/&gt;&lt;/w:rPr&gt;&lt;m:t&gt;Œº&lt;/m:t&gt;&lt;/m:r&gt;&lt;m:ctrlPr&gt;&lt;w:rPr&gt;&lt;w:rStyle w:val=&quot;mrel&quot;/&gt;&lt;w:rFonts w:ascii=&quot;Cambria Math&quot; w:h-ansi=&quot;Cambria Math&quot;/&gt;&lt;wx:font wx:val=&quot;Cambria Math&quot;/&gt;&lt;w:sz w:val=&quot;16&quot;/&gt;&lt;w:sz-cs w:val=&quot;16&quot;/&gt;&lt;/w:rPr&gt;&lt;/m:ctrlPr&gt;&lt;/m:e&gt;&lt;m:sub&gt;&lt;m:r&gt;&lt;m:rPr&gt;&lt;m:sty m:val=&quot;p&quot;/&gt;&lt;/m:rPr&gt;&lt;w:rPr&gt;&lt;w:rStyle w:val=&quot;mord&quot;/&gt;&lt;w:rFonts w:ascii=&quot;Cambria Math&quot; w:h-ansi=&quot;Cambria Math&quot;/&gt;&lt;wx:font wx:val=&quot;Cambria Math&quot;/&gt;&lt;w:sz w:val=&quot;16&quot;/&gt;&lt;w:sz-cs w:val=&quot;16&quot;/&gt;&lt;/w:rPr&gt;&lt;m:t&gt;1&lt;/m:t&gt;&lt;/m:r&gt;&lt;/m:sub&gt;&lt;/m:sSub&gt;&lt;m:r&gt;&lt;w:rPr&gt;&lt;w:rStyle w:val=&quot;mord&quot;/&gt;&lt;w:rFonts w:ascii=&quot;Cambria Math&quot; w:h-ansi=&quot;Cambria Math&quot;/&gt;&lt;wx:font wx:val=&quot;Cambria Math&quot;/&gt;&lt;w:i/&gt;&lt;w:sz w:val=&quot;16&quot;/&gt;&lt;w:sz-cs w:val=&quot;16&quot;/&gt;&lt;/w:rPr&gt;&lt;m:t&gt;(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7" o:title="" chromakey="white"/>
          </v:shape>
        </w:pict>
      </w:r>
      <w:r w:rsidR="00DE0C29" w:rsidRPr="00DE0C29">
        <w:rPr>
          <w:sz w:val="16"/>
          <w:szCs w:val="16"/>
        </w:rPr>
        <w:instrText xml:space="preserve"> </w:instrText>
      </w:r>
      <w:r w:rsidR="00DE0C29" w:rsidRPr="00DE0C29">
        <w:rPr>
          <w:sz w:val="16"/>
          <w:szCs w:val="16"/>
        </w:rPr>
        <w:fldChar w:fldCharType="separate"/>
      </w:r>
      <w:r w:rsidR="007107A4" w:rsidRPr="00DE0C29">
        <w:rPr>
          <w:noProof/>
          <w:position w:val="-34"/>
        </w:rPr>
        <w:pict w14:anchorId="5A6FE402">
          <v:shape id="_x0000_i1030" type="#_x0000_t75" alt="" style="width:19.15pt;height:25.05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183&quot;/&gt;&lt;w:displayBackgroundShape/&gt;&lt;w:defaultTabStop w:val=&quot;202&quot;/&gt;&lt;w:defaultTableStyle w:sti=&quot;0&quot; w:val=&quot;Normal&quot;/&gt;&lt;w:drawingGridHorizontalSpacing w:val=&quot;0&quot;/&gt;&lt;w:drawingGridVerticalSpacing w:val=&quot;0&quot;/&gt;&lt;w:displayHorizontalDrawingGridEvery w:val=&quot;0&quot;/&gt;&lt;w:displayVerticalDrawingGridEvery w:val=&quot;0&quot;/&gt;&lt;w:useMarginsForDrawingGridOrigin/&gt;&lt;w:drawingGridHorizontalOrigin w:val=&quot;0&quot;/&gt;&lt;w:drawingGridVerticalOrigin w:val=&quot;0&quot;/&gt;&lt;w:punctuationKerning/&gt;&lt;w:characterSpacingControl w:val=&quot;CompressPunctuation&quot;/&gt;&lt;w:relyOnVML/&gt;&lt;w:allowPNG/&gt;&lt;w:pixelsPerInch w:val=&quot;72&quot;/&gt;&lt;w:validateAgainstSchema/&gt;&lt;w:saveInvalidXML w:val=&quot;off&quot;/&gt;&lt;w:ignoreMixedContent w:val=&quot;off&quot;/&gt;&lt;w:alwaysShowPlaceholderText w:val=&quot;off&quot;/&gt;&lt;w:compat&gt;&lt;w:doNotUseHTMLParagraphAutoSpacing/&gt;&lt;w:breakWrappedTables/&gt;&lt;w:snapToGridInCell/&gt;&lt;w:wrapTextWithPunct/&gt;&lt;w:useAsianBreakRules/&gt;&lt;w:dontGrowAutofit/&gt;&lt;/w:compat&gt;&lt;wsp:rsids&gt;&lt;wsp:rsidRoot wsp:val=&quot;00B778DA&quot;/&gt;&lt;wsp:rsid wsp:val=&quot;00064E09&quot;/&gt;&lt;wsp:rsid wsp:val=&quot;00072D7E&quot;/&gt;&lt;wsp:rsid wsp:val=&quot;00091DC6&quot;/&gt;&lt;wsp:rsid wsp:val=&quot;00264C9F&quot;/&gt;&lt;wsp:rsid wsp:val=&quot;002743AB&quot;/&gt;&lt;wsp:rsid wsp:val=&quot;00296232&quot;/&gt;&lt;wsp:rsid wsp:val=&quot;00465972&quot;/&gt;&lt;wsp:rsid wsp:val=&quot;00494321&quot;/&gt;&lt;wsp:rsid wsp:val=&quot;004943BA&quot;/&gt;&lt;wsp:rsid wsp:val=&quot;004A7D35&quot;/&gt;&lt;wsp:rsid wsp:val=&quot;004B5F91&quot;/&gt;&lt;wsp:rsid wsp:val=&quot;004D379A&quot;/&gt;&lt;wsp:rsid wsp:val=&quot;00511F50&quot;/&gt;&lt;wsp:rsid wsp:val=&quot;00641916&quot;/&gt;&lt;wsp:rsid wsp:val=&quot;0064239D&quot;/&gt;&lt;wsp:rsid wsp:val=&quot;006C6BED&quot;/&gt;&lt;wsp:rsid wsp:val=&quot;006F331D&quot;/&gt;&lt;wsp:rsid wsp:val=&quot;007E2A9C&quot;/&gt;&lt;wsp:rsid wsp:val=&quot;008F111F&quot;/&gt;&lt;wsp:rsid wsp:val=&quot;00910022&quot;/&gt;&lt;wsp:rsid wsp:val=&quot;00980026&quot;/&gt;&lt;wsp:rsid wsp:val=&quot;009A0324&quot;/&gt;&lt;wsp:rsid wsp:val=&quot;009E2B0E&quot;/&gt;&lt;wsp:rsid wsp:val=&quot;00A523EC&quot;/&gt;&lt;wsp:rsid wsp:val=&quot;00B64A7C&quot;/&gt;&lt;wsp:rsid wsp:val=&quot;00B778DA&quot;/&gt;&lt;wsp:rsid wsp:val=&quot;00B932A4&quot;/&gt;&lt;wsp:rsid wsp:val=&quot;00BA3B56&quot;/&gt;&lt;wsp:rsid wsp:val=&quot;00DE0C29&quot;/&gt;&lt;wsp:rsid wsp:val=&quot;00E0711A&quot;/&gt;&lt;wsp:rsid wsp:val=&quot;00E24E43&quot;/&gt;&lt;wsp:rsid wsp:val=&quot;00E34641&quot;/&gt;&lt;wsp:rsid wsp:val=&quot;00E4276C&quot;/&gt;&lt;wsp:rsid wsp:val=&quot;00E45051&quot;/&gt;&lt;wsp:rsid wsp:val=&quot;00F374C8&quot;/&gt;&lt;wsp:rsid wsp:val=&quot;00F615BD&quot;/&gt;&lt;wsp:rsid wsp:val=&quot;00F87E8B&quot;/&gt;&lt;/wsp:rsids&gt;&lt;/w:docPr&gt;&lt;w:body&gt;&lt;wx:sect&gt;&lt;w:p wsp:rsidR=&quot;007E2A9C&quot; wsp:rsidRDefault=&quot;007E2A9C&quot; wsp:rsidP=&quot;007E2A9C&quot;&gt;&lt;m:oMathPara&gt;&lt;m:oMath&gt;&lt;m:sSub&gt;&lt;m:sSubPr&gt;&lt;m:ctrlPr&gt;&lt;w:rPr&gt;&lt;w:rStyle w:val=&quot;mord&quot;/&gt;&lt;w:rFonts w:ascii=&quot;Cambria Math&quot; w:h-ansi=&quot;Cambria Math&quot;/&gt;&lt;wx:font wx:val=&quot;Cambria Math&quot;/&gt;&lt;w:sz w:val=&quot;16&quot;/&gt;&lt;w:sz-cs w:val=&quot;16&quot;/&gt;&lt;/w:rPr&gt;&lt;/m:ctrlPr&gt;&lt;/m:sSubPr&gt;&lt;m:e&gt;&lt;m:r&gt;&lt;m:rPr&gt;&lt;m:sty m:val=&quot;p&quot;/&gt;&lt;/m:rPr&gt;&lt;w:rPr&gt;&lt;w:rStyle w:val=&quot;katex-mathml&quot;/&gt;&lt;w:rFonts w:ascii=&quot;Cambria Math&quot; w:h-ansi=&quot;Cambria Math&quot;/&gt;&lt;wx:font wx:val=&quot;Cambria Math&quot;/&gt;&lt;/w:rPr&gt;&lt;m:t&gt;Œº&lt;/m:t&gt;&lt;/m:r&gt;&lt;m:ctrlPr&gt;&lt;w:rPr&gt;&lt;w:rStyle w:val=&quot;mrel&quot;/&gt;&lt;w:rFonts w:ascii=&quot;Cambria Math&quot; w:h-ansi=&quot;Cambria Math&quot;/&gt;&lt;wx:font wx:val=&quot;Cambria Math&quot;/&gt;&lt;w:sz w:val=&quot;16&quot;/&gt;&lt;w:sz-cs w:val=&quot;16&quot;/&gt;&lt;/w:rPr&gt;&lt;/m:ctrlPr&gt;&lt;/m:e&gt;&lt;m:sub&gt;&lt;m:r&gt;&lt;m:rPr&gt;&lt;m:sty m:val=&quot;p&quot;/&gt;&lt;/m:rPr&gt;&lt;w:rPr&gt;&lt;w:rStyle w:val=&quot;mord&quot;/&gt;&lt;w:rFonts w:ascii=&quot;Cambria Math&quot; w:h-ansi=&quot;Cambria Math&quot;/&gt;&lt;wx:font wx:val=&quot;Cambria Math&quot;/&gt;&lt;w:sz w:val=&quot;16&quot;/&gt;&lt;w:sz-cs w:val=&quot;16&quot;/&gt;&lt;/w:rPr&gt;&lt;m:t&gt;1&lt;/m:t&gt;&lt;/m:r&gt;&lt;/m:sub&gt;&lt;/m:sSub&gt;&lt;m:r&gt;&lt;w:rPr&gt;&lt;w:rStyle w:val=&quot;mord&quot;/&gt;&lt;w:rFonts w:ascii=&quot;Cambria Math&quot; w:h-ansi=&quot;Cambria Math&quot;/&gt;&lt;wx:font wx:val=&quot;Cambria Math&quot;/&gt;&lt;w:i/&gt;&lt;w:sz w:val=&quot;16&quot;/&gt;&lt;w:sz-cs w:val=&quot;16&quot;/&gt;&lt;/w:rPr&gt;&lt;m:t&gt;(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7" o:title="" chromakey="white"/>
          </v:shape>
        </w:pict>
      </w:r>
      <w:r w:rsidR="00DE0C29" w:rsidRPr="00DE0C29">
        <w:rPr>
          <w:sz w:val="16"/>
          <w:szCs w:val="16"/>
        </w:rPr>
        <w:fldChar w:fldCharType="end"/>
      </w:r>
      <w:r>
        <w:rPr>
          <w:sz w:val="16"/>
          <w:szCs w:val="16"/>
        </w:rPr>
        <w:t xml:space="preserve"> </w:t>
      </w:r>
      <w:r w:rsidR="00DE0C29" w:rsidRPr="00DE0C29">
        <w:rPr>
          <w:sz w:val="20"/>
          <w:szCs w:val="20"/>
        </w:rPr>
        <w:fldChar w:fldCharType="begin"/>
      </w:r>
      <w:r w:rsidR="00DE0C29" w:rsidRPr="00DE0C29">
        <w:rPr>
          <w:sz w:val="20"/>
          <w:szCs w:val="20"/>
        </w:rPr>
        <w:instrText xml:space="preserve"> QUOTE </w:instrText>
      </w:r>
      <w:r w:rsidR="007107A4" w:rsidRPr="00DE0C29">
        <w:rPr>
          <w:noProof/>
          <w:position w:val="-34"/>
        </w:rPr>
        <w:pict w14:anchorId="703ABD35">
          <v:shape id="_x0000_i1029" type="#_x0000_t75" alt="" style="width:19.15pt;height:25.05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183&quot;/&gt;&lt;w:displayBackgroundShape/&gt;&lt;w:defaultTabStop w:val=&quot;202&quot;/&gt;&lt;w:defaultTableStyle w:sti=&quot;0&quot; w:val=&quot;Normal&quot;/&gt;&lt;w:drawingGridHorizontalSpacing w:val=&quot;0&quot;/&gt;&lt;w:drawingGridVerticalSpacing w:val=&quot;0&quot;/&gt;&lt;w:displayHorizontalDrawingGridEvery w:val=&quot;0&quot;/&gt;&lt;w:displayVerticalDrawingGridEvery w:val=&quot;0&quot;/&gt;&lt;w:useMarginsForDrawingGridOrigin/&gt;&lt;w:drawingGridHorizontalOrigin w:val=&quot;0&quot;/&gt;&lt;w:drawingGridVerticalOrigin w:val=&quot;0&quot;/&gt;&lt;w:punctuationKerning/&gt;&lt;w:characterSpacingControl w:val=&quot;CompressPunctuation&quot;/&gt;&lt;w:relyOnVML/&gt;&lt;w:allowPNG/&gt;&lt;w:pixelsPerInch w:val=&quot;72&quot;/&gt;&lt;w:validateAgainstSchema/&gt;&lt;w:saveInvalidXML w:val=&quot;off&quot;/&gt;&lt;w:ignoreMixedContent w:val=&quot;off&quot;/&gt;&lt;w:alwaysShowPlaceholderText w:val=&quot;off&quot;/&gt;&lt;w:compat&gt;&lt;w:doNotUseHTMLParagraphAutoSpacing/&gt;&lt;w:breakWrappedTables/&gt;&lt;w:snapToGridInCell/&gt;&lt;w:wrapTextWithPunct/&gt;&lt;w:useAsianBreakRules/&gt;&lt;w:dontGrowAutofit/&gt;&lt;/w:compat&gt;&lt;wsp:rsids&gt;&lt;wsp:rsidRoot wsp:val=&quot;00B778DA&quot;/&gt;&lt;wsp:rsid wsp:val=&quot;00064E09&quot;/&gt;&lt;wsp:rsid wsp:val=&quot;00072D7E&quot;/&gt;&lt;wsp:rsid wsp:val=&quot;00091DC6&quot;/&gt;&lt;wsp:rsid wsp:val=&quot;00264C9F&quot;/&gt;&lt;wsp:rsid wsp:val=&quot;002743AB&quot;/&gt;&lt;wsp:rsid wsp:val=&quot;00296232&quot;/&gt;&lt;wsp:rsid wsp:val=&quot;00465972&quot;/&gt;&lt;wsp:rsid wsp:val=&quot;00494321&quot;/&gt;&lt;wsp:rsid wsp:val=&quot;004943BA&quot;/&gt;&lt;wsp:rsid wsp:val=&quot;004A7D35&quot;/&gt;&lt;wsp:rsid wsp:val=&quot;004B5F91&quot;/&gt;&lt;wsp:rsid wsp:val=&quot;004D379A&quot;/&gt;&lt;wsp:rsid wsp:val=&quot;00511F50&quot;/&gt;&lt;wsp:rsid wsp:val=&quot;00641916&quot;/&gt;&lt;wsp:rsid wsp:val=&quot;0064239D&quot;/&gt;&lt;wsp:rsid wsp:val=&quot;006C6BED&quot;/&gt;&lt;wsp:rsid wsp:val=&quot;006F331D&quot;/&gt;&lt;wsp:rsid wsp:val=&quot;008F111F&quot;/&gt;&lt;wsp:rsid wsp:val=&quot;00910022&quot;/&gt;&lt;wsp:rsid wsp:val=&quot;00980026&quot;/&gt;&lt;wsp:rsid wsp:val=&quot;009A0324&quot;/&gt;&lt;wsp:rsid wsp:val=&quot;009E2B0E&quot;/&gt;&lt;wsp:rsid wsp:val=&quot;00A523EC&quot;/&gt;&lt;wsp:rsid wsp:val=&quot;00B64A7C&quot;/&gt;&lt;wsp:rsid wsp:val=&quot;00B778DA&quot;/&gt;&lt;wsp:rsid wsp:val=&quot;00B932A4&quot;/&gt;&lt;wsp:rsid wsp:val=&quot;00BA3B56&quot;/&gt;&lt;wsp:rsid wsp:val=&quot;00C410C5&quot;/&gt;&lt;wsp:rsid wsp:val=&quot;00DE0C29&quot;/&gt;&lt;wsp:rsid wsp:val=&quot;00E0711A&quot;/&gt;&lt;wsp:rsid wsp:val=&quot;00E24E43&quot;/&gt;&lt;wsp:rsid wsp:val=&quot;00E34641&quot;/&gt;&lt;wsp:rsid wsp:val=&quot;00E4276C&quot;/&gt;&lt;wsp:rsid wsp:val=&quot;00E45051&quot;/&gt;&lt;wsp:rsid wsp:val=&quot;00F374C8&quot;/&gt;&lt;wsp:rsid wsp:val=&quot;00F615BD&quot;/&gt;&lt;wsp:rsid wsp:val=&quot;00F87E8B&quot;/&gt;&lt;/wsp:rsids&gt;&lt;/w:docPr&gt;&lt;w:body&gt;&lt;wx:sect&gt;&lt;w:p wsp:rsidR=&quot;00C410C5&quot; wsp:rsidRDefault=&quot;00C410C5&quot; wsp:rsidP=&quot;00C410C5&quot;&gt;&lt;m:oMathPara&gt;&lt;m:oMath&gt;&lt;m:sSub&gt;&lt;m:sSubPr&gt;&lt;m:ctrlPr&gt;&lt;w:rPr&gt;&lt;w:rStyle w:val=&quot;mord&quot;/&gt;&lt;w:rFonts w:ascii=&quot;Cambria Math&quot; w:h-ansi=&quot;Cambria Math&quot;/&gt;&lt;wx:font wx:val=&quot;Cambria Math&quot;/&gt;&lt;w:sz w:val=&quot;16&quot;/&gt;&lt;w:sz-cs w:val=&quot;16&quot;/&gt;&lt;/w:rPr&gt;&lt;/m:ctrlPr&gt;&lt;/m:sSubPr&gt;&lt;m:e&gt;&lt;m:r&gt;&lt;m:rPr&gt;&lt;m:sty m:val=&quot;p&quot;/&gt;&lt;/m:rPr&gt;&lt;w:rPr&gt;&lt;w:rStyle w:val=&quot;katex-mathml&quot;/&gt;&lt;w:rFonts w:ascii=&quot;Cambria Math&quot; w:h-ansi=&quot;Cambria Math&quot;/&gt;&lt;wx:font wx:val=&quot;Cambria Math&quot;/&gt;&lt;/w:rPr&gt;&lt;m:t&gt;Œº&lt;/m:t&gt;&lt;/m:r&gt;&lt;m:ctrlPr&gt;&lt;w:rPr&gt;&lt;w:rStyle w:val=&quot;mrel&quot;/&gt;&lt;w:rFonts w:ascii=&quot;Cambria Math&quot; w:h-ansi=&quot;Cambria Math&quot;/&gt;&lt;wx:font wx:val=&quot;Cambria Math&quot;/&gt;&lt;w:sz w:val=&quot;16&quot;/&gt;&lt;w:sz-cs w:val=&quot;16&quot;/&gt;&lt;/w:rPr&gt;&lt;/m:ctrlPr&gt;&lt;/m:e&gt;&lt;m:sub&gt;&lt;m:r&gt;&lt;m:rPr&gt;&lt;m:sty m:val=&quot;p&quot;/&gt;&lt;/m:rPr&gt;&lt;w:rPr&gt;&lt;w:rStyle w:val=&quot;mord&quot;/&gt;&lt;w:rFonts w:ascii=&quot;Cambria Math&quot; w:h-ansi=&quot;Cambria Math&quot;/&gt;&lt;wx:font wx:val=&quot;Cambria Math&quot;/&gt;&lt;w:sz w:val=&quot;16&quot;/&gt;&lt;w:sz-cs w:val=&quot;16&quot;/&gt;&lt;/w:rPr&gt;&lt;m:t&gt;2&lt;/m:t&gt;&lt;/m:r&gt;&lt;/m:sub&gt;&lt;/m:sSub&gt;&lt;m:r&gt;&lt;w:rPr&gt;&lt;w:rStyle w:val=&quot;mord&quot;/&gt;&lt;w:rFonts w:ascii=&quot;Cambria Math&quot; w:h-ansi=&quot;Cambria Math&quot;/&gt;&lt;wx:font wx:val=&quot;Cambria Math&quot;/&gt;&lt;w:i/&gt;&lt;w:sz w:val=&quot;16&quot;/&gt;&lt;w:sz-cs w:val=&quot;16&quot;/&gt;&lt;/w:rPr&gt;&lt;m:t&gt;(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8" o:title="" chromakey="white"/>
          </v:shape>
        </w:pict>
      </w:r>
      <w:r w:rsidR="00DE0C29" w:rsidRPr="00DE0C29">
        <w:rPr>
          <w:sz w:val="20"/>
          <w:szCs w:val="20"/>
        </w:rPr>
        <w:instrText xml:space="preserve"> </w:instrText>
      </w:r>
      <w:r w:rsidR="00DE0C29" w:rsidRPr="00DE0C29">
        <w:rPr>
          <w:sz w:val="20"/>
          <w:szCs w:val="20"/>
        </w:rPr>
        <w:fldChar w:fldCharType="separate"/>
      </w:r>
      <w:r w:rsidR="007107A4" w:rsidRPr="00DE0C29">
        <w:rPr>
          <w:noProof/>
          <w:position w:val="-34"/>
        </w:rPr>
        <w:pict w14:anchorId="45F7D189">
          <v:shape id="_x0000_i1028" type="#_x0000_t75" alt="" style="width:19.15pt;height:25.05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183&quot;/&gt;&lt;w:displayBackgroundShape/&gt;&lt;w:defaultTabStop w:val=&quot;202&quot;/&gt;&lt;w:defaultTableStyle w:sti=&quot;0&quot; w:val=&quot;Normal&quot;/&gt;&lt;w:drawingGridHorizontalSpacing w:val=&quot;0&quot;/&gt;&lt;w:drawingGridVerticalSpacing w:val=&quot;0&quot;/&gt;&lt;w:displayHorizontalDrawingGridEvery w:val=&quot;0&quot;/&gt;&lt;w:displayVerticalDrawingGridEvery w:val=&quot;0&quot;/&gt;&lt;w:useMarginsForDrawingGridOrigin/&gt;&lt;w:drawingGridHorizontalOrigin w:val=&quot;0&quot;/&gt;&lt;w:drawingGridVerticalOrigin w:val=&quot;0&quot;/&gt;&lt;w:punctuationKerning/&gt;&lt;w:characterSpacingControl w:val=&quot;CompressPunctuation&quot;/&gt;&lt;w:relyOnVML/&gt;&lt;w:allowPNG/&gt;&lt;w:pixelsPerInch w:val=&quot;72&quot;/&gt;&lt;w:validateAgainstSchema/&gt;&lt;w:saveInvalidXML w:val=&quot;off&quot;/&gt;&lt;w:ignoreMixedContent w:val=&quot;off&quot;/&gt;&lt;w:alwaysShowPlaceholderText w:val=&quot;off&quot;/&gt;&lt;w:compat&gt;&lt;w:doNotUseHTMLParagraphAutoSpacing/&gt;&lt;w:breakWrappedTables/&gt;&lt;w:snapToGridInCell/&gt;&lt;w:wrapTextWithPunct/&gt;&lt;w:useAsianBreakRules/&gt;&lt;w:dontGrowAutofit/&gt;&lt;/w:compat&gt;&lt;wsp:rsids&gt;&lt;wsp:rsidRoot wsp:val=&quot;00B778DA&quot;/&gt;&lt;wsp:rsid wsp:val=&quot;00064E09&quot;/&gt;&lt;wsp:rsid wsp:val=&quot;00072D7E&quot;/&gt;&lt;wsp:rsid wsp:val=&quot;00091DC6&quot;/&gt;&lt;wsp:rsid wsp:val=&quot;00264C9F&quot;/&gt;&lt;wsp:rsid wsp:val=&quot;002743AB&quot;/&gt;&lt;wsp:rsid wsp:val=&quot;00296232&quot;/&gt;&lt;wsp:rsid wsp:val=&quot;00465972&quot;/&gt;&lt;wsp:rsid wsp:val=&quot;00494321&quot;/&gt;&lt;wsp:rsid wsp:val=&quot;004943BA&quot;/&gt;&lt;wsp:rsid wsp:val=&quot;004A7D35&quot;/&gt;&lt;wsp:rsid wsp:val=&quot;004B5F91&quot;/&gt;&lt;wsp:rsid wsp:val=&quot;004D379A&quot;/&gt;&lt;wsp:rsid wsp:val=&quot;00511F50&quot;/&gt;&lt;wsp:rsid wsp:val=&quot;00641916&quot;/&gt;&lt;wsp:rsid wsp:val=&quot;0064239D&quot;/&gt;&lt;wsp:rsid wsp:val=&quot;006C6BED&quot;/&gt;&lt;wsp:rsid wsp:val=&quot;006F331D&quot;/&gt;&lt;wsp:rsid wsp:val=&quot;008F111F&quot;/&gt;&lt;wsp:rsid wsp:val=&quot;00910022&quot;/&gt;&lt;wsp:rsid wsp:val=&quot;00980026&quot;/&gt;&lt;wsp:rsid wsp:val=&quot;009A0324&quot;/&gt;&lt;wsp:rsid wsp:val=&quot;009E2B0E&quot;/&gt;&lt;wsp:rsid wsp:val=&quot;00A523EC&quot;/&gt;&lt;wsp:rsid wsp:val=&quot;00B64A7C&quot;/&gt;&lt;wsp:rsid wsp:val=&quot;00B778DA&quot;/&gt;&lt;wsp:rsid wsp:val=&quot;00B932A4&quot;/&gt;&lt;wsp:rsid wsp:val=&quot;00BA3B56&quot;/&gt;&lt;wsp:rsid wsp:val=&quot;00C410C5&quot;/&gt;&lt;wsp:rsid wsp:val=&quot;00DE0C29&quot;/&gt;&lt;wsp:rsid wsp:val=&quot;00E0711A&quot;/&gt;&lt;wsp:rsid wsp:val=&quot;00E24E43&quot;/&gt;&lt;wsp:rsid wsp:val=&quot;00E34641&quot;/&gt;&lt;wsp:rsid wsp:val=&quot;00E4276C&quot;/&gt;&lt;wsp:rsid wsp:val=&quot;00E45051&quot;/&gt;&lt;wsp:rsid wsp:val=&quot;00F374C8&quot;/&gt;&lt;wsp:rsid wsp:val=&quot;00F615BD&quot;/&gt;&lt;wsp:rsid wsp:val=&quot;00F87E8B&quot;/&gt;&lt;/wsp:rsids&gt;&lt;/w:docPr&gt;&lt;w:body&gt;&lt;wx:sect&gt;&lt;w:p wsp:rsidR=&quot;00C410C5&quot; wsp:rsidRDefault=&quot;00C410C5&quot; wsp:rsidP=&quot;00C410C5&quot;&gt;&lt;m:oMathPara&gt;&lt;m:oMath&gt;&lt;m:sSub&gt;&lt;m:sSubPr&gt;&lt;m:ctrlPr&gt;&lt;w:rPr&gt;&lt;w:rStyle w:val=&quot;mord&quot;/&gt;&lt;w:rFonts w:ascii=&quot;Cambria Math&quot; w:h-ansi=&quot;Cambria Math&quot;/&gt;&lt;wx:font wx:val=&quot;Cambria Math&quot;/&gt;&lt;w:sz w:val=&quot;16&quot;/&gt;&lt;w:sz-cs w:val=&quot;16&quot;/&gt;&lt;/w:rPr&gt;&lt;/m:ctrlPr&gt;&lt;/m:sSubPr&gt;&lt;m:e&gt;&lt;m:r&gt;&lt;m:rPr&gt;&lt;m:sty m:val=&quot;p&quot;/&gt;&lt;/m:rPr&gt;&lt;w:rPr&gt;&lt;w:rStyle w:val=&quot;katex-mathml&quot;/&gt;&lt;w:rFonts w:ascii=&quot;Cambria Math&quot; w:h-ansi=&quot;Cambria Math&quot;/&gt;&lt;wx:font wx:val=&quot;Cambria Math&quot;/&gt;&lt;/w:rPr&gt;&lt;m:t&gt;Œº&lt;/m:t&gt;&lt;/m:r&gt;&lt;m:ctrlPr&gt;&lt;w:rPr&gt;&lt;w:rStyle w:val=&quot;mrel&quot;/&gt;&lt;w:rFonts w:ascii=&quot;Cambria Math&quot; w:h-ansi=&quot;Cambria Math&quot;/&gt;&lt;wx:font wx:val=&quot;Cambria Math&quot;/&gt;&lt;w:sz w:val=&quot;16&quot;/&gt;&lt;w:sz-cs w:val=&quot;16&quot;/&gt;&lt;/w:rPr&gt;&lt;/m:ctrlPr&gt;&lt;/m:e&gt;&lt;m:sub&gt;&lt;m:r&gt;&lt;m:rPr&gt;&lt;m:sty m:val=&quot;p&quot;/&gt;&lt;/m:rPr&gt;&lt;w:rPr&gt;&lt;w:rStyle w:val=&quot;mord&quot;/&gt;&lt;w:rFonts w:ascii=&quot;Cambria Math&quot; w:h-ansi=&quot;Cambria Math&quot;/&gt;&lt;wx:font wx:val=&quot;Cambria Math&quot;/&gt;&lt;w:sz w:val=&quot;16&quot;/&gt;&lt;w:sz-cs w:val=&quot;16&quot;/&gt;&lt;/w:rPr&gt;&lt;m:t&gt;2&lt;/m:t&gt;&lt;/m:r&gt;&lt;/m:sub&gt;&lt;/m:sSub&gt;&lt;m:r&gt;&lt;w:rPr&gt;&lt;w:rStyle w:val=&quot;mord&quot;/&gt;&lt;w:rFonts w:ascii=&quot;Cambria Math&quot; w:h-ansi=&quot;Cambria Math&quot;/&gt;&lt;wx:font wx:val=&quot;Cambria Math&quot;/&gt;&lt;w:i/&gt;&lt;w:sz w:val=&quot;16&quot;/&gt;&lt;w:sz-cs w:val=&quot;16&quot;/&gt;&lt;/w:rPr&gt;&lt;m:t&gt;(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18" o:title="" chromakey="white"/>
          </v:shape>
        </w:pict>
      </w:r>
      <w:r w:rsidR="00DE0C29" w:rsidRPr="00DE0C29">
        <w:rPr>
          <w:sz w:val="20"/>
          <w:szCs w:val="20"/>
        </w:rPr>
        <w:fldChar w:fldCharType="end"/>
      </w:r>
      <w:r w:rsidR="00511F50" w:rsidRPr="00F615BD">
        <w:rPr>
          <w:sz w:val="20"/>
          <w:szCs w:val="20"/>
        </w:rPr>
        <w:t xml:space="preserve"> are their means. </w:t>
      </w:r>
    </w:p>
    <w:p w14:paraId="188AF6D5" w14:textId="77777777" w:rsidR="00F615BD" w:rsidRDefault="00511F50" w:rsidP="00072D7E">
      <w:pPr>
        <w:pStyle w:val="whitespace-normal"/>
        <w:numPr>
          <w:ilvl w:val="0"/>
          <w:numId w:val="8"/>
        </w:numPr>
        <w:spacing w:before="0" w:beforeAutospacing="0" w:after="0" w:afterAutospacing="0"/>
        <w:rPr>
          <w:sz w:val="20"/>
          <w:szCs w:val="20"/>
        </w:rPr>
      </w:pPr>
      <w:r w:rsidRPr="00511F50">
        <w:rPr>
          <w:rStyle w:val="Strong"/>
          <w:sz w:val="20"/>
          <w:szCs w:val="20"/>
        </w:rPr>
        <w:t>Morphological Operations</w:t>
      </w:r>
      <w:r w:rsidRPr="00511F50">
        <w:rPr>
          <w:sz w:val="20"/>
          <w:szCs w:val="20"/>
        </w:rPr>
        <w:t xml:space="preserve">: We apply opening and closing operations to refine the binary mask, eliminating </w:t>
      </w:r>
      <w:r w:rsidR="00F615BD">
        <w:rPr>
          <w:sz w:val="20"/>
          <w:szCs w:val="20"/>
        </w:rPr>
        <w:t>minor</w:t>
      </w:r>
      <w:r w:rsidRPr="00511F50">
        <w:rPr>
          <w:sz w:val="20"/>
          <w:szCs w:val="20"/>
        </w:rPr>
        <w:t xml:space="preserve"> art</w:t>
      </w:r>
      <w:r w:rsidR="00F615BD">
        <w:rPr>
          <w:sz w:val="20"/>
          <w:szCs w:val="20"/>
        </w:rPr>
        <w:t>e</w:t>
      </w:r>
      <w:r w:rsidRPr="00511F50">
        <w:rPr>
          <w:sz w:val="20"/>
          <w:szCs w:val="20"/>
        </w:rPr>
        <w:t>facts and filling holes:</w:t>
      </w:r>
    </w:p>
    <w:p w14:paraId="262C12BC" w14:textId="5650594C" w:rsidR="00F615BD" w:rsidRPr="00F615BD" w:rsidRDefault="007107A4" w:rsidP="00072D7E">
      <w:pPr>
        <w:pStyle w:val="whitespace-normal"/>
        <w:spacing w:before="0" w:beforeAutospacing="0" w:after="0" w:afterAutospacing="0"/>
        <w:ind w:left="720"/>
        <w:rPr>
          <w:sz w:val="16"/>
          <w:szCs w:val="16"/>
        </w:rPr>
      </w:pPr>
      <w:r w:rsidRPr="00DE0C29">
        <w:rPr>
          <w:noProof/>
        </w:rPr>
        <w:pict w14:anchorId="099B91D8">
          <v:shape id="_x0000_i1027" type="#_x0000_t75" alt="" style="width:133.05pt;height:26.45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183&quot;/&gt;&lt;w:displayBackgroundShape/&gt;&lt;w:defaultTabStop w:val=&quot;202&quot;/&gt;&lt;w:defaultTableStyle w:sti=&quot;0&quot; w:val=&quot;Normal&quot;/&gt;&lt;w:drawingGridHorizontalSpacing w:val=&quot;0&quot;/&gt;&lt;w:drawingGridVerticalSpacing w:val=&quot;0&quot;/&gt;&lt;w:displayHorizontalDrawingGridEvery w:val=&quot;0&quot;/&gt;&lt;w:displayVerticalDrawingGridEvery w:val=&quot;0&quot;/&gt;&lt;w:useMarginsForDrawingGridOrigin/&gt;&lt;w:drawingGridHorizontalOrigin w:val=&quot;0&quot;/&gt;&lt;w:drawingGridVerticalOrigin w:val=&quot;0&quot;/&gt;&lt;w:punctuationKerning/&gt;&lt;w:characterSpacingControl w:val=&quot;CompressPunctuation&quot;/&gt;&lt;w:relyOnVML/&gt;&lt;w:allowPNG/&gt;&lt;w:pixelsPerInch w:val=&quot;72&quot;/&gt;&lt;w:validateAgainstSchema/&gt;&lt;w:saveInvalidXML w:val=&quot;off&quot;/&gt;&lt;w:ignoreMixedContent w:val=&quot;off&quot;/&gt;&lt;w:alwaysShowPlaceholderText w:val=&quot;off&quot;/&gt;&lt;w:compat&gt;&lt;w:doNotUseHTMLParagraphAutoSpacing/&gt;&lt;w:breakWrappedTables/&gt;&lt;w:snapToGridInCell/&gt;&lt;w:wrapTextWithPunct/&gt;&lt;w:useAsianBreakRules/&gt;&lt;w:dontGrowAutofit/&gt;&lt;/w:compat&gt;&lt;wsp:rsids&gt;&lt;wsp:rsidRoot wsp:val=&quot;00B778DA&quot;/&gt;&lt;wsp:rsid wsp:val=&quot;00064E09&quot;/&gt;&lt;wsp:rsid wsp:val=&quot;00072D7E&quot;/&gt;&lt;wsp:rsid wsp:val=&quot;00091DC6&quot;/&gt;&lt;wsp:rsid wsp:val=&quot;00264C9F&quot;/&gt;&lt;wsp:rsid wsp:val=&quot;002743AB&quot;/&gt;&lt;wsp:rsid wsp:val=&quot;00296232&quot;/&gt;&lt;wsp:rsid wsp:val=&quot;00465972&quot;/&gt;&lt;wsp:rsid wsp:val=&quot;00494321&quot;/&gt;&lt;wsp:rsid wsp:val=&quot;004943BA&quot;/&gt;&lt;wsp:rsid wsp:val=&quot;004A7D35&quot;/&gt;&lt;wsp:rsid wsp:val=&quot;004B5F91&quot;/&gt;&lt;wsp:rsid wsp:val=&quot;004D379A&quot;/&gt;&lt;wsp:rsid wsp:val=&quot;00511F50&quot;/&gt;&lt;wsp:rsid wsp:val=&quot;00641916&quot;/&gt;&lt;wsp:rsid wsp:val=&quot;0064239D&quot;/&gt;&lt;wsp:rsid wsp:val=&quot;006C6BED&quot;/&gt;&lt;wsp:rsid wsp:val=&quot;006F331D&quot;/&gt;&lt;wsp:rsid wsp:val=&quot;008F111F&quot;/&gt;&lt;wsp:rsid wsp:val=&quot;00910022&quot;/&gt;&lt;wsp:rsid wsp:val=&quot;00980026&quot;/&gt;&lt;wsp:rsid wsp:val=&quot;009A0324&quot;/&gt;&lt;wsp:rsid wsp:val=&quot;009E2B0E&quot;/&gt;&lt;wsp:rsid wsp:val=&quot;00A523EC&quot;/&gt;&lt;wsp:rsid wsp:val=&quot;00B64A7C&quot;/&gt;&lt;wsp:rsid wsp:val=&quot;00B778DA&quot;/&gt;&lt;wsp:rsid wsp:val=&quot;00B932A4&quot;/&gt;&lt;wsp:rsid wsp:val=&quot;00BA3B56&quot;/&gt;&lt;wsp:rsid wsp:val=&quot;00DE0C29&quot;/&gt;&lt;wsp:rsid wsp:val=&quot;00E0711A&quot;/&gt;&lt;wsp:rsid wsp:val=&quot;00E24E43&quot;/&gt;&lt;wsp:rsid wsp:val=&quot;00E34641&quot;/&gt;&lt;wsp:rsid wsp:val=&quot;00E4276C&quot;/&gt;&lt;wsp:rsid wsp:val=&quot;00E45051&quot;/&gt;&lt;wsp:rsid wsp:val=&quot;00EC513A&quot;/&gt;&lt;wsp:rsid wsp:val=&quot;00F374C8&quot;/&gt;&lt;wsp:rsid wsp:val=&quot;00F615BD&quot;/&gt;&lt;wsp:rsid wsp:val=&quot;00F87E8B&quot;/&gt;&lt;/wsp:rsids&gt;&lt;/w:docPr&gt;&lt;w:body&gt;&lt;wx:sect&gt;&lt;w:p wsp:rsidR=&quot;00EC513A&quot; wsp:rsidRPr=&quot;00EC513A&quot; wsp:rsidRDefault=&quot;00EC513A&quot; wsp:rsidP=&quot;00EC513A&quot;&gt;&lt;m:oMathPara&gt;&lt;m:oMath&gt;&lt;m:r&gt;&lt;m:rPr&gt;&lt;m:sty m:val=&quot;p&quot;/&gt;&lt;/m:rPr&gt;&lt;w:rPr&gt;&lt;w:rStyle w:val=&quot;katex-mathml&quot;/&gt;&lt;w:rFonts w:ascii=&quot;Cambria Math&quot; w:h-ansi=&quot;Cambria Math&quot;/&gt;&lt;wx:font wx:val=&quot;Cambria Math&quot;/&gt;&lt;/w:rPr&gt;&lt;m:t&gt;A&lt;/m:t&gt;&lt;/m:r&gt;&lt;m:r&gt;&lt;m:rPr&gt;&lt;m:sty m:val=&quot;p&quot;/&gt;&lt;/m:rPr&gt;&lt;w:rPr&gt;&lt;w:rStyle w:val=&quot;katex-mathml&quot;/&gt;&lt;w:rFonts w:ascii=&quot;Cambria Math&quot; w:h-ansi=&quot;Cambria Math&quot; w:cs=&quot;Cambria Math&quot;/&gt;&lt;wx:font wx:val=&quot;Cambria Math&quot;/&gt;&lt;/w:rPr&gt;&lt;m:t&gt;‚àò&lt;/m:t&gt;&lt;/m:r&gt;&lt;m:r&gt;&lt;m:rPr&gt;&lt;m:sty m:val=&quot;p&quot;/&gt;&lt;/m:rPr&gt;&lt;w:rPr&gt;&lt;w:rStyle w:val=&quot;katex-mathml&quot;/&gt;&lt;w:rFonts w:ascii=&quot;Cambria Math&quot; w:h-ansi=&quot;Cambria Math&quot;/&gt;&lt;wx:font wx:val=&quot;Cambria Math&quot;/&gt;&lt;/w:rPr&gt;&lt;m:t&gt;B=&lt;/m:t&gt;&lt;/m:r&gt;&lt;m:d&gt;&lt;m:dPr&gt;&lt;m:ctrlPr&gt;&lt;w:rPr&gt;&lt;w:rStyle w:val=&quot;katex-mathml&quot;/&gt;&lt;w:rFonts w:ascii=&quot;Cambria Math&quot; w:h-ansi=&quot;Cambria Math&quot;/&gt;&lt;wx:font wx:val=&quot;Cambria Math&quot;/&gt;&lt;/w:rPr&gt;&lt;/m:ctrlPr&gt;&lt;/m:dPr&gt;&lt;m:e&gt;&lt;m:r&gt;&lt;m:rPr&gt;&lt;m:sty m:val=&quot;p&quot;/&gt;&lt;/m:rPr&gt;&lt;w:rPr&gt;&lt;w:rStyle w:val=&quot;katex-mathml&quot;/&gt;&lt;w:rFonts w:ascii=&quot;Cambria Math&quot; w:h-ansi=&quot;Cambria Math&quot;/&gt;&lt;wx:font wx:val=&quot;Cambria Math&quot;/&gt;&lt;/w:rPr&gt;&lt;m:t&gt;A&lt;/m:t&gt;&lt;/m:r&gt;&lt;m:r&gt;&lt;m:rPr&gt;&lt;m:sty m:val=&quot;p&quot;/&gt;&lt;/m:rPr&gt;&lt;w:rPr&gt;&lt;w:rStyle w:val=&quot;katex-mathml&quot;/&gt;&lt;w:rFonts w:ascii=&quot;Cambria Math&quot; w:h-ansi=&quot;Cambria Math&quot; w:cs=&quot;Cambria Math&quot;/&gt;&lt;wx:font wx:val=&quot;Cambria Math&quot;/&gt;&lt;/w:rPr&gt;&lt;m:t&gt;‚äñ&lt;/m:t&gt;&lt;/m:r&gt;&lt;m:r&gt;&lt;m:rPr&gt;&lt;m:sty m:val=&quot;p&quot;/&gt;&lt;/m:rPr&gt;&lt;w:rPr&gt;&lt;w:rStyle w:val=&quot;katex-mathml&quot;/&gt;&lt;w:rFonts w:ascii=&quot;Cambria Math&quot; w:h-ansi=&quot;Cambria Math&quot;/&gt;&lt;wx:font wx:val=&quot;Cambria Math&quot;/&gt;&lt;/w:rPr&gt;&lt;m:t&gt;B&lt;/m:t&gt;&lt;/m:r&gt;&lt;/m:e&gt;&lt;/m:d&gt;&lt;m:r&gt;&lt;m:rPr&gt;&lt;m:sty m:val=&quot;p&quot;/&gt;&lt;/m:rPr&gt;&lt;w:rPr&gt;&lt;w:rStyle w:val=&quot;katex-mathml&quot;/&gt;&lt;w:rFonts w:ascii=&quot;Cambria Math&quot; w:h-ansi=&quot;Cambria Math&quot; w:cs=&quot;Cambria Math&quot;/&gt;&lt;wx:font wx:val=&quot;Cambria Math&quot;/&gt;&lt;/w:rPr&gt;&lt;m:t&gt;‚äï&lt;/m:t&gt;&lt;/m:r&gt;&lt;m:r&gt;&lt;m:rPr&gt;&lt;m:sty m:val=&quot;p&quot;/&gt;&lt;/m:rPr&gt;&lt;w:rPr&gt;&lt;w:rStyle w:val=&quot;katex-mathml&quot;/&gt;&lt;w:rFonts w:ascii=&quot;Cambria Math&quot; w:h-ansi=&quot;Cambria Math&quot;/&gt;&lt;wx:font wx:val=&quot;Cambria Math&quot;/&gt;&lt;/w:rPr&gt;&lt;m:t&gt;B(opening)&lt;/m:t&gt;&lt;/m:r&gt;&lt;/m:oMath&gt;&lt;/m:oMathPara&gt;&lt;/w:p&gt;&lt;w:sectPr wsp:rsidR=&quot;00000000&quot; wsp:rsidRPr=&quot;00EC513A&quot;&gt;&lt;w:pgSz w:w=&quot;12240&quot; w:h=&quot;15840&quot;/&gt;&lt;w:pgMar w:top=&quot;1440&quot; w:right=&quot;1440&quot; w:bottom=&quot;1440&quot; w:left=&quot;1440&quot; w:header=&quot;720&quot; w:footer=&quot;720&quot; w:gutter=&quot;0&quot;/&gt;&lt;w:cols w:space=&quot;720&quot;/&gt;&lt;/w:sectPr&gt;&lt;/wx:sect&gt;&lt;/w:body&gt;&lt;/w:wordDocument&gt;">
            <v:imagedata r:id="rId19" o:title="" chromakey="white"/>
          </v:shape>
        </w:pict>
      </w:r>
    </w:p>
    <w:p w14:paraId="393160A9" w14:textId="12DF167E" w:rsidR="00F615BD" w:rsidRDefault="007107A4" w:rsidP="00072D7E">
      <w:pPr>
        <w:pStyle w:val="whitespace-normal"/>
        <w:spacing w:before="0" w:beforeAutospacing="0" w:after="0" w:afterAutospacing="0"/>
        <w:ind w:left="720"/>
        <w:rPr>
          <w:sz w:val="16"/>
          <w:szCs w:val="16"/>
        </w:rPr>
      </w:pPr>
      <w:r w:rsidRPr="00DE0C29">
        <w:rPr>
          <w:noProof/>
        </w:rPr>
        <w:lastRenderedPageBreak/>
        <w:pict w14:anchorId="78C03E3C">
          <v:shape id="_x0000_i1026" type="#_x0000_t75" alt="" style="width:125.75pt;height:26.45pt;mso-width-percent:0;mso-height-percent:0;mso-width-percent:0;mso-height-percent:0" equationxml="&lt;?xml version=&quot;1.0&quot; encoding=&quot;UTF-8&quot; standalone=&quot;yes&quot;?&gt;&#13;&#10;&lt;?mso-application progid=&quot;Word.Document&quot;?&gt;&#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183&quot;/&gt;&lt;w:displayBackgroundShape/&gt;&lt;w:defaultTabStop w:val=&quot;202&quot;/&gt;&lt;w:defaultTableStyle w:sti=&quot;0&quot; w:val=&quot;Normal&quot;/&gt;&lt;w:drawingGridHorizontalSpacing w:val=&quot;0&quot;/&gt;&lt;w:drawingGridVerticalSpacing w:val=&quot;0&quot;/&gt;&lt;w:displayHorizontalDrawingGridEvery w:val=&quot;0&quot;/&gt;&lt;w:displayVerticalDrawingGridEvery w:val=&quot;0&quot;/&gt;&lt;w:useMarginsForDrawingGridOrigin/&gt;&lt;w:drawingGridHorizontalOrigin w:val=&quot;0&quot;/&gt;&lt;w:drawingGridVerticalOrigin w:val=&quot;0&quot;/&gt;&lt;w:punctuationKerning/&gt;&lt;w:characterSpacingControl w:val=&quot;CompressPunctuation&quot;/&gt;&lt;w:relyOnVML/&gt;&lt;w:allowPNG/&gt;&lt;w:pixelsPerInch w:val=&quot;72&quot;/&gt;&lt;w:validateAgainstSchema/&gt;&lt;w:saveInvalidXML w:val=&quot;off&quot;/&gt;&lt;w:ignoreMixedContent w:val=&quot;off&quot;/&gt;&lt;w:alwaysShowPlaceholderText w:val=&quot;off&quot;/&gt;&lt;w:compat&gt;&lt;w:doNotUseHTMLParagraphAutoSpacing/&gt;&lt;w:breakWrappedTables/&gt;&lt;w:snapToGridInCell/&gt;&lt;w:wrapTextWithPunct/&gt;&lt;w:useAsianBreakRules/&gt;&lt;w:dontGrowAutofit/&gt;&lt;/w:compat&gt;&lt;wsp:rsids&gt;&lt;wsp:rsidRoot wsp:val=&quot;00B778DA&quot;/&gt;&lt;wsp:rsid wsp:val=&quot;00064E09&quot;/&gt;&lt;wsp:rsid wsp:val=&quot;00072D7E&quot;/&gt;&lt;wsp:rsid wsp:val=&quot;00091DC6&quot;/&gt;&lt;wsp:rsid wsp:val=&quot;00264C9F&quot;/&gt;&lt;wsp:rsid wsp:val=&quot;002743AB&quot;/&gt;&lt;wsp:rsid wsp:val=&quot;00296232&quot;/&gt;&lt;wsp:rsid wsp:val=&quot;003B576E&quot;/&gt;&lt;wsp:rsid wsp:val=&quot;00465972&quot;/&gt;&lt;wsp:rsid wsp:val=&quot;00494321&quot;/&gt;&lt;wsp:rsid wsp:val=&quot;004943BA&quot;/&gt;&lt;wsp:rsid wsp:val=&quot;004A7D35&quot;/&gt;&lt;wsp:rsid wsp:val=&quot;004B5F91&quot;/&gt;&lt;wsp:rsid wsp:val=&quot;004D379A&quot;/&gt;&lt;wsp:rsid wsp:val=&quot;00511F50&quot;/&gt;&lt;wsp:rsid wsp:val=&quot;00641916&quot;/&gt;&lt;wsp:rsid wsp:val=&quot;0064239D&quot;/&gt;&lt;wsp:rsid wsp:val=&quot;006C6BED&quot;/&gt;&lt;wsp:rsid wsp:val=&quot;006F331D&quot;/&gt;&lt;wsp:rsid wsp:val=&quot;008F111F&quot;/&gt;&lt;wsp:rsid wsp:val=&quot;00910022&quot;/&gt;&lt;wsp:rsid wsp:val=&quot;00980026&quot;/&gt;&lt;wsp:rsid wsp:val=&quot;009A0324&quot;/&gt;&lt;wsp:rsid wsp:val=&quot;009E2B0E&quot;/&gt;&lt;wsp:rsid wsp:val=&quot;00A523EC&quot;/&gt;&lt;wsp:rsid wsp:val=&quot;00B64A7C&quot;/&gt;&lt;wsp:rsid wsp:val=&quot;00B778DA&quot;/&gt;&lt;wsp:rsid wsp:val=&quot;00B932A4&quot;/&gt;&lt;wsp:rsid wsp:val=&quot;00BA3B56&quot;/&gt;&lt;wsp:rsid wsp:val=&quot;00DE0C29&quot;/&gt;&lt;wsp:rsid wsp:val=&quot;00E0711A&quot;/&gt;&lt;wsp:rsid wsp:val=&quot;00E24E43&quot;/&gt;&lt;wsp:rsid wsp:val=&quot;00E34641&quot;/&gt;&lt;wsp:rsid wsp:val=&quot;00E4276C&quot;/&gt;&lt;wsp:rsid wsp:val=&quot;00E45051&quot;/&gt;&lt;wsp:rsid wsp:val=&quot;00F374C8&quot;/&gt;&lt;wsp:rsid wsp:val=&quot;00F615BD&quot;/&gt;&lt;wsp:rsid wsp:val=&quot;00F87E8B&quot;/&gt;&lt;/wsp:rsids&gt;&lt;/w:docPr&gt;&lt;w:body&gt;&lt;wx:sect&gt;&lt;w:p wsp:rsidR=&quot;003B576E&quot; wsp:rsidRPr=&quot;003B576E&quot; wsp:rsidRDefault=&quot;003B576E&quot; wsp:rsidP=&quot;003B576E&quot;&gt;&lt;m:oMathPara&gt;&lt;m:oMath&gt;&lt;m:r&gt;&lt;m:rPr&gt;&lt;m:sty m:val=&quot;p&quot;/&gt;&lt;/m:rPr&gt;&lt;w:rPr&gt;&lt;w:rStyle w:val=&quot;katex-mathml&quot;/&gt;&lt;w:rFonts w:ascii=&quot;Cambria Math&quot; w:h-ansi=&quot;Cambria Math&quot;/&gt;&lt;wx:font wx:val=&quot;Cambria Math&quot;/&gt;&lt;/w:rPr&gt;&lt;m:t&gt;A&lt;/m:t&gt;&lt;/m:r&gt;&lt;m:r&gt;&lt;m:rPr&gt;&lt;m:sty m:val=&quot;p&quot;/&gt;&lt;/m:rPr&gt;&lt;w:rPr&gt;&lt;w:rStyle w:val=&quot;mbin&quot;/&gt;&lt;w:rFonts w:ascii=&quot;Cambria Math&quot; w:h-ansi=&quot;Cambria Math&quot;/&gt;&lt;wx:font wx:val=&quot;Cambria Math&quot;/&gt;&lt;/w:rPr&gt;&lt;m:t&gt;‚àô&lt;/m:t&gt;&lt;/m:r&gt;&lt;m:r&gt;&lt;m:rPr&gt;&lt;m:sty m:val=&quot;p&quot;/&gt;&lt;/m:rPr&gt;&lt;w:rPr&gt;&lt;w:rStyle w:val=&quot;katex-mathml&quot;/&gt;&lt;w:rFonts w:ascii=&quot;Cambria Math&quot; w:h-ansi=&quot;Cambria Math&quot;/&gt;&lt;wx:font wx:val=&quot;Cambria Math&quot;/&gt;&lt;/w:rPr&gt;&lt;m:t&gt;B=&lt;/m:t&gt;&lt;/m:r&gt;&lt;m:d&gt;&lt;m:dPr&gt;&lt;m:ctrlPr&gt;&lt;w:rPr&gt;&lt;w:rStyle w:val=&quot;katex-mathml&quot;/&gt;&lt;w:rFonts w:ascii=&quot;Cambria Math&quot; w:h-ansi=&quot;Cambria Math&quot;/&gt;&lt;wx:font wx:val=&quot;Cambria Math&quot;/&gt;&lt;/w:rPr&gt;&lt;/m:ctrlPr&gt;&lt;/m:dPr&gt;&lt;m:e&gt;&lt;m:r&gt;&lt;m:rPr&gt;&lt;m:sty m:val=&quot;p&quot;/&gt;&lt;/m:rPr&gt;&lt;w:rPr&gt;&lt;w:rStyle w:val=&quot;katex-mathml&quot;/&gt;&lt;w:rFonts w:ascii=&quot;Cambria Math&quot; w:h-ansi=&quot;Cambria Math&quot;/&gt;&lt;wx:font wx:val=&quot;Cambria Math&quot;/&gt;&lt;/w:rPr&gt;&lt;m:t&gt;A&lt;/m:t&gt;&lt;/m:r&gt;&lt;m:r&gt;&lt;m:rPr&gt;&lt;m:sty m:val=&quot;p&quot;/&gt;&lt;/m:rPr&gt;&lt;w:rPr&gt;&lt;w:rStyle w:val=&quot;katex-mathml&quot;/&gt;&lt;w:rFonts w:ascii=&quot;Cambria Math&quot; w:h-ansi=&quot;Cambria Math&quot; w:cs=&quot;Cambria Math&quot;/&gt;&lt;wx:font wx:val=&quot;Cambria Math&quot;/&gt;&lt;/w:rPr&gt;&lt;m:t&gt;‚äï&lt;/m:t&gt;&lt;/m:r&gt;&lt;m:r&gt;&lt;m:rPr&gt;&lt;m:sty m:val=&quot;p&quot;/&gt;&lt;/m:rPr&gt;&lt;w:rPr&gt;&lt;w:rStyle w:val=&quot;katex-mathml&quot;/&gt;&lt;w:rFonts w:ascii=&quot;Cambria Math&quot; w:h-ansi=&quot;Cambria Math&quot;/&gt;&lt;wx:font wx:val=&quot;Cambria Math&quot;/&gt;&lt;/w:rPr&gt;&lt;m:t&gt;B&lt;/m:t&gt;&lt;/m:r&gt;&lt;/m:e&gt;&lt;/m:d&gt;&lt;m:r&gt;&lt;m:rPr&gt;&lt;m:sty m:val=&quot;p&quot;/&gt;&lt;/m:rPr&gt;&lt;w:rPr&gt;&lt;w:rStyle w:val=&quot;katex-mathml&quot;/&gt;&lt;w:rFonts w:ascii=&quot;Cambria Math&quot; w:h-ansi=&quot;Cambria Math&quot; w:cs=&quot;Cambria Math&quot;/&gt;&lt;wx:font wx:val=&quot;Cambria Math&quot;/&gt;&lt;/w:rPr&gt;&lt;m:t&gt;‚äñ&lt;/m:t&gt;&lt;/m:r&gt;&lt;m:r&gt;&lt;m:rPr&gt;&lt;m:sty m:val=&quot;p&quot;/&gt;&lt;/m:rPr&gt;&lt;w:rPr&gt;&lt;w:rStyle w:val=&quot;katex-mathml&quot;/&gt;&lt;w:rFonts w:ascii=&quot;Cambria Math&quot; w:h-ansi=&quot;Cambria Math&quot;/&gt;&lt;wx:font wx:val=&quot;Cambria Math&quot;/&gt;&lt;/w:rPr&gt;&lt;m:t&gt;B(closing)&lt;/m:t&gt;&lt;/m:r&gt;&lt;/m:oMath&gt;&lt;/m:oMathPara&gt;&lt;/w:p&gt;&lt;w:sectPr wsp:rsidR=&quot;00000000&quot; wsp:rsidRPr=&quot;003B576E&quot;&gt;&lt;w:pgSz w:w=&quot;12240&quot; w:h=&quot;15840&quot;/&gt;&lt;w:pgMar w:top=&quot;1440&quot; w:right=&quot;1440&quot; w:bottom=&quot;1440&quot; w:left=&quot;1440&quot; w:header=&quot;720&quot; w:footer=&quot;720&quot; w:gutter=&quot;0&quot;/&gt;&lt;w:cols w:space=&quot;720&quot;/&gt;&lt;/w:sectPr&gt;&lt;/wx:sect&gt;&lt;/w:body&gt;&lt;/w:wordDocument&gt;">
            <v:imagedata r:id="rId20" o:title="" chromakey="white"/>
          </v:shape>
        </w:pict>
      </w:r>
    </w:p>
    <w:p w14:paraId="64109393" w14:textId="15FBD368" w:rsidR="00511F50" w:rsidRPr="00F615BD" w:rsidRDefault="008F111F" w:rsidP="00072D7E">
      <w:pPr>
        <w:pStyle w:val="whitespace-normal"/>
        <w:spacing w:before="0" w:beforeAutospacing="0" w:after="0" w:afterAutospacing="0"/>
        <w:ind w:left="720" w:firstLine="88"/>
        <w:rPr>
          <w:sz w:val="16"/>
          <w:szCs w:val="16"/>
        </w:rPr>
      </w:pPr>
      <w:r>
        <w:rPr>
          <w:sz w:val="20"/>
          <w:szCs w:val="20"/>
        </w:rPr>
        <w:t>W</w:t>
      </w:r>
      <w:r w:rsidR="00511F50" w:rsidRPr="00511F50">
        <w:rPr>
          <w:sz w:val="20"/>
          <w:szCs w:val="20"/>
        </w:rPr>
        <w:t xml:space="preserve">here </w:t>
      </w:r>
      <w:r w:rsidR="00511F50" w:rsidRPr="00511F50">
        <w:rPr>
          <w:rFonts w:ascii="Cambria Math" w:hAnsi="Cambria Math" w:cs="Cambria Math"/>
          <w:sz w:val="20"/>
          <w:szCs w:val="20"/>
        </w:rPr>
        <w:t>⊕</w:t>
      </w:r>
      <w:r w:rsidR="00511F50" w:rsidRPr="00511F50">
        <w:rPr>
          <w:sz w:val="20"/>
          <w:szCs w:val="20"/>
        </w:rPr>
        <w:t xml:space="preserve"> and </w:t>
      </w:r>
      <w:r w:rsidR="00511F50" w:rsidRPr="00511F50">
        <w:rPr>
          <w:rFonts w:ascii="Cambria Math" w:hAnsi="Cambria Math" w:cs="Cambria Math"/>
          <w:sz w:val="20"/>
          <w:szCs w:val="20"/>
        </w:rPr>
        <w:t>⊖</w:t>
      </w:r>
      <w:r w:rsidR="00511F50" w:rsidRPr="00511F50">
        <w:rPr>
          <w:sz w:val="20"/>
          <w:szCs w:val="20"/>
        </w:rPr>
        <w:t xml:space="preserve"> denote dilation and erosion operations, respectively, and B is a structuring element.</w:t>
      </w:r>
    </w:p>
    <w:p w14:paraId="6AFA51AE" w14:textId="1739CC31" w:rsidR="00511F50" w:rsidRPr="00511F50" w:rsidRDefault="00511F50" w:rsidP="00072D7E">
      <w:pPr>
        <w:pStyle w:val="whitespace-normal"/>
        <w:numPr>
          <w:ilvl w:val="0"/>
          <w:numId w:val="8"/>
        </w:numPr>
        <w:spacing w:before="0" w:beforeAutospacing="0" w:after="0" w:afterAutospacing="0"/>
        <w:rPr>
          <w:sz w:val="20"/>
          <w:szCs w:val="20"/>
        </w:rPr>
      </w:pPr>
      <w:r w:rsidRPr="00511F50">
        <w:rPr>
          <w:rStyle w:val="Strong"/>
          <w:sz w:val="20"/>
          <w:szCs w:val="20"/>
        </w:rPr>
        <w:t>Contour Analysis</w:t>
      </w:r>
      <w:r w:rsidRPr="00511F50">
        <w:rPr>
          <w:sz w:val="20"/>
          <w:szCs w:val="20"/>
        </w:rPr>
        <w:t xml:space="preserve">: We identify the </w:t>
      </w:r>
      <w:r w:rsidR="00F615BD">
        <w:rPr>
          <w:sz w:val="20"/>
          <w:szCs w:val="20"/>
        </w:rPr>
        <w:t>most prominen</w:t>
      </w:r>
      <w:r w:rsidRPr="00511F50">
        <w:rPr>
          <w:sz w:val="20"/>
          <w:szCs w:val="20"/>
        </w:rPr>
        <w:t xml:space="preserve">t contour in the binary mask, assuming it corresponds to the main accessory. This helps separate the primary object from </w:t>
      </w:r>
      <w:r w:rsidR="00E45051">
        <w:rPr>
          <w:sz w:val="20"/>
          <w:szCs w:val="20"/>
        </w:rPr>
        <w:t>more mino</w:t>
      </w:r>
      <w:r w:rsidRPr="00511F50">
        <w:rPr>
          <w:sz w:val="20"/>
          <w:szCs w:val="20"/>
        </w:rPr>
        <w:t>r background elements.</w:t>
      </w:r>
    </w:p>
    <w:p w14:paraId="201C73E7" w14:textId="6DA8CED3" w:rsidR="00511F50" w:rsidRPr="00511F50" w:rsidRDefault="00511F50" w:rsidP="00072D7E">
      <w:pPr>
        <w:pStyle w:val="whitespace-normal"/>
        <w:numPr>
          <w:ilvl w:val="0"/>
          <w:numId w:val="8"/>
        </w:numPr>
        <w:spacing w:before="0" w:beforeAutospacing="0" w:after="0" w:afterAutospacing="0"/>
        <w:rPr>
          <w:sz w:val="20"/>
          <w:szCs w:val="20"/>
        </w:rPr>
      </w:pPr>
      <w:r w:rsidRPr="00511F50">
        <w:rPr>
          <w:rStyle w:val="Strong"/>
          <w:sz w:val="20"/>
          <w:szCs w:val="20"/>
        </w:rPr>
        <w:t>Skin Detection</w:t>
      </w:r>
      <w:r w:rsidRPr="00511F50">
        <w:rPr>
          <w:sz w:val="20"/>
          <w:szCs w:val="20"/>
        </w:rPr>
        <w:t>: Since m</w:t>
      </w:r>
      <w:r w:rsidR="00F615BD">
        <w:rPr>
          <w:sz w:val="20"/>
          <w:szCs w:val="20"/>
        </w:rPr>
        <w:t>odels often wear many accessorie</w:t>
      </w:r>
      <w:r w:rsidRPr="00511F50">
        <w:rPr>
          <w:sz w:val="20"/>
          <w:szCs w:val="20"/>
        </w:rPr>
        <w:t xml:space="preserve">s, we implement skin detection in the YCrCb </w:t>
      </w:r>
      <w:r w:rsidR="00F615BD" w:rsidRPr="00511F50">
        <w:rPr>
          <w:sz w:val="20"/>
          <w:szCs w:val="20"/>
        </w:rPr>
        <w:t>colour</w:t>
      </w:r>
      <w:r w:rsidRPr="00511F50">
        <w:rPr>
          <w:sz w:val="20"/>
          <w:szCs w:val="20"/>
        </w:rPr>
        <w:t xml:space="preserve"> space using the following thresholds: Y: [0, 235], Cr: [133, 173], Cb: [77, 127]</w:t>
      </w:r>
      <w:r w:rsidR="00F615BD">
        <w:rPr>
          <w:sz w:val="20"/>
          <w:szCs w:val="20"/>
        </w:rPr>
        <w:t>.</w:t>
      </w:r>
      <w:r w:rsidRPr="00511F50">
        <w:rPr>
          <w:sz w:val="20"/>
          <w:szCs w:val="20"/>
        </w:rPr>
        <w:t xml:space="preserve"> This creates a skin mask that is subsequently inverted and combined with the object mask to reduce the influence of skin regions on feature extraction.</w:t>
      </w:r>
    </w:p>
    <w:p w14:paraId="7E9729C6" w14:textId="02B3A720" w:rsidR="00511F50" w:rsidRDefault="00511F50" w:rsidP="00072D7E">
      <w:pPr>
        <w:pStyle w:val="whitespace-normal"/>
        <w:numPr>
          <w:ilvl w:val="0"/>
          <w:numId w:val="8"/>
        </w:numPr>
        <w:spacing w:before="0" w:beforeAutospacing="0" w:after="0" w:afterAutospacing="0"/>
        <w:rPr>
          <w:sz w:val="20"/>
          <w:szCs w:val="20"/>
        </w:rPr>
      </w:pPr>
      <w:r w:rsidRPr="00511F50">
        <w:rPr>
          <w:rStyle w:val="Strong"/>
          <w:sz w:val="20"/>
          <w:szCs w:val="20"/>
        </w:rPr>
        <w:t>Background Replacement</w:t>
      </w:r>
      <w:r w:rsidRPr="00511F50">
        <w:rPr>
          <w:sz w:val="20"/>
          <w:szCs w:val="20"/>
        </w:rPr>
        <w:t>: Finally, we replace the background with white while preserving the foreground object, resulting in a clean, standardi</w:t>
      </w:r>
      <w:r w:rsidR="00F615BD">
        <w:rPr>
          <w:sz w:val="20"/>
          <w:szCs w:val="20"/>
        </w:rPr>
        <w:t>s</w:t>
      </w:r>
      <w:r w:rsidRPr="00511F50">
        <w:rPr>
          <w:sz w:val="20"/>
          <w:szCs w:val="20"/>
        </w:rPr>
        <w:t>ed image for feature extraction.</w:t>
      </w:r>
    </w:p>
    <w:p w14:paraId="428D3F26" w14:textId="77777777" w:rsidR="00072D7E" w:rsidRPr="008F111F" w:rsidRDefault="00072D7E" w:rsidP="00072D7E">
      <w:pPr>
        <w:pStyle w:val="whitespace-normal"/>
        <w:spacing w:before="0" w:beforeAutospacing="0" w:after="0" w:afterAutospacing="0"/>
        <w:ind w:left="360"/>
        <w:rPr>
          <w:sz w:val="20"/>
          <w:szCs w:val="20"/>
        </w:rPr>
      </w:pPr>
    </w:p>
    <w:p w14:paraId="2202486B" w14:textId="37D64437" w:rsidR="008F111F" w:rsidRPr="00E45051" w:rsidRDefault="008F111F" w:rsidP="00072D7E">
      <w:pPr>
        <w:pStyle w:val="ListParagraph"/>
        <w:numPr>
          <w:ilvl w:val="1"/>
          <w:numId w:val="10"/>
        </w:numPr>
        <w:suppressAutoHyphens w:val="0"/>
        <w:autoSpaceDE/>
        <w:outlineLvl w:val="2"/>
        <w:rPr>
          <w:u w:val="single"/>
          <w:lang w:val="en-IN" w:eastAsia="en-GB"/>
        </w:rPr>
      </w:pPr>
      <w:r w:rsidRPr="00E45051">
        <w:rPr>
          <w:u w:val="single"/>
          <w:lang w:val="en-IN" w:eastAsia="en-GB"/>
        </w:rPr>
        <w:t>Feature Extraction</w:t>
      </w:r>
    </w:p>
    <w:p w14:paraId="68C260C8" w14:textId="77777777" w:rsidR="00E45051" w:rsidRDefault="00E45051" w:rsidP="00072D7E">
      <w:pPr>
        <w:suppressAutoHyphens w:val="0"/>
        <w:autoSpaceDE/>
        <w:ind w:firstLine="202"/>
        <w:rPr>
          <w:lang w:val="en-IN" w:eastAsia="en-GB"/>
        </w:rPr>
      </w:pPr>
    </w:p>
    <w:p w14:paraId="4CA0F189" w14:textId="3448D28E" w:rsidR="008F111F" w:rsidRPr="008F111F" w:rsidRDefault="008F111F" w:rsidP="00072D7E">
      <w:pPr>
        <w:suppressAutoHyphens w:val="0"/>
        <w:autoSpaceDE/>
        <w:ind w:firstLine="202"/>
        <w:rPr>
          <w:lang w:val="en-IN" w:eastAsia="en-GB"/>
        </w:rPr>
      </w:pPr>
      <w:r w:rsidRPr="008F111F">
        <w:rPr>
          <w:lang w:val="en-IN" w:eastAsia="en-GB"/>
        </w:rPr>
        <w:t>Our feature extraction framework employs multiple complementary approaches to capture diverse aspects of each accessory:</w:t>
      </w:r>
    </w:p>
    <w:p w14:paraId="0A42B796" w14:textId="77777777" w:rsidR="008F111F" w:rsidRDefault="008F111F" w:rsidP="00072D7E">
      <w:pPr>
        <w:suppressAutoHyphens w:val="0"/>
        <w:autoSpaceDE/>
        <w:ind w:firstLine="202"/>
        <w:rPr>
          <w:lang w:val="en-IN" w:eastAsia="en-GB"/>
        </w:rPr>
      </w:pPr>
      <w:r w:rsidRPr="008F111F">
        <w:rPr>
          <w:b/>
          <w:bCs/>
          <w:lang w:val="en-IN" w:eastAsia="en-GB"/>
        </w:rPr>
        <w:t>SIFT Features</w:t>
      </w:r>
      <w:r w:rsidRPr="008F111F">
        <w:rPr>
          <w:lang w:val="en-IN" w:eastAsia="en-GB"/>
        </w:rPr>
        <w:t>: We implement the Scale-Invariant Feature Transform described by Lowe (2004). SIFT detects key</w:t>
      </w:r>
      <w:r>
        <w:rPr>
          <w:lang w:val="en-IN" w:eastAsia="en-GB"/>
        </w:rPr>
        <w:t xml:space="preserve"> </w:t>
      </w:r>
      <w:r w:rsidRPr="008F111F">
        <w:rPr>
          <w:lang w:val="en-IN" w:eastAsia="en-GB"/>
        </w:rPr>
        <w:t xml:space="preserve">points by: </w:t>
      </w:r>
    </w:p>
    <w:p w14:paraId="57F34BD1" w14:textId="77777777" w:rsidR="008F111F" w:rsidRDefault="008F111F" w:rsidP="00072D7E">
      <w:pPr>
        <w:pStyle w:val="ListParagraph"/>
        <w:numPr>
          <w:ilvl w:val="0"/>
          <w:numId w:val="11"/>
        </w:numPr>
        <w:suppressAutoHyphens w:val="0"/>
        <w:autoSpaceDE/>
        <w:rPr>
          <w:lang w:val="en-IN" w:eastAsia="en-GB"/>
        </w:rPr>
      </w:pPr>
      <w:r w:rsidRPr="008F111F">
        <w:rPr>
          <w:lang w:val="en-IN" w:eastAsia="en-GB"/>
        </w:rPr>
        <w:t>Constructing a scale space using Difference of Gaussian (DoG) filters</w:t>
      </w:r>
    </w:p>
    <w:p w14:paraId="520C6AEA" w14:textId="77777777" w:rsidR="008F111F" w:rsidRDefault="008F111F" w:rsidP="00072D7E">
      <w:pPr>
        <w:pStyle w:val="ListParagraph"/>
        <w:numPr>
          <w:ilvl w:val="0"/>
          <w:numId w:val="11"/>
        </w:numPr>
        <w:suppressAutoHyphens w:val="0"/>
        <w:autoSpaceDE/>
        <w:rPr>
          <w:lang w:val="en-IN" w:eastAsia="en-GB"/>
        </w:rPr>
      </w:pPr>
      <w:r w:rsidRPr="008F111F">
        <w:rPr>
          <w:lang w:val="en-IN" w:eastAsia="en-GB"/>
        </w:rPr>
        <w:t>Locating maxima/minima in the DoG scale space</w:t>
      </w:r>
    </w:p>
    <w:p w14:paraId="510AF412" w14:textId="77777777" w:rsidR="008F111F" w:rsidRDefault="008F111F" w:rsidP="00072D7E">
      <w:pPr>
        <w:pStyle w:val="ListParagraph"/>
        <w:numPr>
          <w:ilvl w:val="0"/>
          <w:numId w:val="11"/>
        </w:numPr>
        <w:suppressAutoHyphens w:val="0"/>
        <w:autoSpaceDE/>
        <w:rPr>
          <w:lang w:val="en-IN" w:eastAsia="en-GB"/>
        </w:rPr>
      </w:pPr>
      <w:r w:rsidRPr="008F111F">
        <w:rPr>
          <w:lang w:val="en-IN" w:eastAsia="en-GB"/>
        </w:rPr>
        <w:t>Eliminating low-contrast and edge responses</w:t>
      </w:r>
    </w:p>
    <w:p w14:paraId="2417F286" w14:textId="77777777" w:rsidR="008F111F" w:rsidRDefault="008F111F" w:rsidP="00072D7E">
      <w:pPr>
        <w:pStyle w:val="ListParagraph"/>
        <w:numPr>
          <w:ilvl w:val="0"/>
          <w:numId w:val="11"/>
        </w:numPr>
        <w:suppressAutoHyphens w:val="0"/>
        <w:autoSpaceDE/>
        <w:rPr>
          <w:lang w:val="en-IN" w:eastAsia="en-GB"/>
        </w:rPr>
      </w:pPr>
      <w:r w:rsidRPr="008F111F">
        <w:rPr>
          <w:lang w:val="en-IN" w:eastAsia="en-GB"/>
        </w:rPr>
        <w:t>Assigning orientations based on local image gradients</w:t>
      </w:r>
    </w:p>
    <w:p w14:paraId="707E61A4" w14:textId="0AD3A1E8" w:rsidR="008F111F" w:rsidRDefault="008F111F" w:rsidP="00072D7E">
      <w:pPr>
        <w:pStyle w:val="ListParagraph"/>
        <w:numPr>
          <w:ilvl w:val="0"/>
          <w:numId w:val="11"/>
        </w:numPr>
        <w:suppressAutoHyphens w:val="0"/>
        <w:autoSpaceDE/>
        <w:rPr>
          <w:lang w:val="en-IN" w:eastAsia="en-GB"/>
        </w:rPr>
      </w:pPr>
      <w:r w:rsidRPr="008F111F">
        <w:rPr>
          <w:lang w:val="en-IN" w:eastAsia="en-GB"/>
        </w:rPr>
        <w:t>Computing descriptors as normali</w:t>
      </w:r>
      <w:r>
        <w:rPr>
          <w:lang w:val="en-IN" w:eastAsia="en-GB"/>
        </w:rPr>
        <w:t>s</w:t>
      </w:r>
      <w:r w:rsidRPr="008F111F">
        <w:rPr>
          <w:lang w:val="en-IN" w:eastAsia="en-GB"/>
        </w:rPr>
        <w:t>ed histograms of gradients</w:t>
      </w:r>
    </w:p>
    <w:p w14:paraId="51E1422C" w14:textId="73F7041D" w:rsidR="008F111F" w:rsidRPr="008F111F" w:rsidRDefault="008F111F" w:rsidP="00072D7E">
      <w:pPr>
        <w:pStyle w:val="ListParagraph"/>
        <w:numPr>
          <w:ilvl w:val="0"/>
          <w:numId w:val="11"/>
        </w:numPr>
        <w:suppressAutoHyphens w:val="0"/>
        <w:autoSpaceDE/>
        <w:rPr>
          <w:lang w:val="en-IN" w:eastAsia="en-GB"/>
        </w:rPr>
      </w:pPr>
      <w:r w:rsidRPr="008F111F">
        <w:rPr>
          <w:lang w:val="en-IN" w:eastAsia="en-GB"/>
        </w:rPr>
        <w:t>Each SIFT descriptor is a 128-dimensional vector representing the local appearance around a key</w:t>
      </w:r>
      <w:r>
        <w:rPr>
          <w:lang w:val="en-IN" w:eastAsia="en-GB"/>
        </w:rPr>
        <w:t xml:space="preserve"> </w:t>
      </w:r>
      <w:r w:rsidRPr="008F111F">
        <w:rPr>
          <w:lang w:val="en-IN" w:eastAsia="en-GB"/>
        </w:rPr>
        <w:t>point.</w:t>
      </w:r>
    </w:p>
    <w:p w14:paraId="7230E0ED" w14:textId="5D05C53B" w:rsidR="008F111F" w:rsidRDefault="008F111F" w:rsidP="00072D7E">
      <w:pPr>
        <w:suppressAutoHyphens w:val="0"/>
        <w:autoSpaceDE/>
        <w:ind w:firstLine="202"/>
        <w:rPr>
          <w:lang w:val="en-IN" w:eastAsia="en-GB"/>
        </w:rPr>
      </w:pPr>
      <w:r w:rsidRPr="008F111F">
        <w:rPr>
          <w:b/>
          <w:bCs/>
          <w:lang w:val="en-IN" w:eastAsia="en-GB"/>
        </w:rPr>
        <w:t>Shape Features</w:t>
      </w:r>
      <w:r w:rsidRPr="008F111F">
        <w:rPr>
          <w:lang w:val="en-IN" w:eastAsia="en-GB"/>
        </w:rPr>
        <w:t>: We extract five key shape metrics:</w:t>
      </w:r>
    </w:p>
    <w:p w14:paraId="2DBA3EBE" w14:textId="77777777" w:rsidR="008F111F" w:rsidRDefault="008F111F" w:rsidP="00072D7E">
      <w:pPr>
        <w:pStyle w:val="ListParagraph"/>
        <w:numPr>
          <w:ilvl w:val="0"/>
          <w:numId w:val="11"/>
        </w:numPr>
        <w:suppressAutoHyphens w:val="0"/>
        <w:autoSpaceDE/>
        <w:rPr>
          <w:lang w:val="en-IN" w:eastAsia="en-GB"/>
        </w:rPr>
      </w:pPr>
      <w:r w:rsidRPr="008F111F">
        <w:rPr>
          <w:lang w:val="en-IN" w:eastAsia="en-GB"/>
        </w:rPr>
        <w:t>Aspect ratio: width/height of the bounding rectangle</w:t>
      </w:r>
    </w:p>
    <w:p w14:paraId="200D3B83" w14:textId="77777777" w:rsidR="008F111F" w:rsidRDefault="008F111F" w:rsidP="00072D7E">
      <w:pPr>
        <w:pStyle w:val="ListParagraph"/>
        <w:numPr>
          <w:ilvl w:val="0"/>
          <w:numId w:val="11"/>
        </w:numPr>
        <w:suppressAutoHyphens w:val="0"/>
        <w:autoSpaceDE/>
        <w:rPr>
          <w:lang w:val="en-IN" w:eastAsia="en-GB"/>
        </w:rPr>
      </w:pPr>
      <w:r w:rsidRPr="008F111F">
        <w:rPr>
          <w:lang w:val="en-IN" w:eastAsia="en-GB"/>
        </w:rPr>
        <w:t>Extent: contour area/bounding rectangle area</w:t>
      </w:r>
    </w:p>
    <w:p w14:paraId="77C2A97F" w14:textId="77777777" w:rsidR="008F111F" w:rsidRDefault="008F111F" w:rsidP="00072D7E">
      <w:pPr>
        <w:pStyle w:val="ListParagraph"/>
        <w:numPr>
          <w:ilvl w:val="0"/>
          <w:numId w:val="11"/>
        </w:numPr>
        <w:suppressAutoHyphens w:val="0"/>
        <w:autoSpaceDE/>
        <w:rPr>
          <w:lang w:val="en-IN" w:eastAsia="en-GB"/>
        </w:rPr>
      </w:pPr>
      <w:r w:rsidRPr="008F111F">
        <w:rPr>
          <w:lang w:val="en-IN" w:eastAsia="en-GB"/>
        </w:rPr>
        <w:t>Solidity: contour area/convex hull area</w:t>
      </w:r>
    </w:p>
    <w:p w14:paraId="20E410F2" w14:textId="77777777" w:rsidR="008F111F" w:rsidRDefault="008F111F" w:rsidP="00072D7E">
      <w:pPr>
        <w:pStyle w:val="ListParagraph"/>
        <w:numPr>
          <w:ilvl w:val="0"/>
          <w:numId w:val="11"/>
        </w:numPr>
        <w:suppressAutoHyphens w:val="0"/>
        <w:autoSpaceDE/>
        <w:rPr>
          <w:lang w:val="en-IN" w:eastAsia="en-GB"/>
        </w:rPr>
      </w:pPr>
      <w:r w:rsidRPr="008F111F">
        <w:rPr>
          <w:lang w:val="en-IN" w:eastAsia="en-GB"/>
        </w:rPr>
        <w:t>Equivalent diameter: diameter of a circle with the same area as the contou</w:t>
      </w:r>
      <w:r>
        <w:rPr>
          <w:lang w:val="en-IN" w:eastAsia="en-GB"/>
        </w:rPr>
        <w:t>rs</w:t>
      </w:r>
    </w:p>
    <w:p w14:paraId="64EC181E" w14:textId="2F1A5964" w:rsidR="008F111F" w:rsidRPr="008F111F" w:rsidRDefault="008F111F" w:rsidP="00072D7E">
      <w:pPr>
        <w:pStyle w:val="ListParagraph"/>
        <w:numPr>
          <w:ilvl w:val="0"/>
          <w:numId w:val="11"/>
        </w:numPr>
        <w:suppressAutoHyphens w:val="0"/>
        <w:autoSpaceDE/>
        <w:rPr>
          <w:lang w:val="en-IN" w:eastAsia="en-GB"/>
        </w:rPr>
      </w:pPr>
      <w:r w:rsidRPr="008F111F">
        <w:rPr>
          <w:lang w:val="en-IN" w:eastAsia="en-GB"/>
        </w:rPr>
        <w:t>Convexity: convex hull perimeter/contour perimeter</w:t>
      </w:r>
    </w:p>
    <w:p w14:paraId="6849EA1B" w14:textId="77777777" w:rsidR="008F111F" w:rsidRDefault="008F111F" w:rsidP="00072D7E">
      <w:pPr>
        <w:suppressAutoHyphens w:val="0"/>
        <w:autoSpaceDE/>
        <w:ind w:firstLine="202"/>
        <w:rPr>
          <w:lang w:val="en-IN" w:eastAsia="en-GB"/>
        </w:rPr>
      </w:pPr>
      <w:r w:rsidRPr="008F111F">
        <w:rPr>
          <w:b/>
          <w:bCs/>
          <w:lang w:val="en-IN" w:eastAsia="en-GB"/>
        </w:rPr>
        <w:t>Colo</w:t>
      </w:r>
      <w:r>
        <w:rPr>
          <w:b/>
          <w:bCs/>
          <w:lang w:val="en-IN" w:eastAsia="en-GB"/>
        </w:rPr>
        <w:t>u</w:t>
      </w:r>
      <w:r w:rsidRPr="008F111F">
        <w:rPr>
          <w:b/>
          <w:bCs/>
          <w:lang w:val="en-IN" w:eastAsia="en-GB"/>
        </w:rPr>
        <w:t>r Features</w:t>
      </w:r>
      <w:r w:rsidRPr="008F111F">
        <w:rPr>
          <w:lang w:val="en-IN" w:eastAsia="en-GB"/>
        </w:rPr>
        <w:t>: We capture colo</w:t>
      </w:r>
      <w:r>
        <w:rPr>
          <w:lang w:val="en-IN" w:eastAsia="en-GB"/>
        </w:rPr>
        <w:t>u</w:t>
      </w:r>
      <w:r w:rsidRPr="008F111F">
        <w:rPr>
          <w:lang w:val="en-IN" w:eastAsia="en-GB"/>
        </w:rPr>
        <w:t xml:space="preserve">r information using: </w:t>
      </w:r>
    </w:p>
    <w:p w14:paraId="55E05BEB" w14:textId="77777777" w:rsidR="008F111F" w:rsidRDefault="008F111F" w:rsidP="00072D7E">
      <w:pPr>
        <w:pStyle w:val="ListParagraph"/>
        <w:numPr>
          <w:ilvl w:val="0"/>
          <w:numId w:val="11"/>
        </w:numPr>
        <w:suppressAutoHyphens w:val="0"/>
        <w:autoSpaceDE/>
        <w:rPr>
          <w:lang w:val="en-IN" w:eastAsia="en-GB"/>
        </w:rPr>
      </w:pPr>
      <w:r w:rsidRPr="008F111F">
        <w:rPr>
          <w:lang w:val="en-IN" w:eastAsia="en-GB"/>
        </w:rPr>
        <w:t>HSV colo</w:t>
      </w:r>
      <w:r>
        <w:rPr>
          <w:lang w:val="en-IN" w:eastAsia="en-GB"/>
        </w:rPr>
        <w:t>u</w:t>
      </w:r>
      <w:r w:rsidRPr="008F111F">
        <w:rPr>
          <w:lang w:val="en-IN" w:eastAsia="en-GB"/>
        </w:rPr>
        <w:t>r space histograms (36 bins for hue, 32 for saturation, 32 for value)</w:t>
      </w:r>
    </w:p>
    <w:p w14:paraId="7D62BE9A" w14:textId="77777777" w:rsidR="008F111F" w:rsidRDefault="008F111F" w:rsidP="00072D7E">
      <w:pPr>
        <w:pStyle w:val="ListParagraph"/>
        <w:numPr>
          <w:ilvl w:val="0"/>
          <w:numId w:val="11"/>
        </w:numPr>
        <w:suppressAutoHyphens w:val="0"/>
        <w:autoSpaceDE/>
        <w:rPr>
          <w:lang w:val="en-IN" w:eastAsia="en-GB"/>
        </w:rPr>
      </w:pPr>
      <w:r w:rsidRPr="008F111F">
        <w:rPr>
          <w:lang w:val="en-IN" w:eastAsia="en-GB"/>
        </w:rPr>
        <w:t>Dominant colo</w:t>
      </w:r>
      <w:r>
        <w:rPr>
          <w:lang w:val="en-IN" w:eastAsia="en-GB"/>
        </w:rPr>
        <w:t>u</w:t>
      </w:r>
      <w:r w:rsidRPr="008F111F">
        <w:rPr>
          <w:lang w:val="en-IN" w:eastAsia="en-GB"/>
        </w:rPr>
        <w:t>r extraction using K-means clustering in colo</w:t>
      </w:r>
      <w:r>
        <w:rPr>
          <w:lang w:val="en-IN" w:eastAsia="en-GB"/>
        </w:rPr>
        <w:t>u</w:t>
      </w:r>
      <w:r w:rsidRPr="008F111F">
        <w:rPr>
          <w:lang w:val="en-IN" w:eastAsia="en-GB"/>
        </w:rPr>
        <w:t>r space</w:t>
      </w:r>
    </w:p>
    <w:p w14:paraId="2F4D481B" w14:textId="77777777" w:rsidR="008F111F" w:rsidRDefault="008F111F" w:rsidP="00072D7E">
      <w:pPr>
        <w:pStyle w:val="ListParagraph"/>
        <w:numPr>
          <w:ilvl w:val="0"/>
          <w:numId w:val="11"/>
        </w:numPr>
        <w:suppressAutoHyphens w:val="0"/>
        <w:autoSpaceDE/>
        <w:rPr>
          <w:lang w:val="en-IN" w:eastAsia="en-GB"/>
        </w:rPr>
      </w:pPr>
      <w:r w:rsidRPr="008F111F">
        <w:rPr>
          <w:lang w:val="en-IN" w:eastAsia="en-GB"/>
        </w:rPr>
        <w:t>Spatial colo</w:t>
      </w:r>
      <w:r>
        <w:rPr>
          <w:lang w:val="en-IN" w:eastAsia="en-GB"/>
        </w:rPr>
        <w:t>u</w:t>
      </w:r>
      <w:r w:rsidRPr="008F111F">
        <w:rPr>
          <w:lang w:val="en-IN" w:eastAsia="en-GB"/>
        </w:rPr>
        <w:t>r distribution by dividing the image into a 4×4 grid and computing colo</w:t>
      </w:r>
      <w:r>
        <w:rPr>
          <w:lang w:val="en-IN" w:eastAsia="en-GB"/>
        </w:rPr>
        <w:t>u</w:t>
      </w:r>
      <w:r w:rsidRPr="008F111F">
        <w:rPr>
          <w:lang w:val="en-IN" w:eastAsia="en-GB"/>
        </w:rPr>
        <w:t>r statistics for each cell</w:t>
      </w:r>
    </w:p>
    <w:p w14:paraId="67D229DD" w14:textId="77777777" w:rsidR="008F111F" w:rsidRDefault="008F111F" w:rsidP="00072D7E">
      <w:pPr>
        <w:suppressAutoHyphens w:val="0"/>
        <w:autoSpaceDE/>
        <w:ind w:left="360" w:firstLine="44"/>
        <w:rPr>
          <w:lang w:val="en-IN" w:eastAsia="en-GB"/>
        </w:rPr>
      </w:pPr>
      <w:r w:rsidRPr="008F111F">
        <w:rPr>
          <w:b/>
          <w:bCs/>
          <w:lang w:val="en-IN" w:eastAsia="en-GB"/>
        </w:rPr>
        <w:t>Texture Features</w:t>
      </w:r>
      <w:r w:rsidRPr="008F111F">
        <w:rPr>
          <w:lang w:val="en-IN" w:eastAsia="en-GB"/>
        </w:rPr>
        <w:t xml:space="preserve">: We compute </w:t>
      </w:r>
      <w:r>
        <w:rPr>
          <w:lang w:val="en-IN" w:eastAsia="en-GB"/>
        </w:rPr>
        <w:t xml:space="preserve">the </w:t>
      </w:r>
      <w:r w:rsidRPr="008F111F">
        <w:rPr>
          <w:lang w:val="en-IN" w:eastAsia="en-GB"/>
        </w:rPr>
        <w:t xml:space="preserve">Histogram of Oriented Gradients (HOG) features by: </w:t>
      </w:r>
    </w:p>
    <w:p w14:paraId="1DC3753F" w14:textId="77777777" w:rsidR="008F111F" w:rsidRDefault="008F111F" w:rsidP="00072D7E">
      <w:pPr>
        <w:pStyle w:val="ListParagraph"/>
        <w:numPr>
          <w:ilvl w:val="0"/>
          <w:numId w:val="11"/>
        </w:numPr>
        <w:suppressAutoHyphens w:val="0"/>
        <w:autoSpaceDE/>
        <w:rPr>
          <w:lang w:val="en-IN" w:eastAsia="en-GB"/>
        </w:rPr>
      </w:pPr>
      <w:r w:rsidRPr="008F111F">
        <w:rPr>
          <w:lang w:val="en-IN" w:eastAsia="en-GB"/>
        </w:rPr>
        <w:t>Calculating image gradients using Sobel operators</w:t>
      </w:r>
    </w:p>
    <w:p w14:paraId="7EAE95FE" w14:textId="77777777" w:rsidR="008F111F" w:rsidRDefault="008F111F" w:rsidP="00072D7E">
      <w:pPr>
        <w:pStyle w:val="ListParagraph"/>
        <w:numPr>
          <w:ilvl w:val="0"/>
          <w:numId w:val="11"/>
        </w:numPr>
        <w:suppressAutoHyphens w:val="0"/>
        <w:autoSpaceDE/>
        <w:rPr>
          <w:lang w:val="en-IN" w:eastAsia="en-GB"/>
        </w:rPr>
      </w:pPr>
      <w:r w:rsidRPr="008F111F">
        <w:rPr>
          <w:lang w:val="en-IN" w:eastAsia="en-GB"/>
        </w:rPr>
        <w:t>Dividing the image into 8×8 pixel cells</w:t>
      </w:r>
    </w:p>
    <w:p w14:paraId="366DD703" w14:textId="77777777" w:rsidR="008F111F" w:rsidRDefault="008F111F" w:rsidP="00072D7E">
      <w:pPr>
        <w:pStyle w:val="ListParagraph"/>
        <w:numPr>
          <w:ilvl w:val="0"/>
          <w:numId w:val="11"/>
        </w:numPr>
        <w:suppressAutoHyphens w:val="0"/>
        <w:autoSpaceDE/>
        <w:rPr>
          <w:lang w:val="en-IN" w:eastAsia="en-GB"/>
        </w:rPr>
      </w:pPr>
      <w:r w:rsidRPr="008F111F">
        <w:rPr>
          <w:lang w:val="en-IN" w:eastAsia="en-GB"/>
        </w:rPr>
        <w:t>Creating histograms of gradient orientations for each cell (9 bins spanning 180°)</w:t>
      </w:r>
    </w:p>
    <w:p w14:paraId="38129D1E" w14:textId="235D3D1F" w:rsidR="008F111F" w:rsidRDefault="008F111F" w:rsidP="00072D7E">
      <w:pPr>
        <w:pStyle w:val="ListParagraph"/>
        <w:numPr>
          <w:ilvl w:val="0"/>
          <w:numId w:val="11"/>
        </w:numPr>
        <w:suppressAutoHyphens w:val="0"/>
        <w:autoSpaceDE/>
        <w:rPr>
          <w:lang w:val="en-IN" w:eastAsia="en-GB"/>
        </w:rPr>
      </w:pPr>
      <w:r w:rsidRPr="008F111F">
        <w:rPr>
          <w:lang w:val="en-IN" w:eastAsia="en-GB"/>
        </w:rPr>
        <w:t>Normali</w:t>
      </w:r>
      <w:r>
        <w:rPr>
          <w:lang w:val="en-IN" w:eastAsia="en-GB"/>
        </w:rPr>
        <w:t>s</w:t>
      </w:r>
      <w:r w:rsidRPr="008F111F">
        <w:rPr>
          <w:lang w:val="en-IN" w:eastAsia="en-GB"/>
        </w:rPr>
        <w:t>ing histograms over partially overlapping blocks</w:t>
      </w:r>
    </w:p>
    <w:p w14:paraId="393575FD" w14:textId="77777777" w:rsidR="00072D7E" w:rsidRPr="00072D7E" w:rsidRDefault="00072D7E" w:rsidP="00072D7E">
      <w:pPr>
        <w:suppressAutoHyphens w:val="0"/>
        <w:autoSpaceDE/>
        <w:ind w:left="360"/>
        <w:rPr>
          <w:lang w:val="en-IN" w:eastAsia="en-GB"/>
        </w:rPr>
      </w:pPr>
    </w:p>
    <w:p w14:paraId="44611D50" w14:textId="29D25AF7" w:rsidR="008F111F" w:rsidRPr="00E45051" w:rsidRDefault="008F111F" w:rsidP="00072D7E">
      <w:pPr>
        <w:pStyle w:val="Heading3"/>
        <w:numPr>
          <w:ilvl w:val="1"/>
          <w:numId w:val="10"/>
        </w:numPr>
        <w:rPr>
          <w:i w:val="0"/>
          <w:iCs w:val="0"/>
          <w:u w:val="single"/>
          <w:lang w:val="en-IN" w:eastAsia="en-GB"/>
        </w:rPr>
      </w:pPr>
      <w:r w:rsidRPr="00E45051">
        <w:rPr>
          <w:i w:val="0"/>
          <w:iCs w:val="0"/>
          <w:u w:val="single"/>
        </w:rPr>
        <w:t>Bag of Visual Words Representation</w:t>
      </w:r>
    </w:p>
    <w:p w14:paraId="5189F355" w14:textId="77777777" w:rsidR="00E45051" w:rsidRDefault="00E45051" w:rsidP="00072D7E">
      <w:pPr>
        <w:pStyle w:val="whitespace-pre-wrap"/>
        <w:spacing w:before="0" w:beforeAutospacing="0" w:after="0" w:afterAutospacing="0"/>
        <w:ind w:firstLine="202"/>
        <w:rPr>
          <w:sz w:val="20"/>
          <w:szCs w:val="20"/>
        </w:rPr>
      </w:pPr>
    </w:p>
    <w:p w14:paraId="5CAE69F1" w14:textId="67EB863E" w:rsidR="008F111F" w:rsidRPr="008F111F" w:rsidRDefault="008F111F" w:rsidP="00072D7E">
      <w:pPr>
        <w:pStyle w:val="whitespace-pre-wrap"/>
        <w:spacing w:before="0" w:beforeAutospacing="0" w:after="0" w:afterAutospacing="0"/>
        <w:ind w:firstLine="202"/>
        <w:rPr>
          <w:sz w:val="20"/>
          <w:szCs w:val="20"/>
        </w:rPr>
      </w:pPr>
      <w:r w:rsidRPr="008F111F">
        <w:rPr>
          <w:sz w:val="20"/>
          <w:szCs w:val="20"/>
        </w:rPr>
        <w:t>To create a unified representation from the variable number of SIFT descriptors extracted from each image, we implement the Bag of Visual Words (BoVW) model:</w:t>
      </w:r>
    </w:p>
    <w:p w14:paraId="08744FA8" w14:textId="77777777" w:rsidR="00E45051" w:rsidRDefault="00E45051" w:rsidP="00072D7E">
      <w:pPr>
        <w:pStyle w:val="whitespace-normal"/>
        <w:spacing w:before="0" w:beforeAutospacing="0" w:after="0" w:afterAutospacing="0"/>
        <w:rPr>
          <w:rStyle w:val="Strong"/>
          <w:sz w:val="20"/>
          <w:szCs w:val="20"/>
        </w:rPr>
      </w:pPr>
    </w:p>
    <w:p w14:paraId="2A232143" w14:textId="1F5B3105" w:rsidR="008F111F" w:rsidRPr="008F111F" w:rsidRDefault="008F111F" w:rsidP="00072D7E">
      <w:pPr>
        <w:pStyle w:val="whitespace-normal"/>
        <w:spacing w:before="0" w:beforeAutospacing="0" w:after="0" w:afterAutospacing="0"/>
        <w:rPr>
          <w:sz w:val="20"/>
          <w:szCs w:val="20"/>
        </w:rPr>
      </w:pPr>
      <w:r w:rsidRPr="008F111F">
        <w:rPr>
          <w:rStyle w:val="Strong"/>
          <w:sz w:val="20"/>
          <w:szCs w:val="20"/>
        </w:rPr>
        <w:t>Visual Vocabulary Creation</w:t>
      </w:r>
      <w:r w:rsidRPr="008F111F">
        <w:rPr>
          <w:sz w:val="20"/>
          <w:szCs w:val="20"/>
        </w:rPr>
        <w:t>: We collect SIFT descriptors from all images and apply K-means clustering with K=500 to define a "visual vocabulary." Each cluster cent</w:t>
      </w:r>
      <w:r>
        <w:rPr>
          <w:sz w:val="20"/>
          <w:szCs w:val="20"/>
        </w:rPr>
        <w:t>re</w:t>
      </w:r>
      <w:r w:rsidRPr="008F111F">
        <w:rPr>
          <w:sz w:val="20"/>
          <w:szCs w:val="20"/>
        </w:rPr>
        <w:t xml:space="preserve"> represents a "visual word" </w:t>
      </w:r>
      <w:r>
        <w:rPr>
          <w:sz w:val="20"/>
          <w:szCs w:val="20"/>
        </w:rPr>
        <w:t>corresponding</w:t>
      </w:r>
      <w:r w:rsidRPr="008F111F">
        <w:rPr>
          <w:sz w:val="20"/>
          <w:szCs w:val="20"/>
        </w:rPr>
        <w:t xml:space="preserve"> to a distinctive local pattern.</w:t>
      </w:r>
    </w:p>
    <w:p w14:paraId="7F4CE97D" w14:textId="77777777" w:rsidR="00072D7E" w:rsidRDefault="00072D7E" w:rsidP="00072D7E">
      <w:pPr>
        <w:pStyle w:val="whitespace-normal"/>
        <w:spacing w:before="0" w:beforeAutospacing="0" w:after="0" w:afterAutospacing="0"/>
        <w:rPr>
          <w:rStyle w:val="Strong"/>
          <w:sz w:val="20"/>
          <w:szCs w:val="20"/>
        </w:rPr>
      </w:pPr>
    </w:p>
    <w:p w14:paraId="20BFD199" w14:textId="287DDB25" w:rsidR="008F111F" w:rsidRPr="008F111F" w:rsidRDefault="008F111F" w:rsidP="00072D7E">
      <w:pPr>
        <w:pStyle w:val="whitespace-normal"/>
        <w:spacing w:before="0" w:beforeAutospacing="0" w:after="0" w:afterAutospacing="0"/>
        <w:rPr>
          <w:sz w:val="20"/>
          <w:szCs w:val="20"/>
        </w:rPr>
      </w:pPr>
      <w:r w:rsidRPr="008F111F">
        <w:rPr>
          <w:rStyle w:val="Strong"/>
          <w:sz w:val="20"/>
          <w:szCs w:val="20"/>
        </w:rPr>
        <w:t>Histogram Generation</w:t>
      </w:r>
      <w:r w:rsidRPr="008F111F">
        <w:rPr>
          <w:sz w:val="20"/>
          <w:szCs w:val="20"/>
        </w:rPr>
        <w:t xml:space="preserve">: </w:t>
      </w:r>
      <w:r>
        <w:rPr>
          <w:sz w:val="20"/>
          <w:szCs w:val="20"/>
        </w:rPr>
        <w:t>We assign</w:t>
      </w:r>
      <w:r w:rsidRPr="008F111F">
        <w:rPr>
          <w:sz w:val="20"/>
          <w:szCs w:val="20"/>
        </w:rPr>
        <w:t xml:space="preserve"> each image</w:t>
      </w:r>
      <w:r>
        <w:rPr>
          <w:sz w:val="20"/>
          <w:szCs w:val="20"/>
        </w:rPr>
        <w:t>’</w:t>
      </w:r>
      <w:r w:rsidRPr="008F111F">
        <w:rPr>
          <w:sz w:val="20"/>
          <w:szCs w:val="20"/>
        </w:rPr>
        <w:t>s SIFT descriptors to the nearest visual words and construct a normali</w:t>
      </w:r>
      <w:r>
        <w:rPr>
          <w:sz w:val="20"/>
          <w:szCs w:val="20"/>
        </w:rPr>
        <w:t>s</w:t>
      </w:r>
      <w:r w:rsidRPr="008F111F">
        <w:rPr>
          <w:sz w:val="20"/>
          <w:szCs w:val="20"/>
        </w:rPr>
        <w:t>ed histogram representing the distribution of visual words in the image.</w:t>
      </w:r>
    </w:p>
    <w:p w14:paraId="6FBD6A87" w14:textId="77777777" w:rsidR="00072D7E" w:rsidRDefault="00072D7E" w:rsidP="00072D7E">
      <w:pPr>
        <w:pStyle w:val="whitespace-normal"/>
        <w:spacing w:before="0" w:beforeAutospacing="0" w:after="0" w:afterAutospacing="0"/>
        <w:rPr>
          <w:rStyle w:val="Strong"/>
          <w:sz w:val="20"/>
          <w:szCs w:val="20"/>
        </w:rPr>
      </w:pPr>
    </w:p>
    <w:p w14:paraId="79D88E48" w14:textId="6DE11A5E" w:rsidR="008F111F" w:rsidRPr="008F111F" w:rsidRDefault="008F111F" w:rsidP="00072D7E">
      <w:pPr>
        <w:pStyle w:val="whitespace-normal"/>
        <w:spacing w:before="0" w:beforeAutospacing="0" w:after="0" w:afterAutospacing="0"/>
        <w:rPr>
          <w:sz w:val="20"/>
          <w:szCs w:val="20"/>
        </w:rPr>
      </w:pPr>
      <w:r w:rsidRPr="008F111F">
        <w:rPr>
          <w:rStyle w:val="Strong"/>
          <w:sz w:val="20"/>
          <w:szCs w:val="20"/>
        </w:rPr>
        <w:t>Feature Vector Combination</w:t>
      </w:r>
      <w:r w:rsidRPr="008F111F">
        <w:rPr>
          <w:sz w:val="20"/>
          <w:szCs w:val="20"/>
        </w:rPr>
        <w:t>: We concatenate the BoVW histogram with weighted versions of the shape, colo</w:t>
      </w:r>
      <w:r>
        <w:rPr>
          <w:sz w:val="20"/>
          <w:szCs w:val="20"/>
        </w:rPr>
        <w:t>u</w:t>
      </w:r>
      <w:r w:rsidRPr="008F111F">
        <w:rPr>
          <w:sz w:val="20"/>
          <w:szCs w:val="20"/>
        </w:rPr>
        <w:t xml:space="preserve">r, and texture features. Through experimentation, we determined optimal weights to be: </w:t>
      </w:r>
    </w:p>
    <w:p w14:paraId="12BF1B46" w14:textId="77777777" w:rsidR="008F111F" w:rsidRDefault="008F111F" w:rsidP="00072D7E">
      <w:pPr>
        <w:pStyle w:val="whitespace-normal"/>
        <w:numPr>
          <w:ilvl w:val="0"/>
          <w:numId w:val="11"/>
        </w:numPr>
        <w:spacing w:before="0" w:beforeAutospacing="0" w:after="0" w:afterAutospacing="0"/>
        <w:rPr>
          <w:sz w:val="20"/>
          <w:szCs w:val="20"/>
        </w:rPr>
      </w:pPr>
      <w:r w:rsidRPr="008F111F">
        <w:rPr>
          <w:sz w:val="20"/>
          <w:szCs w:val="20"/>
        </w:rPr>
        <w:t>SIFT BoVW features: weight of 1.0 (baseline)</w:t>
      </w:r>
    </w:p>
    <w:p w14:paraId="3E30E3E7" w14:textId="77777777" w:rsidR="008F111F" w:rsidRDefault="008F111F" w:rsidP="00072D7E">
      <w:pPr>
        <w:pStyle w:val="whitespace-normal"/>
        <w:numPr>
          <w:ilvl w:val="0"/>
          <w:numId w:val="11"/>
        </w:numPr>
        <w:spacing w:before="0" w:beforeAutospacing="0" w:after="0" w:afterAutospacing="0"/>
        <w:rPr>
          <w:sz w:val="20"/>
          <w:szCs w:val="20"/>
        </w:rPr>
      </w:pPr>
      <w:r w:rsidRPr="008F111F">
        <w:rPr>
          <w:sz w:val="20"/>
          <w:szCs w:val="20"/>
        </w:rPr>
        <w:t>Texture features: weight of 0.8</w:t>
      </w:r>
    </w:p>
    <w:p w14:paraId="20E93A04" w14:textId="77777777" w:rsidR="008F111F" w:rsidRDefault="008F111F" w:rsidP="00072D7E">
      <w:pPr>
        <w:pStyle w:val="whitespace-normal"/>
        <w:numPr>
          <w:ilvl w:val="0"/>
          <w:numId w:val="11"/>
        </w:numPr>
        <w:spacing w:before="0" w:beforeAutospacing="0" w:after="0" w:afterAutospacing="0"/>
        <w:rPr>
          <w:sz w:val="20"/>
          <w:szCs w:val="20"/>
        </w:rPr>
      </w:pPr>
      <w:r>
        <w:rPr>
          <w:sz w:val="20"/>
          <w:szCs w:val="20"/>
        </w:rPr>
        <w:t>S</w:t>
      </w:r>
      <w:r w:rsidRPr="008F111F">
        <w:rPr>
          <w:sz w:val="20"/>
          <w:szCs w:val="20"/>
        </w:rPr>
        <w:t>hape features: weight of 6.0 (significantly higher for accessories)</w:t>
      </w:r>
    </w:p>
    <w:p w14:paraId="6ED141F0" w14:textId="5240F44E" w:rsidR="008F111F" w:rsidRPr="008F111F" w:rsidRDefault="008F111F" w:rsidP="00072D7E">
      <w:pPr>
        <w:pStyle w:val="whitespace-normal"/>
        <w:numPr>
          <w:ilvl w:val="0"/>
          <w:numId w:val="11"/>
        </w:numPr>
        <w:spacing w:before="0" w:beforeAutospacing="0" w:after="0" w:afterAutospacing="0"/>
        <w:rPr>
          <w:sz w:val="20"/>
          <w:szCs w:val="20"/>
        </w:rPr>
      </w:pPr>
      <w:r w:rsidRPr="008F111F">
        <w:rPr>
          <w:sz w:val="20"/>
          <w:szCs w:val="20"/>
        </w:rPr>
        <w:t>Colo</w:t>
      </w:r>
      <w:r w:rsidRPr="008F111F">
        <w:rPr>
          <w:sz w:val="20"/>
          <w:szCs w:val="20"/>
        </w:rPr>
        <w:t>u</w:t>
      </w:r>
      <w:r w:rsidRPr="008F111F">
        <w:rPr>
          <w:sz w:val="20"/>
          <w:szCs w:val="20"/>
        </w:rPr>
        <w:t>r features: weight of 5.0 (highest weight due to importance in accessory discrimination)</w:t>
      </w:r>
    </w:p>
    <w:p w14:paraId="0AFF4D01" w14:textId="77777777" w:rsidR="00072D7E" w:rsidRDefault="00072D7E" w:rsidP="00072D7E">
      <w:pPr>
        <w:pStyle w:val="whitespace-normal"/>
        <w:spacing w:before="0" w:beforeAutospacing="0" w:after="0" w:afterAutospacing="0"/>
        <w:rPr>
          <w:rStyle w:val="Strong"/>
          <w:sz w:val="20"/>
          <w:szCs w:val="20"/>
        </w:rPr>
      </w:pPr>
    </w:p>
    <w:p w14:paraId="6CDB95D0" w14:textId="50ACA9EA" w:rsidR="008F111F" w:rsidRDefault="008F111F" w:rsidP="00072D7E">
      <w:pPr>
        <w:pStyle w:val="whitespace-normal"/>
        <w:spacing w:before="0" w:beforeAutospacing="0" w:after="0" w:afterAutospacing="0"/>
        <w:rPr>
          <w:sz w:val="20"/>
          <w:szCs w:val="20"/>
        </w:rPr>
      </w:pPr>
      <w:r w:rsidRPr="008F111F">
        <w:rPr>
          <w:rStyle w:val="Strong"/>
          <w:sz w:val="20"/>
          <w:szCs w:val="20"/>
        </w:rPr>
        <w:t>Standardi</w:t>
      </w:r>
      <w:r>
        <w:rPr>
          <w:rStyle w:val="Strong"/>
          <w:sz w:val="20"/>
          <w:szCs w:val="20"/>
        </w:rPr>
        <w:t>s</w:t>
      </w:r>
      <w:r w:rsidRPr="008F111F">
        <w:rPr>
          <w:rStyle w:val="Strong"/>
          <w:sz w:val="20"/>
          <w:szCs w:val="20"/>
        </w:rPr>
        <w:t>ation</w:t>
      </w:r>
      <w:r w:rsidRPr="008F111F">
        <w:rPr>
          <w:sz w:val="20"/>
          <w:szCs w:val="20"/>
        </w:rPr>
        <w:t>: We standardi</w:t>
      </w:r>
      <w:r>
        <w:rPr>
          <w:sz w:val="20"/>
          <w:szCs w:val="20"/>
        </w:rPr>
        <w:t>s</w:t>
      </w:r>
      <w:r w:rsidRPr="008F111F">
        <w:rPr>
          <w:sz w:val="20"/>
          <w:szCs w:val="20"/>
        </w:rPr>
        <w:t>e the combined feature vectors to zero mean and unit variance to ensure features with different scales contribute equally to the clustering process.</w:t>
      </w:r>
    </w:p>
    <w:p w14:paraId="67B0BB68" w14:textId="77777777" w:rsidR="00072D7E" w:rsidRPr="008F111F" w:rsidRDefault="00072D7E" w:rsidP="00072D7E">
      <w:pPr>
        <w:pStyle w:val="whitespace-normal"/>
        <w:spacing w:before="0" w:beforeAutospacing="0" w:after="0" w:afterAutospacing="0"/>
        <w:rPr>
          <w:sz w:val="20"/>
          <w:szCs w:val="20"/>
        </w:rPr>
      </w:pPr>
    </w:p>
    <w:p w14:paraId="2906CBBB" w14:textId="2256E545" w:rsidR="008F111F" w:rsidRPr="00E45051" w:rsidRDefault="008F111F" w:rsidP="00072D7E">
      <w:pPr>
        <w:pStyle w:val="Heading3"/>
        <w:numPr>
          <w:ilvl w:val="0"/>
          <w:numId w:val="0"/>
        </w:numPr>
        <w:ind w:left="720" w:hanging="720"/>
        <w:rPr>
          <w:i w:val="0"/>
          <w:iCs w:val="0"/>
          <w:u w:val="single"/>
          <w:lang w:val="en-IN" w:eastAsia="en-GB"/>
        </w:rPr>
      </w:pPr>
      <w:r w:rsidRPr="00E45051">
        <w:rPr>
          <w:i w:val="0"/>
          <w:iCs w:val="0"/>
          <w:u w:val="single"/>
        </w:rPr>
        <w:t xml:space="preserve">4.4 </w:t>
      </w:r>
      <w:r w:rsidRPr="00E45051">
        <w:rPr>
          <w:i w:val="0"/>
          <w:iCs w:val="0"/>
          <w:u w:val="single"/>
        </w:rPr>
        <w:t>Clustering Algorithms</w:t>
      </w:r>
    </w:p>
    <w:p w14:paraId="20689A13" w14:textId="77777777" w:rsidR="00E45051" w:rsidRDefault="00E45051" w:rsidP="00072D7E">
      <w:pPr>
        <w:pStyle w:val="whitespace-pre-wrap"/>
        <w:spacing w:before="0" w:beforeAutospacing="0" w:after="0" w:afterAutospacing="0"/>
        <w:ind w:firstLine="202"/>
        <w:rPr>
          <w:sz w:val="20"/>
          <w:szCs w:val="20"/>
        </w:rPr>
      </w:pPr>
    </w:p>
    <w:p w14:paraId="04C28886" w14:textId="4FAC4F3C" w:rsidR="008F111F" w:rsidRPr="008F111F" w:rsidRDefault="008F111F" w:rsidP="00072D7E">
      <w:pPr>
        <w:pStyle w:val="whitespace-pre-wrap"/>
        <w:spacing w:before="0" w:beforeAutospacing="0" w:after="0" w:afterAutospacing="0"/>
        <w:ind w:firstLine="202"/>
        <w:rPr>
          <w:sz w:val="20"/>
          <w:szCs w:val="20"/>
        </w:rPr>
      </w:pPr>
      <w:r w:rsidRPr="008F111F">
        <w:rPr>
          <w:sz w:val="20"/>
          <w:szCs w:val="20"/>
        </w:rPr>
        <w:t>We implemented and compared two clustering approaches:</w:t>
      </w:r>
    </w:p>
    <w:p w14:paraId="7D0D4788" w14:textId="77777777" w:rsidR="008F111F" w:rsidRDefault="008F111F" w:rsidP="00072D7E">
      <w:pPr>
        <w:pStyle w:val="whitespace-normal"/>
        <w:spacing w:before="0" w:beforeAutospacing="0" w:after="0" w:afterAutospacing="0"/>
        <w:ind w:firstLine="202"/>
        <w:rPr>
          <w:sz w:val="20"/>
          <w:szCs w:val="20"/>
        </w:rPr>
      </w:pPr>
      <w:r w:rsidRPr="008F111F">
        <w:rPr>
          <w:rStyle w:val="Strong"/>
          <w:sz w:val="20"/>
          <w:szCs w:val="20"/>
        </w:rPr>
        <w:t>K-means Clustering</w:t>
      </w:r>
      <w:r w:rsidRPr="008F111F">
        <w:rPr>
          <w:sz w:val="20"/>
          <w:szCs w:val="20"/>
        </w:rPr>
        <w:t xml:space="preserve">: Starting with randomly selected centroids, K-means iteratively: </w:t>
      </w:r>
    </w:p>
    <w:p w14:paraId="73644EC8" w14:textId="2BB3F110" w:rsidR="008F111F" w:rsidRDefault="008F111F" w:rsidP="00072D7E">
      <w:pPr>
        <w:pStyle w:val="whitespace-normal"/>
        <w:numPr>
          <w:ilvl w:val="0"/>
          <w:numId w:val="11"/>
        </w:numPr>
        <w:spacing w:before="0" w:beforeAutospacing="0" w:after="0" w:afterAutospacing="0"/>
        <w:rPr>
          <w:sz w:val="20"/>
          <w:szCs w:val="20"/>
        </w:rPr>
      </w:pPr>
      <w:r w:rsidRPr="008F111F">
        <w:rPr>
          <w:sz w:val="20"/>
          <w:szCs w:val="20"/>
        </w:rPr>
        <w:t>Assign each feature vector to the nearest centroid</w:t>
      </w:r>
    </w:p>
    <w:p w14:paraId="06105579" w14:textId="77777777" w:rsidR="008F111F" w:rsidRDefault="008F111F" w:rsidP="00072D7E">
      <w:pPr>
        <w:pStyle w:val="whitespace-normal"/>
        <w:numPr>
          <w:ilvl w:val="0"/>
          <w:numId w:val="11"/>
        </w:numPr>
        <w:spacing w:before="0" w:beforeAutospacing="0" w:after="0" w:afterAutospacing="0"/>
        <w:rPr>
          <w:sz w:val="20"/>
          <w:szCs w:val="20"/>
        </w:rPr>
      </w:pPr>
      <w:r w:rsidRPr="008F111F">
        <w:rPr>
          <w:sz w:val="20"/>
          <w:szCs w:val="20"/>
        </w:rPr>
        <w:lastRenderedPageBreak/>
        <w:t>Recalculates centroids as the mean of all vectors in each cluster</w:t>
      </w:r>
    </w:p>
    <w:p w14:paraId="6C3FBBC1" w14:textId="7DCE1806" w:rsidR="008F111F" w:rsidRPr="008F111F" w:rsidRDefault="008F111F" w:rsidP="00072D7E">
      <w:pPr>
        <w:pStyle w:val="whitespace-normal"/>
        <w:numPr>
          <w:ilvl w:val="0"/>
          <w:numId w:val="11"/>
        </w:numPr>
        <w:spacing w:before="0" w:beforeAutospacing="0" w:after="0" w:afterAutospacing="0"/>
        <w:rPr>
          <w:sz w:val="20"/>
          <w:szCs w:val="20"/>
        </w:rPr>
      </w:pPr>
      <w:r w:rsidRPr="008F111F">
        <w:rPr>
          <w:sz w:val="20"/>
          <w:szCs w:val="20"/>
        </w:rPr>
        <w:t xml:space="preserve">Repeats until convergence or maximum iterations </w:t>
      </w:r>
      <w:r>
        <w:rPr>
          <w:sz w:val="20"/>
          <w:szCs w:val="20"/>
        </w:rPr>
        <w:t xml:space="preserve">are </w:t>
      </w:r>
      <w:r w:rsidRPr="008F111F">
        <w:rPr>
          <w:sz w:val="20"/>
          <w:szCs w:val="20"/>
        </w:rPr>
        <w:t>reached</w:t>
      </w:r>
    </w:p>
    <w:p w14:paraId="2702D294" w14:textId="77777777" w:rsidR="008F111F" w:rsidRDefault="008F111F" w:rsidP="00072D7E">
      <w:pPr>
        <w:pStyle w:val="whitespace-normal"/>
        <w:spacing w:before="0" w:beforeAutospacing="0" w:after="0" w:afterAutospacing="0"/>
        <w:ind w:firstLine="202"/>
        <w:rPr>
          <w:sz w:val="20"/>
          <w:szCs w:val="20"/>
        </w:rPr>
      </w:pPr>
      <w:r w:rsidRPr="008F111F">
        <w:rPr>
          <w:rStyle w:val="Strong"/>
          <w:sz w:val="20"/>
          <w:szCs w:val="20"/>
        </w:rPr>
        <w:t>Hierarchical Agglomerative Clustering</w:t>
      </w:r>
      <w:r w:rsidRPr="008F111F">
        <w:rPr>
          <w:sz w:val="20"/>
          <w:szCs w:val="20"/>
        </w:rPr>
        <w:t xml:space="preserve">: This bottom-up approach begins with each feature vector as its cluster and progressively merges the closest clusters. We experimented with different linkage criteria: </w:t>
      </w:r>
    </w:p>
    <w:p w14:paraId="669EDD08" w14:textId="77777777" w:rsidR="008F111F" w:rsidRDefault="008F111F" w:rsidP="00072D7E">
      <w:pPr>
        <w:pStyle w:val="whitespace-normal"/>
        <w:numPr>
          <w:ilvl w:val="0"/>
          <w:numId w:val="11"/>
        </w:numPr>
        <w:spacing w:before="0" w:beforeAutospacing="0" w:after="0" w:afterAutospacing="0"/>
        <w:rPr>
          <w:sz w:val="20"/>
          <w:szCs w:val="20"/>
        </w:rPr>
      </w:pPr>
      <w:r w:rsidRPr="008F111F">
        <w:rPr>
          <w:sz w:val="20"/>
          <w:szCs w:val="20"/>
        </w:rPr>
        <w:t>Average linkage: distance between clusters is the average distance between all pairs of points</w:t>
      </w:r>
    </w:p>
    <w:p w14:paraId="2EC93140" w14:textId="6E71B2A6" w:rsidR="008F111F" w:rsidRDefault="008F111F" w:rsidP="00072D7E">
      <w:pPr>
        <w:pStyle w:val="whitespace-normal"/>
        <w:numPr>
          <w:ilvl w:val="0"/>
          <w:numId w:val="11"/>
        </w:numPr>
        <w:spacing w:before="0" w:beforeAutospacing="0" w:after="0" w:afterAutospacing="0"/>
        <w:rPr>
          <w:sz w:val="20"/>
          <w:szCs w:val="20"/>
        </w:rPr>
      </w:pPr>
      <w:r w:rsidRPr="008F111F">
        <w:rPr>
          <w:sz w:val="20"/>
          <w:szCs w:val="20"/>
        </w:rPr>
        <w:t>Ward's method minimizes the variance increase after merging</w:t>
      </w:r>
    </w:p>
    <w:p w14:paraId="2584A9DC" w14:textId="43C0476E" w:rsidR="00072D7E" w:rsidRPr="00997714" w:rsidRDefault="008F111F" w:rsidP="00997714">
      <w:pPr>
        <w:pStyle w:val="whitespace-normal"/>
        <w:numPr>
          <w:ilvl w:val="0"/>
          <w:numId w:val="11"/>
        </w:numPr>
        <w:spacing w:before="0" w:beforeAutospacing="0" w:after="0" w:afterAutospacing="0"/>
        <w:rPr>
          <w:sz w:val="20"/>
          <w:szCs w:val="20"/>
        </w:rPr>
      </w:pPr>
      <w:r w:rsidRPr="008F111F">
        <w:rPr>
          <w:sz w:val="20"/>
          <w:szCs w:val="20"/>
        </w:rPr>
        <w:t>Complete linkage: distance between clusters is the maximum distance between any points</w:t>
      </w:r>
    </w:p>
    <w:p w14:paraId="09EA325A" w14:textId="0150E094" w:rsidR="00E45051" w:rsidRDefault="00E45051" w:rsidP="00072D7E">
      <w:pPr>
        <w:pStyle w:val="Heading3"/>
        <w:numPr>
          <w:ilvl w:val="0"/>
          <w:numId w:val="0"/>
        </w:numPr>
        <w:ind w:left="720" w:hanging="720"/>
        <w:rPr>
          <w:i w:val="0"/>
          <w:iCs w:val="0"/>
          <w:u w:val="single"/>
        </w:rPr>
      </w:pPr>
    </w:p>
    <w:p w14:paraId="40B10D8A" w14:textId="0D00A538" w:rsidR="008F111F" w:rsidRPr="00E45051" w:rsidRDefault="008F111F" w:rsidP="00072D7E">
      <w:pPr>
        <w:pStyle w:val="Heading3"/>
        <w:numPr>
          <w:ilvl w:val="0"/>
          <w:numId w:val="0"/>
        </w:numPr>
        <w:ind w:left="720" w:hanging="720"/>
        <w:rPr>
          <w:i w:val="0"/>
          <w:iCs w:val="0"/>
          <w:u w:val="single"/>
          <w:lang w:val="en-IN" w:eastAsia="en-GB"/>
        </w:rPr>
      </w:pPr>
      <w:r w:rsidRPr="00E45051">
        <w:rPr>
          <w:i w:val="0"/>
          <w:iCs w:val="0"/>
          <w:u w:val="single"/>
        </w:rPr>
        <w:t xml:space="preserve">4.5 </w:t>
      </w:r>
      <w:r w:rsidRPr="00E45051">
        <w:rPr>
          <w:i w:val="0"/>
          <w:iCs w:val="0"/>
          <w:u w:val="single"/>
        </w:rPr>
        <w:t xml:space="preserve">Determining </w:t>
      </w:r>
      <w:r w:rsidRPr="00E45051">
        <w:rPr>
          <w:i w:val="0"/>
          <w:iCs w:val="0"/>
          <w:u w:val="single"/>
        </w:rPr>
        <w:t xml:space="preserve">the </w:t>
      </w:r>
      <w:r w:rsidRPr="00E45051">
        <w:rPr>
          <w:i w:val="0"/>
          <w:iCs w:val="0"/>
          <w:u w:val="single"/>
        </w:rPr>
        <w:t>Optimal Number of Clusters</w:t>
      </w:r>
    </w:p>
    <w:p w14:paraId="365400B7" w14:textId="77777777" w:rsidR="00E45051" w:rsidRDefault="00E45051" w:rsidP="00072D7E">
      <w:pPr>
        <w:pStyle w:val="whitespace-pre-wrap"/>
        <w:spacing w:before="0" w:beforeAutospacing="0" w:after="0" w:afterAutospacing="0"/>
        <w:ind w:firstLine="202"/>
        <w:rPr>
          <w:sz w:val="20"/>
          <w:szCs w:val="20"/>
        </w:rPr>
      </w:pPr>
    </w:p>
    <w:p w14:paraId="63613655" w14:textId="23E22938" w:rsidR="008F111F" w:rsidRPr="008F111F" w:rsidRDefault="008F111F" w:rsidP="00072D7E">
      <w:pPr>
        <w:pStyle w:val="whitespace-pre-wrap"/>
        <w:spacing w:before="0" w:beforeAutospacing="0" w:after="0" w:afterAutospacing="0"/>
        <w:ind w:firstLine="202"/>
        <w:rPr>
          <w:sz w:val="20"/>
          <w:szCs w:val="20"/>
        </w:rPr>
      </w:pPr>
      <w:r w:rsidRPr="008F111F">
        <w:rPr>
          <w:sz w:val="20"/>
          <w:szCs w:val="20"/>
        </w:rPr>
        <w:t>To identify the optimal number of clusters, we evaluated:</w:t>
      </w:r>
    </w:p>
    <w:p w14:paraId="236E347F" w14:textId="6342836D" w:rsidR="008F111F" w:rsidRPr="008F111F" w:rsidRDefault="008F111F" w:rsidP="00072D7E">
      <w:pPr>
        <w:pStyle w:val="whitespace-normal"/>
        <w:numPr>
          <w:ilvl w:val="0"/>
          <w:numId w:val="15"/>
        </w:numPr>
        <w:spacing w:before="0" w:beforeAutospacing="0" w:after="0" w:afterAutospacing="0"/>
        <w:rPr>
          <w:sz w:val="20"/>
          <w:szCs w:val="20"/>
        </w:rPr>
      </w:pPr>
      <w:r w:rsidRPr="008F111F">
        <w:rPr>
          <w:rStyle w:val="Strong"/>
          <w:sz w:val="20"/>
          <w:szCs w:val="20"/>
        </w:rPr>
        <w:t>Silhouette Score</w:t>
      </w:r>
      <w:r w:rsidRPr="008F111F">
        <w:rPr>
          <w:sz w:val="20"/>
          <w:szCs w:val="20"/>
        </w:rPr>
        <w:t xml:space="preserve"> </w:t>
      </w:r>
    </w:p>
    <w:p w14:paraId="55E0A8E7" w14:textId="0B2F4879" w:rsidR="008F111F" w:rsidRDefault="008F111F" w:rsidP="00072D7E">
      <w:pPr>
        <w:pStyle w:val="whitespace-normal"/>
        <w:numPr>
          <w:ilvl w:val="0"/>
          <w:numId w:val="15"/>
        </w:numPr>
        <w:spacing w:before="0" w:beforeAutospacing="0" w:after="0" w:afterAutospacing="0"/>
        <w:rPr>
          <w:sz w:val="20"/>
          <w:szCs w:val="20"/>
        </w:rPr>
      </w:pPr>
      <w:r w:rsidRPr="008F111F">
        <w:rPr>
          <w:rStyle w:val="Strong"/>
          <w:sz w:val="20"/>
          <w:szCs w:val="20"/>
        </w:rPr>
        <w:t>Elbow Method</w:t>
      </w:r>
      <w:r w:rsidRPr="008F111F">
        <w:rPr>
          <w:sz w:val="20"/>
          <w:szCs w:val="20"/>
        </w:rPr>
        <w:t xml:space="preserve">: Plots distortion (sum of squared distances to nearest centroid) against </w:t>
      </w:r>
      <w:r w:rsidR="009A0324">
        <w:rPr>
          <w:sz w:val="20"/>
          <w:szCs w:val="20"/>
        </w:rPr>
        <w:t>several</w:t>
      </w:r>
      <w:r w:rsidRPr="008F111F">
        <w:rPr>
          <w:sz w:val="20"/>
          <w:szCs w:val="20"/>
        </w:rPr>
        <w:t xml:space="preserve"> clusters. The "elbow"</w:t>
      </w:r>
      <w:r w:rsidR="009A0324">
        <w:rPr>
          <w:sz w:val="20"/>
          <w:szCs w:val="20"/>
        </w:rPr>
        <w:t>,</w:t>
      </w:r>
      <w:r w:rsidRPr="008F111F">
        <w:rPr>
          <w:sz w:val="20"/>
          <w:szCs w:val="20"/>
        </w:rPr>
        <w:t xml:space="preserve"> where distortion reduction slows</w:t>
      </w:r>
      <w:r w:rsidR="009A0324">
        <w:rPr>
          <w:sz w:val="20"/>
          <w:szCs w:val="20"/>
        </w:rPr>
        <w:t>,</w:t>
      </w:r>
      <w:r w:rsidRPr="008F111F">
        <w:rPr>
          <w:sz w:val="20"/>
          <w:szCs w:val="20"/>
        </w:rPr>
        <w:t xml:space="preserve"> represents a good compromise between complexity and fit.</w:t>
      </w:r>
    </w:p>
    <w:p w14:paraId="52C76F92" w14:textId="77777777" w:rsidR="00E45051" w:rsidRDefault="00E45051" w:rsidP="00E45051">
      <w:pPr>
        <w:pStyle w:val="whitespace-normal"/>
        <w:spacing w:before="0" w:beforeAutospacing="0" w:after="0" w:afterAutospacing="0"/>
        <w:ind w:left="720"/>
        <w:rPr>
          <w:sz w:val="20"/>
          <w:szCs w:val="20"/>
        </w:rPr>
      </w:pPr>
    </w:p>
    <w:p w14:paraId="36EB8D75" w14:textId="1BA97888" w:rsidR="009A0324" w:rsidRDefault="009A0324" w:rsidP="00072D7E">
      <w:pPr>
        <w:pStyle w:val="Heading3"/>
        <w:numPr>
          <w:ilvl w:val="0"/>
          <w:numId w:val="0"/>
        </w:numPr>
        <w:ind w:left="720" w:hanging="720"/>
        <w:rPr>
          <w:i w:val="0"/>
          <w:iCs w:val="0"/>
          <w:u w:val="single"/>
        </w:rPr>
      </w:pPr>
      <w:r w:rsidRPr="00E45051">
        <w:rPr>
          <w:i w:val="0"/>
          <w:iCs w:val="0"/>
          <w:u w:val="single"/>
        </w:rPr>
        <w:t xml:space="preserve">4.6 </w:t>
      </w:r>
      <w:r w:rsidRPr="00E45051">
        <w:rPr>
          <w:i w:val="0"/>
          <w:iCs w:val="0"/>
          <w:u w:val="single"/>
        </w:rPr>
        <w:t>Cluster Quality Assessment</w:t>
      </w:r>
    </w:p>
    <w:p w14:paraId="1A6B5D2C" w14:textId="77777777" w:rsidR="00E45051" w:rsidRPr="00E45051" w:rsidRDefault="00E45051" w:rsidP="00E45051"/>
    <w:p w14:paraId="059E8877" w14:textId="2627F4B4" w:rsidR="009A0324" w:rsidRPr="009A0324" w:rsidRDefault="009A0324" w:rsidP="00072D7E">
      <w:pPr>
        <w:pStyle w:val="whitespace-pre-wrap"/>
        <w:spacing w:before="0" w:beforeAutospacing="0" w:after="0" w:afterAutospacing="0"/>
        <w:ind w:firstLine="202"/>
        <w:rPr>
          <w:sz w:val="20"/>
          <w:szCs w:val="20"/>
        </w:rPr>
      </w:pPr>
      <w:r w:rsidRPr="009A0324">
        <w:rPr>
          <w:sz w:val="20"/>
          <w:szCs w:val="20"/>
        </w:rPr>
        <w:t>W</w:t>
      </w:r>
      <w:r w:rsidRPr="009A0324">
        <w:rPr>
          <w:sz w:val="20"/>
          <w:szCs w:val="20"/>
        </w:rPr>
        <w:t>e systematically evaluated K values ranging from 2 to 40</w:t>
      </w:r>
      <w:r w:rsidRPr="009A0324">
        <w:rPr>
          <w:sz w:val="20"/>
          <w:szCs w:val="20"/>
        </w:rPr>
        <w:t xml:space="preserve"> for K-means clustering</w:t>
      </w:r>
      <w:r w:rsidRPr="009A0324">
        <w:rPr>
          <w:sz w:val="20"/>
          <w:szCs w:val="20"/>
        </w:rPr>
        <w:t>, comparing silhouette scores to determine the optimal number of clusters. Similarly, for hierarchical clustering, we evaluated different levels of the dendrogram to find the optimal cut point.</w:t>
      </w:r>
    </w:p>
    <w:p w14:paraId="2DE5F13B" w14:textId="69106AC5" w:rsidR="009A0324" w:rsidRDefault="009A0324" w:rsidP="00072D7E">
      <w:pPr>
        <w:pStyle w:val="whitespace-pre-wrap"/>
        <w:spacing w:before="0" w:beforeAutospacing="0" w:after="0" w:afterAutospacing="0"/>
        <w:rPr>
          <w:sz w:val="20"/>
          <w:szCs w:val="20"/>
        </w:rPr>
      </w:pPr>
      <w:r w:rsidRPr="009A0324">
        <w:rPr>
          <w:sz w:val="20"/>
          <w:szCs w:val="20"/>
        </w:rPr>
        <w:t>To compare the K-means and hierarchical clustering</w:t>
      </w:r>
      <w:r>
        <w:rPr>
          <w:sz w:val="20"/>
          <w:szCs w:val="20"/>
        </w:rPr>
        <w:t xml:space="preserve"> results</w:t>
      </w:r>
      <w:r w:rsidRPr="009A0324">
        <w:rPr>
          <w:sz w:val="20"/>
          <w:szCs w:val="20"/>
        </w:rPr>
        <w:t xml:space="preserve">, we computed the Adjusted Rand Index (ARI), which measures the similarity between two </w:t>
      </w:r>
      <w:r w:rsidRPr="009A0324">
        <w:rPr>
          <w:sz w:val="20"/>
          <w:szCs w:val="20"/>
        </w:rPr>
        <w:t>clustering</w:t>
      </w:r>
      <w:r w:rsidRPr="009A0324">
        <w:rPr>
          <w:sz w:val="20"/>
          <w:szCs w:val="20"/>
        </w:rPr>
        <w:t xml:space="preserve"> while accounting for chance. The ARI is calculated as:</w:t>
      </w:r>
    </w:p>
    <w:p w14:paraId="12AFD913" w14:textId="77777777" w:rsidR="00072D7E" w:rsidRPr="009A0324" w:rsidRDefault="00072D7E" w:rsidP="00072D7E">
      <w:pPr>
        <w:pStyle w:val="whitespace-pre-wrap"/>
        <w:spacing w:before="0" w:beforeAutospacing="0" w:after="0" w:afterAutospacing="0"/>
        <w:rPr>
          <w:sz w:val="20"/>
          <w:szCs w:val="20"/>
        </w:rPr>
      </w:pPr>
    </w:p>
    <w:p w14:paraId="554C1822" w14:textId="71A2AD49" w:rsidR="009A0324" w:rsidRPr="00072D7E" w:rsidRDefault="007107A4" w:rsidP="00072D7E">
      <w:pPr>
        <w:pStyle w:val="whitespace-pre-wrap"/>
        <w:spacing w:before="0" w:beforeAutospacing="0" w:after="0" w:afterAutospacing="0"/>
        <w:rPr>
          <w:rStyle w:val="katex-mathml"/>
          <w:sz w:val="20"/>
          <w:szCs w:val="20"/>
        </w:rPr>
      </w:pPr>
      <w:r w:rsidRPr="000877DE">
        <w:rPr>
          <w:noProof/>
        </w:rPr>
        <w:pict w14:anchorId="43B965D6">
          <v:shape id="Picture 11" o:spid="_x0000_i1025" type="#_x0000_t75" alt="" style="width:101.15pt;height:38.75pt;visibility:visible;mso-wrap-style:square;mso-width-percent:0;mso-height-percent:0;mso-width-percent:0;mso-height-percent:0">
            <v:imagedata r:id="rId21" o:title="" chromakey="white"/>
            <o:lock v:ext="edit" rotation="t" cropping="t" verticies="t"/>
          </v:shape>
        </w:pict>
      </w:r>
    </w:p>
    <w:p w14:paraId="23AA651A" w14:textId="77777777" w:rsidR="00072D7E" w:rsidRDefault="00072D7E" w:rsidP="00072D7E">
      <w:pPr>
        <w:pStyle w:val="whitespace-pre-wrap"/>
        <w:spacing w:before="0" w:beforeAutospacing="0" w:after="0" w:afterAutospacing="0"/>
        <w:rPr>
          <w:rStyle w:val="katex-mathml"/>
          <w:sz w:val="20"/>
          <w:szCs w:val="20"/>
        </w:rPr>
      </w:pPr>
    </w:p>
    <w:p w14:paraId="460C1139" w14:textId="7FB81D61" w:rsidR="009A0324" w:rsidRDefault="009A0324" w:rsidP="00072D7E">
      <w:pPr>
        <w:pStyle w:val="whitespace-pre-wrap"/>
        <w:spacing w:before="0" w:beforeAutospacing="0" w:after="0" w:afterAutospacing="0"/>
        <w:rPr>
          <w:sz w:val="20"/>
          <w:szCs w:val="20"/>
        </w:rPr>
      </w:pPr>
      <w:r>
        <w:rPr>
          <w:sz w:val="20"/>
          <w:szCs w:val="20"/>
        </w:rPr>
        <w:t>W</w:t>
      </w:r>
      <w:r w:rsidRPr="009A0324">
        <w:rPr>
          <w:sz w:val="20"/>
          <w:szCs w:val="20"/>
        </w:rPr>
        <w:t>here RI is the Rand Index</w:t>
      </w:r>
      <w:r>
        <w:rPr>
          <w:sz w:val="20"/>
          <w:szCs w:val="20"/>
        </w:rPr>
        <w:t>,</w:t>
      </w:r>
      <w:r w:rsidRPr="009A0324">
        <w:rPr>
          <w:sz w:val="20"/>
          <w:szCs w:val="20"/>
        </w:rPr>
        <w:t xml:space="preserve"> and E[RI] is its expected value under random clustering.</w:t>
      </w:r>
    </w:p>
    <w:p w14:paraId="6E0DD311" w14:textId="77777777" w:rsidR="00997714" w:rsidRPr="009A0324" w:rsidRDefault="00997714" w:rsidP="00072D7E">
      <w:pPr>
        <w:pStyle w:val="whitespace-pre-wrap"/>
        <w:spacing w:before="0" w:beforeAutospacing="0" w:after="0" w:afterAutospacing="0"/>
        <w:rPr>
          <w:sz w:val="20"/>
          <w:szCs w:val="20"/>
        </w:rPr>
      </w:pPr>
    </w:p>
    <w:p w14:paraId="39D432E5" w14:textId="30B5F02C" w:rsidR="004943BA" w:rsidRDefault="00296232" w:rsidP="00997714">
      <w:pPr>
        <w:pStyle w:val="Heading1"/>
        <w:spacing w:before="0" w:after="0"/>
        <w:rPr>
          <w:b/>
          <w:bCs/>
        </w:rPr>
      </w:pPr>
      <w:r>
        <w:rPr>
          <w:b/>
          <w:bCs/>
        </w:rPr>
        <w:t>Evaluation</w:t>
      </w:r>
    </w:p>
    <w:p w14:paraId="73348288" w14:textId="733303E6" w:rsidR="00296232" w:rsidRPr="00296232" w:rsidRDefault="00296232" w:rsidP="00997714">
      <w:pPr>
        <w:pStyle w:val="whitespace-pre-wrap"/>
        <w:spacing w:before="0" w:beforeAutospacing="0" w:after="0" w:afterAutospacing="0"/>
        <w:ind w:firstLine="202"/>
        <w:rPr>
          <w:sz w:val="20"/>
          <w:szCs w:val="20"/>
        </w:rPr>
      </w:pPr>
      <w:r w:rsidRPr="00296232">
        <w:rPr>
          <w:sz w:val="20"/>
          <w:szCs w:val="20"/>
        </w:rPr>
        <w:t xml:space="preserve">Our feature-based image clustering approach was evaluated using quantitative metrics and visual inspection of results, </w:t>
      </w:r>
      <w:r>
        <w:rPr>
          <w:sz w:val="20"/>
          <w:szCs w:val="20"/>
        </w:rPr>
        <w:t>focusing</w:t>
      </w:r>
      <w:r w:rsidRPr="00296232">
        <w:rPr>
          <w:sz w:val="20"/>
          <w:szCs w:val="20"/>
        </w:rPr>
        <w:t xml:space="preserve"> on cluster quality and computational efficiency.</w:t>
      </w:r>
    </w:p>
    <w:p w14:paraId="6661F857" w14:textId="2F97CA63" w:rsidR="00296232" w:rsidRPr="00296232" w:rsidRDefault="00296232" w:rsidP="00997714">
      <w:pPr>
        <w:pStyle w:val="Heading3"/>
        <w:numPr>
          <w:ilvl w:val="0"/>
          <w:numId w:val="0"/>
        </w:numPr>
        <w:ind w:left="720" w:hanging="720"/>
        <w:rPr>
          <w:i w:val="0"/>
          <w:iCs w:val="0"/>
          <w:u w:val="single"/>
        </w:rPr>
      </w:pPr>
      <w:r w:rsidRPr="00296232">
        <w:rPr>
          <w:i w:val="0"/>
          <w:iCs w:val="0"/>
          <w:u w:val="single"/>
        </w:rPr>
        <w:t xml:space="preserve">5.1 </w:t>
      </w:r>
      <w:r w:rsidRPr="00296232">
        <w:rPr>
          <w:i w:val="0"/>
          <w:iCs w:val="0"/>
          <w:u w:val="single"/>
        </w:rPr>
        <w:t>Optimal Number of Clusters and Visual Results</w:t>
      </w:r>
    </w:p>
    <w:p w14:paraId="3ECF3F38" w14:textId="77777777" w:rsidR="00296232" w:rsidRPr="00296232" w:rsidRDefault="00296232" w:rsidP="00997714"/>
    <w:p w14:paraId="08AEA90B" w14:textId="65F36073" w:rsidR="00296232" w:rsidRPr="00296232" w:rsidRDefault="00296232" w:rsidP="00997714">
      <w:r w:rsidRPr="00296232">
        <w:drawing>
          <wp:inline distT="0" distB="0" distL="0" distR="0" wp14:anchorId="44C80D38" wp14:editId="14EB5E7C">
            <wp:extent cx="1946564" cy="983176"/>
            <wp:effectExtent l="0" t="0" r="0" b="0"/>
            <wp:docPr id="1768304750" name="Picture 1" descr="A blue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04750" name="Picture 1" descr="A blue circle with black text&#10;&#10;Description automatically generated"/>
                    <pic:cNvPicPr/>
                  </pic:nvPicPr>
                  <pic:blipFill>
                    <a:blip r:embed="rId22"/>
                    <a:stretch>
                      <a:fillRect/>
                    </a:stretch>
                  </pic:blipFill>
                  <pic:spPr>
                    <a:xfrm>
                      <a:off x="0" y="0"/>
                      <a:ext cx="1954810" cy="987341"/>
                    </a:xfrm>
                    <a:prstGeom prst="rect">
                      <a:avLst/>
                    </a:prstGeom>
                  </pic:spPr>
                </pic:pic>
              </a:graphicData>
            </a:graphic>
          </wp:inline>
        </w:drawing>
      </w:r>
    </w:p>
    <w:p w14:paraId="5F5BDE91" w14:textId="42C571F1" w:rsidR="00296232" w:rsidRPr="00296232" w:rsidRDefault="00296232" w:rsidP="00997714">
      <w:pPr>
        <w:pStyle w:val="whitespace-normal"/>
        <w:spacing w:before="0" w:beforeAutospacing="0" w:after="0" w:afterAutospacing="0"/>
        <w:jc w:val="center"/>
        <w:rPr>
          <w:sz w:val="16"/>
          <w:szCs w:val="16"/>
        </w:rPr>
      </w:pPr>
      <w:r w:rsidRPr="00296232">
        <w:rPr>
          <w:sz w:val="16"/>
          <w:szCs w:val="16"/>
        </w:rPr>
        <w:t xml:space="preserve">Figure 1: Cluster Distribution with </w:t>
      </w:r>
      <w:r>
        <w:rPr>
          <w:sz w:val="16"/>
          <w:szCs w:val="16"/>
        </w:rPr>
        <w:t>r</w:t>
      </w:r>
      <w:r w:rsidRPr="00296232">
        <w:rPr>
          <w:sz w:val="16"/>
          <w:szCs w:val="16"/>
        </w:rPr>
        <w:t>ecommended clusters per silhouette score (K-2)</w:t>
      </w:r>
    </w:p>
    <w:p w14:paraId="20D9A0C0" w14:textId="77777777" w:rsidR="00296232" w:rsidRPr="00296232" w:rsidRDefault="00296232" w:rsidP="00997714">
      <w:pPr>
        <w:pStyle w:val="whitespace-normal"/>
        <w:spacing w:before="0" w:beforeAutospacing="0" w:after="0" w:afterAutospacing="0"/>
        <w:rPr>
          <w:sz w:val="18"/>
          <w:szCs w:val="18"/>
        </w:rPr>
      </w:pPr>
    </w:p>
    <w:p w14:paraId="1F38F739" w14:textId="1BBC43BC" w:rsidR="009A0324" w:rsidRPr="00296232" w:rsidRDefault="00296232" w:rsidP="00997714">
      <w:pPr>
        <w:pStyle w:val="whitespace-normal"/>
        <w:spacing w:before="0" w:beforeAutospacing="0" w:after="0" w:afterAutospacing="0"/>
        <w:ind w:firstLine="202"/>
        <w:rPr>
          <w:sz w:val="20"/>
          <w:szCs w:val="20"/>
        </w:rPr>
      </w:pPr>
      <w:r w:rsidRPr="00296232">
        <w:rPr>
          <w:sz w:val="20"/>
          <w:szCs w:val="20"/>
        </w:rPr>
        <w:t>While statistical analysis through silhouette scores strongly favo</w:t>
      </w:r>
      <w:r w:rsidRPr="00296232">
        <w:rPr>
          <w:sz w:val="20"/>
          <w:szCs w:val="20"/>
        </w:rPr>
        <w:t>u</w:t>
      </w:r>
      <w:r w:rsidRPr="00296232">
        <w:rPr>
          <w:sz w:val="20"/>
          <w:szCs w:val="20"/>
        </w:rPr>
        <w:t>red k=2 (0.7943), the resulting clusters were highly imbalanced</w:t>
      </w:r>
      <w:r w:rsidRPr="00296232">
        <w:rPr>
          <w:sz w:val="20"/>
          <w:szCs w:val="20"/>
        </w:rPr>
        <w:t>,</w:t>
      </w:r>
      <w:r w:rsidRPr="00296232">
        <w:rPr>
          <w:sz w:val="20"/>
          <w:szCs w:val="20"/>
        </w:rPr>
        <w:t xml:space="preserve"> with 99.9% of images in a single cluster</w:t>
      </w:r>
      <w:r w:rsidR="00063A81">
        <w:rPr>
          <w:sz w:val="20"/>
          <w:szCs w:val="20"/>
        </w:rPr>
        <w:t xml:space="preserve"> (Figure 1)</w:t>
      </w:r>
      <w:r w:rsidRPr="00296232">
        <w:rPr>
          <w:sz w:val="20"/>
          <w:szCs w:val="20"/>
        </w:rPr>
        <w:t>. This prompted us to explore alternative cluster counts with more practical utility:</w:t>
      </w:r>
    </w:p>
    <w:p w14:paraId="063927F7" w14:textId="77777777" w:rsidR="00296232" w:rsidRDefault="00296232" w:rsidP="00997714">
      <w:pPr>
        <w:pStyle w:val="whitespace-normal"/>
        <w:spacing w:before="0" w:beforeAutospacing="0" w:after="0" w:afterAutospacing="0"/>
      </w:pPr>
    </w:p>
    <w:p w14:paraId="6DE72679" w14:textId="576B25EC" w:rsidR="00296232" w:rsidRDefault="00296232" w:rsidP="00997714">
      <w:pPr>
        <w:pStyle w:val="whitespace-normal"/>
        <w:spacing w:before="0" w:beforeAutospacing="0" w:after="0" w:afterAutospacing="0"/>
      </w:pPr>
      <w:r w:rsidRPr="00296232">
        <w:drawing>
          <wp:inline distT="0" distB="0" distL="0" distR="0" wp14:anchorId="449AC199" wp14:editId="008B28E0">
            <wp:extent cx="2574500" cy="2964873"/>
            <wp:effectExtent l="0" t="0" r="3810" b="0"/>
            <wp:docPr id="1580973688" name="Picture 1" descr="A collection of different watc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73688" name="Picture 1" descr="A collection of different watches&#10;&#10;Description automatically generated"/>
                    <pic:cNvPicPr/>
                  </pic:nvPicPr>
                  <pic:blipFill>
                    <a:blip r:embed="rId23"/>
                    <a:stretch>
                      <a:fillRect/>
                    </a:stretch>
                  </pic:blipFill>
                  <pic:spPr>
                    <a:xfrm>
                      <a:off x="0" y="0"/>
                      <a:ext cx="2576993" cy="2967744"/>
                    </a:xfrm>
                    <a:prstGeom prst="rect">
                      <a:avLst/>
                    </a:prstGeom>
                  </pic:spPr>
                </pic:pic>
              </a:graphicData>
            </a:graphic>
          </wp:inline>
        </w:drawing>
      </w:r>
    </w:p>
    <w:p w14:paraId="6CCE85C0" w14:textId="115118A3" w:rsidR="00063A81" w:rsidRDefault="00063A81" w:rsidP="00997714">
      <w:pPr>
        <w:pStyle w:val="whitespace-normal"/>
        <w:spacing w:before="0" w:beforeAutospacing="0" w:after="0" w:afterAutospacing="0"/>
        <w:jc w:val="center"/>
        <w:rPr>
          <w:sz w:val="16"/>
          <w:szCs w:val="16"/>
        </w:rPr>
      </w:pPr>
      <w:r w:rsidRPr="00296232">
        <w:rPr>
          <w:sz w:val="16"/>
          <w:szCs w:val="16"/>
        </w:rPr>
        <w:t xml:space="preserve">Figure </w:t>
      </w:r>
      <w:r>
        <w:rPr>
          <w:sz w:val="16"/>
          <w:szCs w:val="16"/>
        </w:rPr>
        <w:t>2</w:t>
      </w:r>
      <w:r w:rsidRPr="00296232">
        <w:rPr>
          <w:sz w:val="16"/>
          <w:szCs w:val="16"/>
        </w:rPr>
        <w:t xml:space="preserve">: </w:t>
      </w:r>
      <w:r>
        <w:rPr>
          <w:sz w:val="16"/>
          <w:szCs w:val="16"/>
        </w:rPr>
        <w:t>K means with 5 clusters</w:t>
      </w:r>
    </w:p>
    <w:p w14:paraId="1A726E35" w14:textId="77777777" w:rsidR="00997714" w:rsidRPr="00063A81" w:rsidRDefault="00997714" w:rsidP="00997714">
      <w:pPr>
        <w:pStyle w:val="whitespace-normal"/>
        <w:spacing w:before="0" w:beforeAutospacing="0" w:after="0" w:afterAutospacing="0"/>
        <w:jc w:val="center"/>
        <w:rPr>
          <w:rStyle w:val="Strong"/>
          <w:b w:val="0"/>
          <w:bCs w:val="0"/>
          <w:sz w:val="16"/>
          <w:szCs w:val="16"/>
        </w:rPr>
      </w:pPr>
    </w:p>
    <w:p w14:paraId="1905C13C" w14:textId="77777777" w:rsidR="00841025" w:rsidRDefault="00296232" w:rsidP="00997714">
      <w:pPr>
        <w:pStyle w:val="whitespace-pre-wrap"/>
        <w:spacing w:before="0" w:beforeAutospacing="0" w:after="0" w:afterAutospacing="0"/>
        <w:rPr>
          <w:sz w:val="20"/>
          <w:szCs w:val="20"/>
        </w:rPr>
      </w:pPr>
      <w:r w:rsidRPr="00063A81">
        <w:rPr>
          <w:rStyle w:val="Strong"/>
          <w:sz w:val="20"/>
          <w:szCs w:val="20"/>
        </w:rPr>
        <w:t>K-means with k=5 (Silhouette score: 0.0298)</w:t>
      </w:r>
      <w:r w:rsidRPr="00063A81">
        <w:rPr>
          <w:sz w:val="20"/>
          <w:szCs w:val="20"/>
        </w:rPr>
        <w:t xml:space="preserve"> showed impressive visual coherence</w:t>
      </w:r>
      <w:r w:rsidR="00063A81" w:rsidRPr="00063A81">
        <w:rPr>
          <w:sz w:val="20"/>
          <w:szCs w:val="20"/>
        </w:rPr>
        <w:t>,</w:t>
      </w:r>
      <w:r w:rsidRPr="00063A81">
        <w:rPr>
          <w:sz w:val="20"/>
          <w:szCs w:val="20"/>
        </w:rPr>
        <w:t xml:space="preserve"> as seen in </w:t>
      </w:r>
      <w:r w:rsidR="00063A81" w:rsidRPr="00063A81">
        <w:rPr>
          <w:sz w:val="20"/>
          <w:szCs w:val="20"/>
        </w:rPr>
        <w:t>figure 2</w:t>
      </w:r>
      <w:r w:rsidRPr="00063A81">
        <w:rPr>
          <w:sz w:val="20"/>
          <w:szCs w:val="20"/>
        </w:rPr>
        <w:t>:</w:t>
      </w:r>
    </w:p>
    <w:p w14:paraId="77A601B6" w14:textId="41ADE17D" w:rsidR="00063A81" w:rsidRPr="00063A81" w:rsidRDefault="00841025" w:rsidP="00997714">
      <w:pPr>
        <w:pStyle w:val="whitespace-pre-wrap"/>
        <w:numPr>
          <w:ilvl w:val="0"/>
          <w:numId w:val="11"/>
        </w:numPr>
        <w:spacing w:before="0" w:beforeAutospacing="0" w:after="0" w:afterAutospacing="0"/>
        <w:rPr>
          <w:sz w:val="20"/>
          <w:szCs w:val="20"/>
        </w:rPr>
      </w:pPr>
      <w:r>
        <w:rPr>
          <w:sz w:val="20"/>
          <w:szCs w:val="20"/>
        </w:rPr>
        <w:t>Cluster 1</w:t>
      </w:r>
      <w:r w:rsidR="00296232" w:rsidRPr="00063A81">
        <w:rPr>
          <w:sz w:val="20"/>
          <w:szCs w:val="20"/>
        </w:rPr>
        <w:t xml:space="preserve">: </w:t>
      </w:r>
      <w:r>
        <w:rPr>
          <w:sz w:val="20"/>
          <w:szCs w:val="20"/>
        </w:rPr>
        <w:t>W</w:t>
      </w:r>
      <w:r w:rsidR="00296232" w:rsidRPr="00063A81">
        <w:rPr>
          <w:sz w:val="20"/>
          <w:szCs w:val="20"/>
        </w:rPr>
        <w:t>atches with light-colo</w:t>
      </w:r>
      <w:r w:rsidR="00063A81" w:rsidRPr="00063A81">
        <w:rPr>
          <w:sz w:val="20"/>
          <w:szCs w:val="20"/>
        </w:rPr>
        <w:t>u</w:t>
      </w:r>
      <w:r w:rsidR="00296232" w:rsidRPr="00063A81">
        <w:rPr>
          <w:sz w:val="20"/>
          <w:szCs w:val="20"/>
        </w:rPr>
        <w:t>red faces</w:t>
      </w:r>
    </w:p>
    <w:p w14:paraId="3F9ADFF7" w14:textId="1D67994A" w:rsidR="00063A81" w:rsidRPr="00063A81" w:rsidRDefault="00841025" w:rsidP="00997714">
      <w:pPr>
        <w:pStyle w:val="whitespace-pre-wrap"/>
        <w:numPr>
          <w:ilvl w:val="0"/>
          <w:numId w:val="11"/>
        </w:numPr>
        <w:spacing w:before="0" w:beforeAutospacing="0" w:after="0" w:afterAutospacing="0"/>
        <w:rPr>
          <w:sz w:val="20"/>
          <w:szCs w:val="20"/>
        </w:rPr>
      </w:pPr>
      <w:r>
        <w:rPr>
          <w:sz w:val="20"/>
          <w:szCs w:val="20"/>
        </w:rPr>
        <w:t xml:space="preserve">Cluster </w:t>
      </w:r>
      <w:r w:rsidR="00296232" w:rsidRPr="00063A81">
        <w:rPr>
          <w:sz w:val="20"/>
          <w:szCs w:val="20"/>
        </w:rPr>
        <w:t>2: Mixed accessories</w:t>
      </w:r>
      <w:r w:rsidR="00063A81" w:rsidRPr="00063A81">
        <w:rPr>
          <w:sz w:val="20"/>
          <w:szCs w:val="20"/>
        </w:rPr>
        <w:t>,</w:t>
      </w:r>
      <w:r w:rsidR="00296232" w:rsidRPr="00063A81">
        <w:rPr>
          <w:sz w:val="20"/>
          <w:szCs w:val="20"/>
        </w:rPr>
        <w:t xml:space="preserve"> including socks, digital watches, and belts</w:t>
      </w:r>
    </w:p>
    <w:p w14:paraId="31FE0F68" w14:textId="37BA435A" w:rsidR="00063A81" w:rsidRPr="00063A81" w:rsidRDefault="00841025" w:rsidP="00997714">
      <w:pPr>
        <w:pStyle w:val="whitespace-pre-wrap"/>
        <w:numPr>
          <w:ilvl w:val="0"/>
          <w:numId w:val="11"/>
        </w:numPr>
        <w:spacing w:before="0" w:beforeAutospacing="0" w:after="0" w:afterAutospacing="0"/>
        <w:rPr>
          <w:sz w:val="20"/>
          <w:szCs w:val="20"/>
        </w:rPr>
      </w:pPr>
      <w:r>
        <w:rPr>
          <w:sz w:val="20"/>
          <w:szCs w:val="20"/>
        </w:rPr>
        <w:t xml:space="preserve">Cluster </w:t>
      </w:r>
      <w:r>
        <w:rPr>
          <w:sz w:val="20"/>
          <w:szCs w:val="20"/>
        </w:rPr>
        <w:t>3</w:t>
      </w:r>
      <w:r w:rsidR="00296232" w:rsidRPr="00063A81">
        <w:rPr>
          <w:sz w:val="20"/>
          <w:szCs w:val="20"/>
        </w:rPr>
        <w:t>: Ties with various patterns and colo</w:t>
      </w:r>
      <w:r w:rsidR="00063A81" w:rsidRPr="00063A81">
        <w:rPr>
          <w:sz w:val="20"/>
          <w:szCs w:val="20"/>
        </w:rPr>
        <w:t>u</w:t>
      </w:r>
      <w:r w:rsidR="00296232" w:rsidRPr="00063A81">
        <w:rPr>
          <w:sz w:val="20"/>
          <w:szCs w:val="20"/>
        </w:rPr>
        <w:t>rs</w:t>
      </w:r>
    </w:p>
    <w:p w14:paraId="13B3D7C3" w14:textId="1B0196EA" w:rsidR="00063A81" w:rsidRPr="00063A81" w:rsidRDefault="00841025" w:rsidP="00997714">
      <w:pPr>
        <w:pStyle w:val="whitespace-pre-wrap"/>
        <w:numPr>
          <w:ilvl w:val="0"/>
          <w:numId w:val="11"/>
        </w:numPr>
        <w:spacing w:before="0" w:beforeAutospacing="0" w:after="0" w:afterAutospacing="0"/>
        <w:rPr>
          <w:sz w:val="20"/>
          <w:szCs w:val="20"/>
        </w:rPr>
      </w:pPr>
      <w:r>
        <w:rPr>
          <w:sz w:val="20"/>
          <w:szCs w:val="20"/>
        </w:rPr>
        <w:t xml:space="preserve">Cluster </w:t>
      </w:r>
      <w:r w:rsidR="00296232" w:rsidRPr="00063A81">
        <w:rPr>
          <w:sz w:val="20"/>
          <w:szCs w:val="20"/>
        </w:rPr>
        <w:t>4: Belts with different buckle styles and a watch</w:t>
      </w:r>
    </w:p>
    <w:p w14:paraId="4D4646D9" w14:textId="5E2C4E18" w:rsidR="00296232" w:rsidRPr="00063A81" w:rsidRDefault="00841025" w:rsidP="00997714">
      <w:pPr>
        <w:pStyle w:val="whitespace-pre-wrap"/>
        <w:numPr>
          <w:ilvl w:val="0"/>
          <w:numId w:val="11"/>
        </w:numPr>
        <w:spacing w:before="0" w:beforeAutospacing="0" w:after="0" w:afterAutospacing="0"/>
        <w:rPr>
          <w:sz w:val="20"/>
          <w:szCs w:val="20"/>
        </w:rPr>
      </w:pPr>
      <w:r>
        <w:rPr>
          <w:sz w:val="20"/>
          <w:szCs w:val="20"/>
        </w:rPr>
        <w:t xml:space="preserve">Cluster </w:t>
      </w:r>
      <w:r w:rsidR="00296232" w:rsidRPr="00063A81">
        <w:rPr>
          <w:sz w:val="20"/>
          <w:szCs w:val="20"/>
        </w:rPr>
        <w:t>5: A distinctive decorative watch</w:t>
      </w:r>
    </w:p>
    <w:p w14:paraId="1C18BE70" w14:textId="563D3BC5" w:rsidR="00296232" w:rsidRPr="00063A81" w:rsidRDefault="00296232" w:rsidP="00997714">
      <w:pPr>
        <w:pStyle w:val="whitespace-pre-wrap"/>
        <w:spacing w:before="0" w:beforeAutospacing="0" w:after="0" w:afterAutospacing="0"/>
        <w:ind w:firstLine="202"/>
        <w:rPr>
          <w:sz w:val="20"/>
          <w:szCs w:val="20"/>
        </w:rPr>
      </w:pPr>
      <w:r w:rsidRPr="00063A81">
        <w:rPr>
          <w:sz w:val="20"/>
          <w:szCs w:val="20"/>
        </w:rPr>
        <w:t>This clustering successfully separated ties, belts, and different types of watches based on visual appearance, demonstrating effective discrimination despite the lower silhouette score.</w:t>
      </w:r>
    </w:p>
    <w:p w14:paraId="4EB48EC6" w14:textId="7F187EFB" w:rsidR="00296232" w:rsidRDefault="00296232" w:rsidP="00997714">
      <w:pPr>
        <w:pStyle w:val="whitespace-pre-wrap"/>
        <w:spacing w:before="0" w:beforeAutospacing="0" w:after="0" w:afterAutospacing="0"/>
      </w:pPr>
      <w:r w:rsidRPr="00296232">
        <w:lastRenderedPageBreak/>
        <w:drawing>
          <wp:inline distT="0" distB="0" distL="0" distR="0" wp14:anchorId="69CC596B" wp14:editId="307E6372">
            <wp:extent cx="2998470" cy="2061210"/>
            <wp:effectExtent l="0" t="0" r="0" b="0"/>
            <wp:docPr id="1759108075" name="Picture 1" descr="A collage of different types of watc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08075" name="Picture 1" descr="A collage of different types of watches&#10;&#10;Description automatically generated"/>
                    <pic:cNvPicPr/>
                  </pic:nvPicPr>
                  <pic:blipFill>
                    <a:blip r:embed="rId24"/>
                    <a:stretch>
                      <a:fillRect/>
                    </a:stretch>
                  </pic:blipFill>
                  <pic:spPr>
                    <a:xfrm>
                      <a:off x="0" y="0"/>
                      <a:ext cx="2998470" cy="2061210"/>
                    </a:xfrm>
                    <a:prstGeom prst="rect">
                      <a:avLst/>
                    </a:prstGeom>
                  </pic:spPr>
                </pic:pic>
              </a:graphicData>
            </a:graphic>
          </wp:inline>
        </w:drawing>
      </w:r>
    </w:p>
    <w:p w14:paraId="4E0D2F11" w14:textId="60B58A43" w:rsidR="00063A81" w:rsidRPr="00063A81" w:rsidRDefault="00063A81" w:rsidP="00997714">
      <w:pPr>
        <w:pStyle w:val="whitespace-normal"/>
        <w:spacing w:before="0" w:beforeAutospacing="0" w:after="0" w:afterAutospacing="0"/>
        <w:jc w:val="center"/>
        <w:rPr>
          <w:rStyle w:val="Strong"/>
          <w:b w:val="0"/>
          <w:bCs w:val="0"/>
          <w:sz w:val="16"/>
          <w:szCs w:val="16"/>
        </w:rPr>
      </w:pPr>
      <w:r w:rsidRPr="00063A81">
        <w:rPr>
          <w:sz w:val="16"/>
          <w:szCs w:val="16"/>
        </w:rPr>
        <w:t xml:space="preserve">Figure </w:t>
      </w:r>
      <w:r w:rsidRPr="00063A81">
        <w:rPr>
          <w:sz w:val="16"/>
          <w:szCs w:val="16"/>
        </w:rPr>
        <w:t>3</w:t>
      </w:r>
      <w:r w:rsidRPr="00063A81">
        <w:rPr>
          <w:sz w:val="16"/>
          <w:szCs w:val="16"/>
        </w:rPr>
        <w:t>:</w:t>
      </w:r>
      <w:r w:rsidRPr="00063A81">
        <w:rPr>
          <w:b/>
          <w:bCs/>
          <w:sz w:val="16"/>
          <w:szCs w:val="16"/>
        </w:rPr>
        <w:t xml:space="preserve"> </w:t>
      </w:r>
      <w:r w:rsidRPr="00063A81">
        <w:rPr>
          <w:rStyle w:val="Strong"/>
          <w:b w:val="0"/>
          <w:bCs w:val="0"/>
          <w:sz w:val="16"/>
          <w:szCs w:val="16"/>
        </w:rPr>
        <w:t xml:space="preserve">Hierarchical </w:t>
      </w:r>
      <w:r w:rsidRPr="00063A81">
        <w:rPr>
          <w:b/>
          <w:bCs/>
          <w:sz w:val="16"/>
          <w:szCs w:val="16"/>
        </w:rPr>
        <w:t>wi</w:t>
      </w:r>
      <w:r>
        <w:rPr>
          <w:sz w:val="16"/>
          <w:szCs w:val="16"/>
        </w:rPr>
        <w:t xml:space="preserve">th </w:t>
      </w:r>
      <w:r>
        <w:rPr>
          <w:sz w:val="16"/>
          <w:szCs w:val="16"/>
        </w:rPr>
        <w:t>3</w:t>
      </w:r>
      <w:r>
        <w:rPr>
          <w:sz w:val="16"/>
          <w:szCs w:val="16"/>
        </w:rPr>
        <w:t xml:space="preserve"> clusters</w:t>
      </w:r>
    </w:p>
    <w:p w14:paraId="10479B17" w14:textId="17F3A693" w:rsidR="00296232" w:rsidRPr="00063A81" w:rsidRDefault="00296232" w:rsidP="00997714">
      <w:pPr>
        <w:pStyle w:val="whitespace-pre-wrap"/>
        <w:spacing w:before="0" w:beforeAutospacing="0" w:after="0" w:afterAutospacing="0"/>
        <w:ind w:firstLine="202"/>
        <w:rPr>
          <w:sz w:val="20"/>
          <w:szCs w:val="20"/>
        </w:rPr>
      </w:pPr>
      <w:r w:rsidRPr="00063A81">
        <w:rPr>
          <w:rStyle w:val="Strong"/>
          <w:sz w:val="20"/>
          <w:szCs w:val="20"/>
        </w:rPr>
        <w:t>Hierarchical clustering with k=3 (Silhouette score: 0.0853)</w:t>
      </w:r>
      <w:r w:rsidRPr="00063A81">
        <w:rPr>
          <w:sz w:val="20"/>
          <w:szCs w:val="20"/>
        </w:rPr>
        <w:t xml:space="preserve"> provided an alternative grouping (</w:t>
      </w:r>
      <w:r w:rsidR="00063A81">
        <w:rPr>
          <w:sz w:val="20"/>
          <w:szCs w:val="20"/>
        </w:rPr>
        <w:t>Figure</w:t>
      </w:r>
      <w:r w:rsidRPr="00063A81">
        <w:rPr>
          <w:sz w:val="20"/>
          <w:szCs w:val="20"/>
        </w:rPr>
        <w:t xml:space="preserve"> </w:t>
      </w:r>
      <w:r w:rsidR="00063A81">
        <w:rPr>
          <w:sz w:val="20"/>
          <w:szCs w:val="20"/>
        </w:rPr>
        <w:t>3</w:t>
      </w:r>
      <w:r w:rsidRPr="00063A81">
        <w:rPr>
          <w:sz w:val="20"/>
          <w:szCs w:val="20"/>
        </w:rPr>
        <w:t>):</w:t>
      </w:r>
    </w:p>
    <w:p w14:paraId="6F3C9A45" w14:textId="77777777" w:rsidR="00841025" w:rsidRDefault="00296232" w:rsidP="00997714">
      <w:pPr>
        <w:pStyle w:val="whitespace-normal"/>
        <w:numPr>
          <w:ilvl w:val="0"/>
          <w:numId w:val="11"/>
        </w:numPr>
        <w:spacing w:before="0" w:beforeAutospacing="0" w:after="0" w:afterAutospacing="0"/>
        <w:rPr>
          <w:sz w:val="20"/>
          <w:szCs w:val="20"/>
        </w:rPr>
      </w:pPr>
      <w:r w:rsidRPr="00063A81">
        <w:rPr>
          <w:sz w:val="20"/>
          <w:szCs w:val="20"/>
        </w:rPr>
        <w:t>Group 1: Primarily watches with varied faces and bands</w:t>
      </w:r>
    </w:p>
    <w:p w14:paraId="1C316487" w14:textId="6BE30E02" w:rsidR="00841025" w:rsidRPr="00841025" w:rsidRDefault="00063A81" w:rsidP="00997714">
      <w:pPr>
        <w:pStyle w:val="whitespace-pre-wrap"/>
        <w:numPr>
          <w:ilvl w:val="0"/>
          <w:numId w:val="11"/>
        </w:numPr>
        <w:spacing w:before="0" w:beforeAutospacing="0" w:after="0" w:afterAutospacing="0"/>
        <w:rPr>
          <w:sz w:val="20"/>
          <w:szCs w:val="20"/>
        </w:rPr>
      </w:pPr>
      <w:r w:rsidRPr="00841025">
        <w:rPr>
          <w:sz w:val="20"/>
          <w:szCs w:val="20"/>
        </w:rPr>
        <w:t xml:space="preserve">Group </w:t>
      </w:r>
      <w:r w:rsidRPr="00841025">
        <w:rPr>
          <w:sz w:val="20"/>
          <w:szCs w:val="20"/>
        </w:rPr>
        <w:t>2</w:t>
      </w:r>
      <w:r w:rsidRPr="00841025">
        <w:rPr>
          <w:sz w:val="20"/>
          <w:szCs w:val="20"/>
        </w:rPr>
        <w:t xml:space="preserve">: </w:t>
      </w:r>
      <w:r w:rsidR="00841025" w:rsidRPr="00063A81">
        <w:rPr>
          <w:sz w:val="20"/>
          <w:szCs w:val="20"/>
        </w:rPr>
        <w:t>A distinctive decorative watch</w:t>
      </w:r>
    </w:p>
    <w:p w14:paraId="202A2150" w14:textId="0EFD083A" w:rsidR="00296232" w:rsidRPr="00841025" w:rsidRDefault="00296232" w:rsidP="00997714">
      <w:pPr>
        <w:pStyle w:val="whitespace-normal"/>
        <w:numPr>
          <w:ilvl w:val="0"/>
          <w:numId w:val="11"/>
        </w:numPr>
        <w:spacing w:before="0" w:beforeAutospacing="0" w:after="0" w:afterAutospacing="0"/>
        <w:rPr>
          <w:sz w:val="20"/>
          <w:szCs w:val="20"/>
        </w:rPr>
      </w:pPr>
      <w:r w:rsidRPr="00841025">
        <w:rPr>
          <w:sz w:val="20"/>
          <w:szCs w:val="20"/>
        </w:rPr>
        <w:t xml:space="preserve">Group </w:t>
      </w:r>
      <w:r w:rsidR="00063A81" w:rsidRPr="00841025">
        <w:rPr>
          <w:sz w:val="20"/>
          <w:szCs w:val="20"/>
        </w:rPr>
        <w:t>3</w:t>
      </w:r>
      <w:r w:rsidRPr="00841025">
        <w:rPr>
          <w:sz w:val="20"/>
          <w:szCs w:val="20"/>
        </w:rPr>
        <w:t>: Eyewear, including multiple styles of sunglasses</w:t>
      </w:r>
    </w:p>
    <w:p w14:paraId="355F2352" w14:textId="1E6C473B" w:rsidR="00063A81" w:rsidRDefault="00296232" w:rsidP="00997714">
      <w:pPr>
        <w:pStyle w:val="whitespace-pre-wrap"/>
        <w:spacing w:before="0" w:beforeAutospacing="0" w:after="0" w:afterAutospacing="0"/>
        <w:ind w:firstLine="202"/>
        <w:rPr>
          <w:sz w:val="20"/>
          <w:szCs w:val="20"/>
        </w:rPr>
      </w:pPr>
      <w:r w:rsidRPr="00063A81">
        <w:rPr>
          <w:sz w:val="20"/>
          <w:szCs w:val="20"/>
        </w:rPr>
        <w:t xml:space="preserve">The hierarchical approach </w:t>
      </w:r>
      <w:r w:rsidR="00063A81" w:rsidRPr="00063A81">
        <w:rPr>
          <w:sz w:val="20"/>
          <w:szCs w:val="20"/>
        </w:rPr>
        <w:t>was particularly effective</w:t>
      </w:r>
      <w:r w:rsidRPr="00063A81">
        <w:rPr>
          <w:sz w:val="20"/>
          <w:szCs w:val="20"/>
        </w:rPr>
        <w:t xml:space="preserve"> in grouping functionally similar items (watches, eyewear, belts) while maintaining visual coherence within each group.</w:t>
      </w:r>
    </w:p>
    <w:p w14:paraId="72354E92" w14:textId="77777777" w:rsidR="00063A81" w:rsidRPr="00063A81" w:rsidRDefault="00063A81" w:rsidP="00997714">
      <w:pPr>
        <w:pStyle w:val="whitespace-pre-wrap"/>
        <w:spacing w:before="0" w:beforeAutospacing="0" w:after="0" w:afterAutospacing="0"/>
        <w:rPr>
          <w:sz w:val="20"/>
          <w:szCs w:val="20"/>
        </w:rPr>
      </w:pPr>
    </w:p>
    <w:p w14:paraId="47802A41" w14:textId="3D5A125E" w:rsidR="00296232" w:rsidRPr="00063A81" w:rsidRDefault="00063A81" w:rsidP="00997714">
      <w:pPr>
        <w:pStyle w:val="Heading3"/>
        <w:numPr>
          <w:ilvl w:val="0"/>
          <w:numId w:val="0"/>
        </w:numPr>
        <w:ind w:left="720" w:hanging="720"/>
        <w:rPr>
          <w:i w:val="0"/>
          <w:iCs w:val="0"/>
          <w:u w:val="single"/>
          <w:lang w:val="en-IN" w:eastAsia="en-GB"/>
        </w:rPr>
      </w:pPr>
      <w:r w:rsidRPr="00063A81">
        <w:rPr>
          <w:i w:val="0"/>
          <w:iCs w:val="0"/>
          <w:u w:val="single"/>
        </w:rPr>
        <w:t xml:space="preserve">5.2 </w:t>
      </w:r>
      <w:r w:rsidR="00296232" w:rsidRPr="00063A81">
        <w:rPr>
          <w:i w:val="0"/>
          <w:iCs w:val="0"/>
          <w:u w:val="single"/>
        </w:rPr>
        <w:t>Preprocessing Performance</w:t>
      </w:r>
    </w:p>
    <w:p w14:paraId="7BA230F8" w14:textId="7C6C8432" w:rsidR="00296232" w:rsidRDefault="00296232" w:rsidP="00997714">
      <w:pPr>
        <w:pStyle w:val="whitespace-pre-wrap"/>
        <w:spacing w:before="0" w:beforeAutospacing="0" w:after="0" w:afterAutospacing="0"/>
      </w:pPr>
      <w:r w:rsidRPr="00296232">
        <w:drawing>
          <wp:inline distT="0" distB="0" distL="0" distR="0" wp14:anchorId="6A186554" wp14:editId="392FD009">
            <wp:extent cx="2675187" cy="2232722"/>
            <wp:effectExtent l="0" t="0" r="5080" b="2540"/>
            <wp:docPr id="938793436" name="Picture 1" descr="A collage of different steps for a be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93436" name="Picture 1" descr="A collage of different steps for a belt&#10;&#10;Description automatically generated"/>
                    <pic:cNvPicPr/>
                  </pic:nvPicPr>
                  <pic:blipFill>
                    <a:blip r:embed="rId25"/>
                    <a:stretch>
                      <a:fillRect/>
                    </a:stretch>
                  </pic:blipFill>
                  <pic:spPr>
                    <a:xfrm>
                      <a:off x="0" y="0"/>
                      <a:ext cx="2677962" cy="2235038"/>
                    </a:xfrm>
                    <a:prstGeom prst="rect">
                      <a:avLst/>
                    </a:prstGeom>
                  </pic:spPr>
                </pic:pic>
              </a:graphicData>
            </a:graphic>
          </wp:inline>
        </w:drawing>
      </w:r>
    </w:p>
    <w:p w14:paraId="1EAA2DE3" w14:textId="7EF6E04C" w:rsidR="00063A81" w:rsidRPr="00063A81" w:rsidRDefault="00063A81" w:rsidP="00997714">
      <w:pPr>
        <w:pStyle w:val="whitespace-normal"/>
        <w:spacing w:before="0" w:beforeAutospacing="0" w:after="0" w:afterAutospacing="0"/>
        <w:rPr>
          <w:rStyle w:val="Strong"/>
          <w:b w:val="0"/>
          <w:bCs w:val="0"/>
          <w:sz w:val="16"/>
          <w:szCs w:val="16"/>
        </w:rPr>
      </w:pPr>
      <w:r w:rsidRPr="00063A81">
        <w:rPr>
          <w:sz w:val="16"/>
          <w:szCs w:val="16"/>
        </w:rPr>
        <w:t xml:space="preserve">Figure </w:t>
      </w:r>
      <w:r>
        <w:rPr>
          <w:sz w:val="16"/>
          <w:szCs w:val="16"/>
        </w:rPr>
        <w:t>4</w:t>
      </w:r>
      <w:r w:rsidRPr="00063A81">
        <w:rPr>
          <w:sz w:val="16"/>
          <w:szCs w:val="16"/>
        </w:rPr>
        <w:t>:</w:t>
      </w:r>
      <w:r w:rsidRPr="00063A81">
        <w:rPr>
          <w:b/>
          <w:bCs/>
          <w:sz w:val="16"/>
          <w:szCs w:val="16"/>
        </w:rPr>
        <w:t xml:space="preserve"> </w:t>
      </w:r>
      <w:r>
        <w:rPr>
          <w:rStyle w:val="Strong"/>
          <w:b w:val="0"/>
          <w:bCs w:val="0"/>
          <w:sz w:val="16"/>
          <w:szCs w:val="16"/>
        </w:rPr>
        <w:t>Pre-processing stages on a sample image</w:t>
      </w:r>
    </w:p>
    <w:p w14:paraId="4D8145CE" w14:textId="77777777" w:rsidR="00063A81" w:rsidRDefault="00063A81" w:rsidP="00997714">
      <w:pPr>
        <w:pStyle w:val="whitespace-pre-wrap"/>
        <w:spacing w:before="0" w:beforeAutospacing="0" w:after="0" w:afterAutospacing="0"/>
      </w:pPr>
    </w:p>
    <w:p w14:paraId="1AE1D64F" w14:textId="309E5992" w:rsidR="00296232" w:rsidRPr="00063A81" w:rsidRDefault="00296232" w:rsidP="00997714">
      <w:pPr>
        <w:pStyle w:val="whitespace-pre-wrap"/>
        <w:spacing w:before="0" w:beforeAutospacing="0" w:after="0" w:afterAutospacing="0"/>
        <w:rPr>
          <w:sz w:val="20"/>
          <w:szCs w:val="20"/>
        </w:rPr>
      </w:pPr>
      <w:r w:rsidRPr="00063A81">
        <w:rPr>
          <w:sz w:val="20"/>
          <w:szCs w:val="20"/>
        </w:rPr>
        <w:t xml:space="preserve">The effectiveness of our multi-stage </w:t>
      </w:r>
      <w:r w:rsidR="00063A81" w:rsidRPr="00063A81">
        <w:rPr>
          <w:sz w:val="20"/>
          <w:szCs w:val="20"/>
        </w:rPr>
        <w:t>pre-processing</w:t>
      </w:r>
      <w:r w:rsidRPr="00063A81">
        <w:rPr>
          <w:sz w:val="20"/>
          <w:szCs w:val="20"/>
        </w:rPr>
        <w:t xml:space="preserve"> pipeline is demonstrated in </w:t>
      </w:r>
      <w:r w:rsidR="00841025">
        <w:rPr>
          <w:sz w:val="20"/>
          <w:szCs w:val="20"/>
        </w:rPr>
        <w:t>F</w:t>
      </w:r>
      <w:r w:rsidR="00063A81">
        <w:rPr>
          <w:sz w:val="20"/>
          <w:szCs w:val="20"/>
        </w:rPr>
        <w:t>igure</w:t>
      </w:r>
      <w:r w:rsidRPr="00063A81">
        <w:rPr>
          <w:sz w:val="20"/>
          <w:szCs w:val="20"/>
        </w:rPr>
        <w:t xml:space="preserve"> </w:t>
      </w:r>
      <w:r w:rsidR="00063A81">
        <w:rPr>
          <w:sz w:val="20"/>
          <w:szCs w:val="20"/>
        </w:rPr>
        <w:t>4</w:t>
      </w:r>
      <w:r w:rsidRPr="00063A81">
        <w:rPr>
          <w:sz w:val="20"/>
          <w:szCs w:val="20"/>
        </w:rPr>
        <w:t>, which shows the step-by-step transformation for a belt (image 8917.jpg):</w:t>
      </w:r>
    </w:p>
    <w:p w14:paraId="64E74E3E" w14:textId="77777777" w:rsidR="00296232" w:rsidRPr="00063A81" w:rsidRDefault="00296232" w:rsidP="00997714">
      <w:pPr>
        <w:pStyle w:val="whitespace-normal"/>
        <w:numPr>
          <w:ilvl w:val="0"/>
          <w:numId w:val="20"/>
        </w:numPr>
        <w:spacing w:before="0" w:beforeAutospacing="0" w:after="0" w:afterAutospacing="0"/>
        <w:rPr>
          <w:sz w:val="20"/>
          <w:szCs w:val="20"/>
        </w:rPr>
      </w:pPr>
      <w:r w:rsidRPr="00063A81">
        <w:rPr>
          <w:sz w:val="20"/>
          <w:szCs w:val="20"/>
        </w:rPr>
        <w:t>The original image is successfully converted to grayscale</w:t>
      </w:r>
    </w:p>
    <w:p w14:paraId="18B18D8C" w14:textId="77777777" w:rsidR="00296232" w:rsidRPr="00063A81" w:rsidRDefault="00296232" w:rsidP="00997714">
      <w:pPr>
        <w:pStyle w:val="whitespace-normal"/>
        <w:numPr>
          <w:ilvl w:val="0"/>
          <w:numId w:val="20"/>
        </w:numPr>
        <w:spacing w:before="0" w:beforeAutospacing="0" w:after="0" w:afterAutospacing="0"/>
        <w:rPr>
          <w:sz w:val="20"/>
          <w:szCs w:val="20"/>
        </w:rPr>
      </w:pPr>
      <w:r w:rsidRPr="00063A81">
        <w:rPr>
          <w:sz w:val="20"/>
          <w:szCs w:val="20"/>
        </w:rPr>
        <w:t>Gaussian blur effectively reduces noise while preserving structural details</w:t>
      </w:r>
    </w:p>
    <w:p w14:paraId="6E8FF259" w14:textId="0E28370A" w:rsidR="00296232" w:rsidRPr="00063A81" w:rsidRDefault="00296232" w:rsidP="00997714">
      <w:pPr>
        <w:pStyle w:val="whitespace-normal"/>
        <w:numPr>
          <w:ilvl w:val="0"/>
          <w:numId w:val="20"/>
        </w:numPr>
        <w:spacing w:before="0" w:beforeAutospacing="0" w:after="0" w:afterAutospacing="0"/>
        <w:rPr>
          <w:sz w:val="20"/>
          <w:szCs w:val="20"/>
        </w:rPr>
      </w:pPr>
      <w:r w:rsidRPr="00063A81">
        <w:rPr>
          <w:sz w:val="20"/>
          <w:szCs w:val="20"/>
        </w:rPr>
        <w:t xml:space="preserve">Otsu's thresholding creates a clear separation between the belt and </w:t>
      </w:r>
      <w:r w:rsidR="00063A81">
        <w:rPr>
          <w:sz w:val="20"/>
          <w:szCs w:val="20"/>
        </w:rPr>
        <w:t xml:space="preserve">the </w:t>
      </w:r>
      <w:r w:rsidRPr="00063A81">
        <w:rPr>
          <w:sz w:val="20"/>
          <w:szCs w:val="20"/>
        </w:rPr>
        <w:t>background</w:t>
      </w:r>
    </w:p>
    <w:p w14:paraId="23512CE8" w14:textId="393CE71B" w:rsidR="00296232" w:rsidRPr="00063A81" w:rsidRDefault="00296232" w:rsidP="00997714">
      <w:pPr>
        <w:pStyle w:val="whitespace-normal"/>
        <w:numPr>
          <w:ilvl w:val="0"/>
          <w:numId w:val="20"/>
        </w:numPr>
        <w:spacing w:before="0" w:beforeAutospacing="0" w:after="0" w:afterAutospacing="0"/>
        <w:rPr>
          <w:sz w:val="20"/>
          <w:szCs w:val="20"/>
        </w:rPr>
      </w:pPr>
      <w:r w:rsidRPr="00063A81">
        <w:rPr>
          <w:sz w:val="20"/>
          <w:szCs w:val="20"/>
        </w:rPr>
        <w:t xml:space="preserve">Morphological operations refine the binary mask, eliminating </w:t>
      </w:r>
      <w:r w:rsidR="00063A81">
        <w:rPr>
          <w:sz w:val="20"/>
          <w:szCs w:val="20"/>
        </w:rPr>
        <w:t>minor</w:t>
      </w:r>
      <w:r w:rsidRPr="00063A81">
        <w:rPr>
          <w:sz w:val="20"/>
          <w:szCs w:val="20"/>
        </w:rPr>
        <w:t xml:space="preserve"> art</w:t>
      </w:r>
      <w:r w:rsidR="00063A81">
        <w:rPr>
          <w:sz w:val="20"/>
          <w:szCs w:val="20"/>
        </w:rPr>
        <w:t>e</w:t>
      </w:r>
      <w:r w:rsidRPr="00063A81">
        <w:rPr>
          <w:sz w:val="20"/>
          <w:szCs w:val="20"/>
        </w:rPr>
        <w:t>facts</w:t>
      </w:r>
    </w:p>
    <w:p w14:paraId="7C347B65" w14:textId="77777777" w:rsidR="00296232" w:rsidRPr="00063A81" w:rsidRDefault="00296232" w:rsidP="00997714">
      <w:pPr>
        <w:pStyle w:val="whitespace-normal"/>
        <w:numPr>
          <w:ilvl w:val="0"/>
          <w:numId w:val="20"/>
        </w:numPr>
        <w:spacing w:before="0" w:beforeAutospacing="0" w:after="0" w:afterAutospacing="0"/>
        <w:rPr>
          <w:sz w:val="20"/>
          <w:szCs w:val="20"/>
        </w:rPr>
      </w:pPr>
      <w:r w:rsidRPr="00063A81">
        <w:rPr>
          <w:sz w:val="20"/>
          <w:szCs w:val="20"/>
        </w:rPr>
        <w:t>Contour detection (green outline) accurately identifies the belt's shape</w:t>
      </w:r>
    </w:p>
    <w:p w14:paraId="046EDDF6" w14:textId="37EDF2E8" w:rsidR="00296232" w:rsidRPr="00063A81" w:rsidRDefault="00296232" w:rsidP="00997714">
      <w:pPr>
        <w:pStyle w:val="whitespace-normal"/>
        <w:numPr>
          <w:ilvl w:val="0"/>
          <w:numId w:val="20"/>
        </w:numPr>
        <w:spacing w:before="0" w:beforeAutospacing="0" w:after="0" w:afterAutospacing="0"/>
        <w:rPr>
          <w:sz w:val="20"/>
          <w:szCs w:val="20"/>
        </w:rPr>
      </w:pPr>
      <w:r w:rsidRPr="00063A81">
        <w:rPr>
          <w:sz w:val="20"/>
          <w:szCs w:val="20"/>
        </w:rPr>
        <w:t xml:space="preserve">The </w:t>
      </w:r>
      <w:r w:rsidR="00063A81">
        <w:rPr>
          <w:sz w:val="20"/>
          <w:szCs w:val="20"/>
        </w:rPr>
        <w:t>primary</w:t>
      </w:r>
      <w:r w:rsidRPr="00063A81">
        <w:rPr>
          <w:sz w:val="20"/>
          <w:szCs w:val="20"/>
        </w:rPr>
        <w:t xml:space="preserve"> object mask cleanly isolates the accessory</w:t>
      </w:r>
    </w:p>
    <w:p w14:paraId="2C45DB0B" w14:textId="77777777" w:rsidR="00296232" w:rsidRPr="00063A81" w:rsidRDefault="00296232" w:rsidP="00997714">
      <w:pPr>
        <w:pStyle w:val="whitespace-normal"/>
        <w:numPr>
          <w:ilvl w:val="0"/>
          <w:numId w:val="20"/>
        </w:numPr>
        <w:spacing w:before="0" w:beforeAutospacing="0" w:after="0" w:afterAutospacing="0"/>
        <w:rPr>
          <w:sz w:val="20"/>
          <w:szCs w:val="20"/>
        </w:rPr>
      </w:pPr>
      <w:r w:rsidRPr="00063A81">
        <w:rPr>
          <w:sz w:val="20"/>
          <w:szCs w:val="20"/>
        </w:rPr>
        <w:t>Skin detection identifies potential skin regions</w:t>
      </w:r>
    </w:p>
    <w:p w14:paraId="0EF10313" w14:textId="77777777" w:rsidR="00296232" w:rsidRPr="00063A81" w:rsidRDefault="00296232" w:rsidP="00997714">
      <w:pPr>
        <w:pStyle w:val="whitespace-normal"/>
        <w:numPr>
          <w:ilvl w:val="0"/>
          <w:numId w:val="20"/>
        </w:numPr>
        <w:spacing w:before="0" w:beforeAutospacing="0" w:after="0" w:afterAutospacing="0"/>
        <w:rPr>
          <w:sz w:val="20"/>
          <w:szCs w:val="20"/>
        </w:rPr>
      </w:pPr>
      <w:r w:rsidRPr="00063A81">
        <w:rPr>
          <w:sz w:val="20"/>
          <w:szCs w:val="20"/>
        </w:rPr>
        <w:t>The non-skin mask removes these regions</w:t>
      </w:r>
    </w:p>
    <w:p w14:paraId="4F0FADB8" w14:textId="30B93A26" w:rsidR="00296232" w:rsidRPr="00063A81" w:rsidRDefault="00296232" w:rsidP="00997714">
      <w:pPr>
        <w:pStyle w:val="whitespace-normal"/>
        <w:numPr>
          <w:ilvl w:val="0"/>
          <w:numId w:val="20"/>
        </w:numPr>
        <w:spacing w:before="0" w:beforeAutospacing="0" w:after="0" w:afterAutospacing="0"/>
        <w:rPr>
          <w:sz w:val="20"/>
          <w:szCs w:val="20"/>
        </w:rPr>
      </w:pPr>
      <w:r w:rsidRPr="00063A81">
        <w:rPr>
          <w:sz w:val="20"/>
          <w:szCs w:val="20"/>
        </w:rPr>
        <w:t xml:space="preserve">The combined mask provides the final segmentation 10-11. The foreground extraction and final processed image show a clean belt on </w:t>
      </w:r>
      <w:r w:rsidR="00063A81">
        <w:rPr>
          <w:sz w:val="20"/>
          <w:szCs w:val="20"/>
        </w:rPr>
        <w:t xml:space="preserve">a </w:t>
      </w:r>
      <w:r w:rsidRPr="00063A81">
        <w:rPr>
          <w:sz w:val="20"/>
          <w:szCs w:val="20"/>
        </w:rPr>
        <w:t>white background</w:t>
      </w:r>
    </w:p>
    <w:p w14:paraId="2FE8C167" w14:textId="0F5069DB" w:rsidR="00063A81" w:rsidRDefault="00296232" w:rsidP="00997714">
      <w:pPr>
        <w:pStyle w:val="whitespace-pre-wrap"/>
        <w:spacing w:before="0" w:beforeAutospacing="0" w:after="0" w:afterAutospacing="0"/>
        <w:ind w:firstLine="202"/>
        <w:rPr>
          <w:sz w:val="20"/>
          <w:szCs w:val="20"/>
        </w:rPr>
      </w:pPr>
      <w:r w:rsidRPr="00063A81">
        <w:rPr>
          <w:sz w:val="20"/>
          <w:szCs w:val="20"/>
        </w:rPr>
        <w:t xml:space="preserve">This visual sequence confirms that our </w:t>
      </w:r>
      <w:r w:rsidR="00063A81" w:rsidRPr="00063A81">
        <w:rPr>
          <w:sz w:val="20"/>
          <w:szCs w:val="20"/>
        </w:rPr>
        <w:t>pre-processing</w:t>
      </w:r>
      <w:r w:rsidRPr="00063A81">
        <w:rPr>
          <w:sz w:val="20"/>
          <w:szCs w:val="20"/>
        </w:rPr>
        <w:t xml:space="preserve"> approach effectively handles accessory isolation</w:t>
      </w:r>
      <w:r w:rsidR="00063A81">
        <w:rPr>
          <w:sz w:val="20"/>
          <w:szCs w:val="20"/>
        </w:rPr>
        <w:t>,</w:t>
      </w:r>
      <w:r w:rsidRPr="00063A81">
        <w:rPr>
          <w:sz w:val="20"/>
          <w:szCs w:val="20"/>
        </w:rPr>
        <w:t xml:space="preserve"> even for challenging items with intricate details.</w:t>
      </w:r>
    </w:p>
    <w:p w14:paraId="05D55F03" w14:textId="77777777" w:rsidR="0002400D" w:rsidRPr="00063A81" w:rsidRDefault="0002400D" w:rsidP="00997714">
      <w:pPr>
        <w:pStyle w:val="whitespace-pre-wrap"/>
        <w:spacing w:before="0" w:beforeAutospacing="0" w:after="0" w:afterAutospacing="0"/>
        <w:rPr>
          <w:sz w:val="20"/>
          <w:szCs w:val="20"/>
        </w:rPr>
      </w:pPr>
    </w:p>
    <w:p w14:paraId="3D28A280" w14:textId="3BA023F3" w:rsidR="00296232" w:rsidRPr="00063A81" w:rsidRDefault="00063A81" w:rsidP="00997714">
      <w:pPr>
        <w:pStyle w:val="Heading3"/>
        <w:numPr>
          <w:ilvl w:val="0"/>
          <w:numId w:val="0"/>
        </w:numPr>
        <w:ind w:left="720" w:hanging="720"/>
        <w:rPr>
          <w:i w:val="0"/>
          <w:iCs w:val="0"/>
          <w:u w:val="single"/>
        </w:rPr>
      </w:pPr>
      <w:r w:rsidRPr="00063A81">
        <w:rPr>
          <w:i w:val="0"/>
          <w:iCs w:val="0"/>
          <w:u w:val="single"/>
        </w:rPr>
        <w:t xml:space="preserve">5.3 </w:t>
      </w:r>
      <w:r w:rsidR="00296232" w:rsidRPr="00063A81">
        <w:rPr>
          <w:i w:val="0"/>
          <w:iCs w:val="0"/>
          <w:u w:val="single"/>
        </w:rPr>
        <w:t>Feature Extraction Performance</w:t>
      </w:r>
    </w:p>
    <w:p w14:paraId="02CF012D" w14:textId="0FFB5ABE" w:rsidR="00296232" w:rsidRPr="00296232" w:rsidRDefault="00296232" w:rsidP="00997714">
      <w:r w:rsidRPr="00296232">
        <w:drawing>
          <wp:inline distT="0" distB="0" distL="0" distR="0" wp14:anchorId="38D4D56F" wp14:editId="199DA9A0">
            <wp:extent cx="2998470" cy="1638935"/>
            <wp:effectExtent l="0" t="0" r="0" b="0"/>
            <wp:docPr id="28245589" name="Picture 1" descr="A black wristband with a black buck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5589" name="Picture 1" descr="A black wristband with a black buckle&#10;&#10;Description automatically generated with medium confidence"/>
                    <pic:cNvPicPr/>
                  </pic:nvPicPr>
                  <pic:blipFill>
                    <a:blip r:embed="rId26"/>
                    <a:stretch>
                      <a:fillRect/>
                    </a:stretch>
                  </pic:blipFill>
                  <pic:spPr>
                    <a:xfrm>
                      <a:off x="0" y="0"/>
                      <a:ext cx="2998470" cy="1638935"/>
                    </a:xfrm>
                    <a:prstGeom prst="rect">
                      <a:avLst/>
                    </a:prstGeom>
                  </pic:spPr>
                </pic:pic>
              </a:graphicData>
            </a:graphic>
          </wp:inline>
        </w:drawing>
      </w:r>
    </w:p>
    <w:p w14:paraId="03CEEC6C" w14:textId="62C9AEFD" w:rsidR="0002400D" w:rsidRPr="00063A81" w:rsidRDefault="0002400D" w:rsidP="00997714">
      <w:pPr>
        <w:pStyle w:val="whitespace-normal"/>
        <w:spacing w:before="0" w:beforeAutospacing="0" w:after="0" w:afterAutospacing="0"/>
        <w:jc w:val="center"/>
        <w:rPr>
          <w:rStyle w:val="Strong"/>
          <w:b w:val="0"/>
          <w:bCs w:val="0"/>
          <w:sz w:val="16"/>
          <w:szCs w:val="16"/>
        </w:rPr>
      </w:pPr>
      <w:r w:rsidRPr="00063A81">
        <w:rPr>
          <w:sz w:val="16"/>
          <w:szCs w:val="16"/>
        </w:rPr>
        <w:t>Figure</w:t>
      </w:r>
      <w:r>
        <w:rPr>
          <w:sz w:val="16"/>
          <w:szCs w:val="16"/>
        </w:rPr>
        <w:t xml:space="preserve"> 5</w:t>
      </w:r>
      <w:r w:rsidRPr="00063A81">
        <w:rPr>
          <w:sz w:val="16"/>
          <w:szCs w:val="16"/>
        </w:rPr>
        <w:t>:</w:t>
      </w:r>
      <w:r w:rsidRPr="00063A81">
        <w:rPr>
          <w:b/>
          <w:bCs/>
          <w:sz w:val="16"/>
          <w:szCs w:val="16"/>
        </w:rPr>
        <w:t xml:space="preserve"> </w:t>
      </w:r>
      <w:r>
        <w:rPr>
          <w:rStyle w:val="Strong"/>
          <w:b w:val="0"/>
          <w:bCs w:val="0"/>
          <w:sz w:val="16"/>
          <w:szCs w:val="16"/>
        </w:rPr>
        <w:t xml:space="preserve">Feature extraction </w:t>
      </w:r>
      <w:r>
        <w:rPr>
          <w:rStyle w:val="Strong"/>
          <w:b w:val="0"/>
          <w:bCs w:val="0"/>
          <w:sz w:val="16"/>
          <w:szCs w:val="16"/>
        </w:rPr>
        <w:t>on a sample image</w:t>
      </w:r>
    </w:p>
    <w:p w14:paraId="0B27F8BA" w14:textId="77777777" w:rsidR="0002400D" w:rsidRDefault="0002400D" w:rsidP="00997714">
      <w:pPr>
        <w:pStyle w:val="whitespace-normal"/>
        <w:spacing w:before="0" w:beforeAutospacing="0" w:after="0" w:afterAutospacing="0"/>
        <w:rPr>
          <w:sz w:val="20"/>
          <w:szCs w:val="20"/>
        </w:rPr>
      </w:pPr>
    </w:p>
    <w:p w14:paraId="3138953C" w14:textId="77777777" w:rsidR="00997714" w:rsidRDefault="00997714" w:rsidP="00997714">
      <w:pPr>
        <w:pStyle w:val="whitespace-normal"/>
        <w:spacing w:before="0" w:beforeAutospacing="0" w:after="0" w:afterAutospacing="0"/>
        <w:ind w:firstLine="202"/>
        <w:rPr>
          <w:sz w:val="20"/>
          <w:szCs w:val="20"/>
        </w:rPr>
      </w:pPr>
    </w:p>
    <w:p w14:paraId="5AEED0CE" w14:textId="6B4E2D9B" w:rsidR="00296232" w:rsidRPr="0002400D" w:rsidRDefault="0002400D" w:rsidP="00997714">
      <w:pPr>
        <w:pStyle w:val="whitespace-normal"/>
        <w:spacing w:before="0" w:beforeAutospacing="0" w:after="0" w:afterAutospacing="0"/>
        <w:ind w:firstLine="202"/>
        <w:rPr>
          <w:sz w:val="20"/>
          <w:szCs w:val="20"/>
        </w:rPr>
      </w:pPr>
      <w:r>
        <w:rPr>
          <w:sz w:val="20"/>
          <w:szCs w:val="20"/>
        </w:rPr>
        <w:t>Figure 5</w:t>
      </w:r>
      <w:r w:rsidR="00296232" w:rsidRPr="0002400D">
        <w:rPr>
          <w:sz w:val="20"/>
          <w:szCs w:val="20"/>
        </w:rPr>
        <w:t xml:space="preserve"> illustrates our comprehensive feature extraction process on a sample belt image (34808.jpg):</w:t>
      </w:r>
    </w:p>
    <w:p w14:paraId="16CD538B" w14:textId="5C97AE45" w:rsidR="00296232" w:rsidRPr="0002400D" w:rsidRDefault="00296232" w:rsidP="00997714">
      <w:pPr>
        <w:pStyle w:val="whitespace-normal"/>
        <w:numPr>
          <w:ilvl w:val="0"/>
          <w:numId w:val="21"/>
        </w:numPr>
        <w:spacing w:before="0" w:beforeAutospacing="0" w:after="0" w:afterAutospacing="0"/>
        <w:rPr>
          <w:sz w:val="20"/>
          <w:szCs w:val="20"/>
        </w:rPr>
      </w:pPr>
      <w:r w:rsidRPr="0002400D">
        <w:rPr>
          <w:sz w:val="20"/>
          <w:szCs w:val="20"/>
        </w:rPr>
        <w:t xml:space="preserve">SIFT </w:t>
      </w:r>
      <w:r w:rsidR="0002400D" w:rsidRPr="0002400D">
        <w:rPr>
          <w:sz w:val="20"/>
          <w:szCs w:val="20"/>
        </w:rPr>
        <w:t>key point</w:t>
      </w:r>
      <w:r w:rsidRPr="0002400D">
        <w:rPr>
          <w:sz w:val="20"/>
          <w:szCs w:val="20"/>
        </w:rPr>
        <w:t xml:space="preserve"> detection successfully identified 436 distinctive points concentrated on the belt structure, holes, and buckle details</w:t>
      </w:r>
    </w:p>
    <w:p w14:paraId="5E0AB3C4" w14:textId="669129B3" w:rsidR="00296232" w:rsidRPr="0002400D" w:rsidRDefault="00296232" w:rsidP="00997714">
      <w:pPr>
        <w:pStyle w:val="whitespace-normal"/>
        <w:numPr>
          <w:ilvl w:val="0"/>
          <w:numId w:val="21"/>
        </w:numPr>
        <w:spacing w:before="0" w:beforeAutospacing="0" w:after="0" w:afterAutospacing="0"/>
        <w:rPr>
          <w:sz w:val="20"/>
          <w:szCs w:val="20"/>
        </w:rPr>
      </w:pPr>
      <w:r w:rsidRPr="0002400D">
        <w:rPr>
          <w:sz w:val="20"/>
          <w:szCs w:val="20"/>
        </w:rPr>
        <w:t>The hue channel visuali</w:t>
      </w:r>
      <w:r w:rsidR="0002400D">
        <w:rPr>
          <w:sz w:val="20"/>
          <w:szCs w:val="20"/>
        </w:rPr>
        <w:t>s</w:t>
      </w:r>
      <w:r w:rsidRPr="0002400D">
        <w:rPr>
          <w:sz w:val="20"/>
          <w:szCs w:val="20"/>
        </w:rPr>
        <w:t>ation highlights different material components of the belt</w:t>
      </w:r>
    </w:p>
    <w:p w14:paraId="5B9F4FDA" w14:textId="2769174B" w:rsidR="00296232" w:rsidRPr="0002400D" w:rsidRDefault="00296232" w:rsidP="00997714">
      <w:pPr>
        <w:pStyle w:val="whitespace-normal"/>
        <w:numPr>
          <w:ilvl w:val="0"/>
          <w:numId w:val="21"/>
        </w:numPr>
        <w:spacing w:before="0" w:beforeAutospacing="0" w:after="0" w:afterAutospacing="0"/>
        <w:rPr>
          <w:sz w:val="20"/>
          <w:szCs w:val="20"/>
        </w:rPr>
      </w:pPr>
      <w:r w:rsidRPr="0002400D">
        <w:rPr>
          <w:sz w:val="20"/>
          <w:szCs w:val="20"/>
        </w:rPr>
        <w:t>The saturation channel emphasi</w:t>
      </w:r>
      <w:r w:rsidR="0002400D">
        <w:rPr>
          <w:sz w:val="20"/>
          <w:szCs w:val="20"/>
        </w:rPr>
        <w:t>s</w:t>
      </w:r>
      <w:r w:rsidRPr="0002400D">
        <w:rPr>
          <w:sz w:val="20"/>
          <w:szCs w:val="20"/>
        </w:rPr>
        <w:t>es texture contrasts</w:t>
      </w:r>
    </w:p>
    <w:p w14:paraId="09C73C62" w14:textId="77777777" w:rsidR="00296232" w:rsidRPr="0002400D" w:rsidRDefault="00296232" w:rsidP="00997714">
      <w:pPr>
        <w:pStyle w:val="whitespace-normal"/>
        <w:numPr>
          <w:ilvl w:val="0"/>
          <w:numId w:val="21"/>
        </w:numPr>
        <w:spacing w:before="0" w:beforeAutospacing="0" w:after="0" w:afterAutospacing="0"/>
        <w:rPr>
          <w:sz w:val="20"/>
          <w:szCs w:val="20"/>
        </w:rPr>
      </w:pPr>
      <w:r w:rsidRPr="0002400D">
        <w:rPr>
          <w:sz w:val="20"/>
          <w:szCs w:val="20"/>
        </w:rPr>
        <w:t>Shape features correctly outline the belt's contour (red rectangle) and identify its key geometric properties</w:t>
      </w:r>
    </w:p>
    <w:p w14:paraId="3B643B71" w14:textId="77777777" w:rsidR="00296232" w:rsidRPr="0002400D" w:rsidRDefault="00296232" w:rsidP="00997714">
      <w:pPr>
        <w:pStyle w:val="whitespace-normal"/>
        <w:numPr>
          <w:ilvl w:val="0"/>
          <w:numId w:val="21"/>
        </w:numPr>
        <w:spacing w:before="0" w:beforeAutospacing="0" w:after="0" w:afterAutospacing="0"/>
        <w:rPr>
          <w:sz w:val="20"/>
          <w:szCs w:val="20"/>
        </w:rPr>
      </w:pPr>
      <w:r w:rsidRPr="0002400D">
        <w:rPr>
          <w:sz w:val="20"/>
          <w:szCs w:val="20"/>
        </w:rPr>
        <w:t>The hue histogram reveals the dark nature of the belt, with most values concentrated near 0</w:t>
      </w:r>
    </w:p>
    <w:p w14:paraId="7B975F95" w14:textId="30306ADE" w:rsidR="00296232" w:rsidRDefault="0002400D" w:rsidP="00997714">
      <w:pPr>
        <w:pStyle w:val="whitespace-pre-wrap"/>
        <w:spacing w:before="0" w:beforeAutospacing="0" w:after="0" w:afterAutospacing="0"/>
        <w:ind w:firstLine="202"/>
        <w:rPr>
          <w:sz w:val="20"/>
          <w:szCs w:val="20"/>
        </w:rPr>
      </w:pPr>
      <w:r>
        <w:rPr>
          <w:sz w:val="20"/>
          <w:szCs w:val="20"/>
        </w:rPr>
        <w:t>Extracting</w:t>
      </w:r>
      <w:r w:rsidR="00296232" w:rsidRPr="0002400D">
        <w:rPr>
          <w:sz w:val="20"/>
          <w:szCs w:val="20"/>
        </w:rPr>
        <w:t xml:space="preserve"> these complementary features contributed to the clustering algorithm's ability to group visually similar accessories.</w:t>
      </w:r>
    </w:p>
    <w:p w14:paraId="549B77C2" w14:textId="77777777" w:rsidR="00997714" w:rsidRPr="00841025" w:rsidRDefault="00997714" w:rsidP="00997714">
      <w:pPr>
        <w:pStyle w:val="whitespace-pre-wrap"/>
        <w:spacing w:before="0" w:beforeAutospacing="0" w:after="0" w:afterAutospacing="0"/>
        <w:ind w:firstLine="202"/>
        <w:rPr>
          <w:sz w:val="20"/>
          <w:szCs w:val="20"/>
        </w:rPr>
      </w:pPr>
    </w:p>
    <w:p w14:paraId="50D7C15E" w14:textId="6B9198E2" w:rsidR="00841025" w:rsidRPr="00841025" w:rsidRDefault="00841025" w:rsidP="00997714">
      <w:pPr>
        <w:pStyle w:val="ListParagraph"/>
        <w:numPr>
          <w:ilvl w:val="1"/>
          <w:numId w:val="26"/>
        </w:numPr>
        <w:suppressAutoHyphens w:val="0"/>
        <w:autoSpaceDE/>
        <w:outlineLvl w:val="2"/>
        <w:rPr>
          <w:u w:val="single"/>
          <w:lang w:val="en-IN" w:eastAsia="en-GB"/>
        </w:rPr>
      </w:pPr>
      <w:r w:rsidRPr="00841025">
        <w:rPr>
          <w:u w:val="single"/>
          <w:lang w:val="en-IN" w:eastAsia="en-GB"/>
        </w:rPr>
        <w:t>Runtime Analysis</w:t>
      </w:r>
    </w:p>
    <w:p w14:paraId="45F66642" w14:textId="77777777" w:rsidR="00841025" w:rsidRDefault="00841025" w:rsidP="00997714">
      <w:pPr>
        <w:suppressAutoHyphens w:val="0"/>
        <w:autoSpaceDE/>
        <w:ind w:firstLine="202"/>
        <w:rPr>
          <w:lang w:val="en-IN" w:eastAsia="en-GB"/>
        </w:rPr>
      </w:pPr>
      <w:r w:rsidRPr="00841025">
        <w:rPr>
          <w:lang w:val="en-IN" w:eastAsia="en-GB"/>
        </w:rPr>
        <w:t>The computational performance broke down as follows (per image):</w:t>
      </w:r>
    </w:p>
    <w:p w14:paraId="12C76F40" w14:textId="77777777" w:rsidR="00841025" w:rsidRDefault="00841025" w:rsidP="00997714">
      <w:pPr>
        <w:pStyle w:val="ListParagraph"/>
        <w:numPr>
          <w:ilvl w:val="0"/>
          <w:numId w:val="11"/>
        </w:numPr>
        <w:suppressAutoHyphens w:val="0"/>
        <w:autoSpaceDE/>
        <w:rPr>
          <w:lang w:val="en-IN" w:eastAsia="en-GB"/>
        </w:rPr>
      </w:pPr>
      <w:r w:rsidRPr="00841025">
        <w:rPr>
          <w:lang w:val="en-IN" w:eastAsia="en-GB"/>
        </w:rPr>
        <w:t>SIFT Feature Extraction: 0.3316 seconds</w:t>
      </w:r>
    </w:p>
    <w:p w14:paraId="5338EFDE" w14:textId="77777777" w:rsidR="00841025" w:rsidRDefault="00841025" w:rsidP="00997714">
      <w:pPr>
        <w:pStyle w:val="ListParagraph"/>
        <w:numPr>
          <w:ilvl w:val="0"/>
          <w:numId w:val="11"/>
        </w:numPr>
        <w:suppressAutoHyphens w:val="0"/>
        <w:autoSpaceDE/>
        <w:rPr>
          <w:lang w:val="en-IN" w:eastAsia="en-GB"/>
        </w:rPr>
      </w:pPr>
      <w:r w:rsidRPr="00841025">
        <w:rPr>
          <w:lang w:val="en-IN" w:eastAsia="en-GB"/>
        </w:rPr>
        <w:t>Texture Feature Extraction: 0.0302 second</w:t>
      </w:r>
    </w:p>
    <w:p w14:paraId="71D26616" w14:textId="77777777" w:rsidR="00841025" w:rsidRDefault="00841025" w:rsidP="00997714">
      <w:pPr>
        <w:pStyle w:val="ListParagraph"/>
        <w:numPr>
          <w:ilvl w:val="0"/>
          <w:numId w:val="11"/>
        </w:numPr>
        <w:suppressAutoHyphens w:val="0"/>
        <w:autoSpaceDE/>
        <w:rPr>
          <w:lang w:val="en-IN" w:eastAsia="en-GB"/>
        </w:rPr>
      </w:pPr>
      <w:r w:rsidRPr="00841025">
        <w:rPr>
          <w:lang w:val="en-IN" w:eastAsia="en-GB"/>
        </w:rPr>
        <w:t>Colo</w:t>
      </w:r>
      <w:r w:rsidRPr="00841025">
        <w:rPr>
          <w:lang w:val="en-IN" w:eastAsia="en-GB"/>
        </w:rPr>
        <w:t>u</w:t>
      </w:r>
      <w:r w:rsidRPr="00841025">
        <w:rPr>
          <w:lang w:val="en-IN" w:eastAsia="en-GB"/>
        </w:rPr>
        <w:t>r Feature Extraction: 1.9944 seconds</w:t>
      </w:r>
    </w:p>
    <w:p w14:paraId="116D735C" w14:textId="5BBCB757" w:rsidR="00841025" w:rsidRDefault="00841025" w:rsidP="00997714">
      <w:pPr>
        <w:pStyle w:val="ListParagraph"/>
        <w:numPr>
          <w:ilvl w:val="0"/>
          <w:numId w:val="11"/>
        </w:numPr>
        <w:suppressAutoHyphens w:val="0"/>
        <w:autoSpaceDE/>
        <w:rPr>
          <w:lang w:val="en-IN" w:eastAsia="en-GB"/>
        </w:rPr>
      </w:pPr>
      <w:r w:rsidRPr="00841025">
        <w:rPr>
          <w:lang w:val="en-IN" w:eastAsia="en-GB"/>
        </w:rPr>
        <w:lastRenderedPageBreak/>
        <w:t>Total Feature Extraction: 2.3562 seconds</w:t>
      </w:r>
    </w:p>
    <w:p w14:paraId="46389937" w14:textId="77777777" w:rsidR="00997714" w:rsidRPr="00841025" w:rsidRDefault="00997714" w:rsidP="00997714">
      <w:pPr>
        <w:pStyle w:val="ListParagraph"/>
        <w:suppressAutoHyphens w:val="0"/>
        <w:autoSpaceDE/>
        <w:rPr>
          <w:lang w:val="en-IN" w:eastAsia="en-GB"/>
        </w:rPr>
      </w:pPr>
    </w:p>
    <w:p w14:paraId="2D7D28E4" w14:textId="401C8B64" w:rsidR="00841025" w:rsidRDefault="00841025" w:rsidP="00997714">
      <w:pPr>
        <w:suppressAutoHyphens w:val="0"/>
        <w:autoSpaceDE/>
        <w:ind w:firstLine="202"/>
        <w:rPr>
          <w:lang w:val="en-IN" w:eastAsia="en-GB"/>
        </w:rPr>
      </w:pPr>
      <w:r w:rsidRPr="00841025">
        <w:rPr>
          <w:lang w:val="en-IN" w:eastAsia="en-GB"/>
        </w:rPr>
        <w:t>Colour</w:t>
      </w:r>
      <w:r w:rsidRPr="00841025">
        <w:rPr>
          <w:lang w:val="en-IN" w:eastAsia="en-GB"/>
        </w:rPr>
        <w:t xml:space="preserve"> feature extraction dominated the processing time (85% of </w:t>
      </w:r>
      <w:r>
        <w:rPr>
          <w:lang w:val="en-IN" w:eastAsia="en-GB"/>
        </w:rPr>
        <w:t xml:space="preserve">the </w:t>
      </w:r>
      <w:r w:rsidRPr="00841025">
        <w:rPr>
          <w:lang w:val="en-IN" w:eastAsia="en-GB"/>
        </w:rPr>
        <w:t>total), suggesting a potential area for optimi</w:t>
      </w:r>
      <w:r>
        <w:rPr>
          <w:lang w:val="en-IN" w:eastAsia="en-GB"/>
        </w:rPr>
        <w:t>s</w:t>
      </w:r>
      <w:r w:rsidRPr="00841025">
        <w:rPr>
          <w:lang w:val="en-IN" w:eastAsia="en-GB"/>
        </w:rPr>
        <w:t xml:space="preserve">ation. The overall processing time of 2.36 seconds per image indicates reasonable efficiency for moderately sized datasets but could become a bottleneck for </w:t>
      </w:r>
      <w:r>
        <w:rPr>
          <w:lang w:val="en-IN" w:eastAsia="en-GB"/>
        </w:rPr>
        <w:t>hu</w:t>
      </w:r>
      <w:r w:rsidRPr="00841025">
        <w:rPr>
          <w:lang w:val="en-IN" w:eastAsia="en-GB"/>
        </w:rPr>
        <w:t>ge collections.</w:t>
      </w:r>
    </w:p>
    <w:p w14:paraId="2531CB23" w14:textId="77777777" w:rsidR="00997714" w:rsidRPr="00841025" w:rsidRDefault="00997714" w:rsidP="00997714">
      <w:pPr>
        <w:suppressAutoHyphens w:val="0"/>
        <w:autoSpaceDE/>
        <w:ind w:firstLine="202"/>
        <w:rPr>
          <w:lang w:val="en-IN" w:eastAsia="en-GB"/>
        </w:rPr>
      </w:pPr>
    </w:p>
    <w:p w14:paraId="328E6625" w14:textId="7D31F1F5" w:rsidR="00296232" w:rsidRPr="0002400D" w:rsidRDefault="0002400D" w:rsidP="00997714">
      <w:pPr>
        <w:pStyle w:val="Heading3"/>
        <w:numPr>
          <w:ilvl w:val="0"/>
          <w:numId w:val="0"/>
        </w:numPr>
        <w:ind w:left="720" w:hanging="720"/>
        <w:rPr>
          <w:i w:val="0"/>
          <w:iCs w:val="0"/>
          <w:u w:val="single"/>
        </w:rPr>
      </w:pPr>
      <w:r w:rsidRPr="0002400D">
        <w:rPr>
          <w:i w:val="0"/>
          <w:iCs w:val="0"/>
          <w:u w:val="single"/>
        </w:rPr>
        <w:t>5.</w:t>
      </w:r>
      <w:r w:rsidR="00841025">
        <w:rPr>
          <w:i w:val="0"/>
          <w:iCs w:val="0"/>
          <w:u w:val="single"/>
        </w:rPr>
        <w:t xml:space="preserve">5 </w:t>
      </w:r>
      <w:r w:rsidR="00296232" w:rsidRPr="0002400D">
        <w:rPr>
          <w:i w:val="0"/>
          <w:iCs w:val="0"/>
          <w:u w:val="single"/>
        </w:rPr>
        <w:t>Feature Vector Characteristics</w:t>
      </w:r>
    </w:p>
    <w:p w14:paraId="633B146A" w14:textId="5AF08CCD" w:rsidR="00296232" w:rsidRDefault="00296232" w:rsidP="00997714">
      <w:r w:rsidRPr="00296232">
        <w:drawing>
          <wp:inline distT="0" distB="0" distL="0" distR="0" wp14:anchorId="595681DE" wp14:editId="0A422152">
            <wp:extent cx="2998470" cy="1236980"/>
            <wp:effectExtent l="0" t="0" r="0" b="0"/>
            <wp:docPr id="1226449142" name="Picture 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49142" name="Picture 1" descr="A graph of blue lines&#10;&#10;Description automatically generated"/>
                    <pic:cNvPicPr/>
                  </pic:nvPicPr>
                  <pic:blipFill>
                    <a:blip r:embed="rId27"/>
                    <a:stretch>
                      <a:fillRect/>
                    </a:stretch>
                  </pic:blipFill>
                  <pic:spPr>
                    <a:xfrm>
                      <a:off x="0" y="0"/>
                      <a:ext cx="2998470" cy="1236980"/>
                    </a:xfrm>
                    <a:prstGeom prst="rect">
                      <a:avLst/>
                    </a:prstGeom>
                  </pic:spPr>
                </pic:pic>
              </a:graphicData>
            </a:graphic>
          </wp:inline>
        </w:drawing>
      </w:r>
    </w:p>
    <w:p w14:paraId="590D36E6" w14:textId="382F204D" w:rsidR="00296232" w:rsidRPr="00296232" w:rsidRDefault="00296232" w:rsidP="00997714">
      <w:r w:rsidRPr="00296232">
        <w:drawing>
          <wp:inline distT="0" distB="0" distL="0" distR="0" wp14:anchorId="02F6E9BE" wp14:editId="5154CF65">
            <wp:extent cx="2998470" cy="1236980"/>
            <wp:effectExtent l="0" t="0" r="0" b="0"/>
            <wp:docPr id="2115030685"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30685" name="Picture 1" descr="A graph with blue lines&#10;&#10;Description automatically generated"/>
                    <pic:cNvPicPr/>
                  </pic:nvPicPr>
                  <pic:blipFill>
                    <a:blip r:embed="rId28"/>
                    <a:stretch>
                      <a:fillRect/>
                    </a:stretch>
                  </pic:blipFill>
                  <pic:spPr>
                    <a:xfrm>
                      <a:off x="0" y="0"/>
                      <a:ext cx="2998470" cy="1236980"/>
                    </a:xfrm>
                    <a:prstGeom prst="rect">
                      <a:avLst/>
                    </a:prstGeom>
                  </pic:spPr>
                </pic:pic>
              </a:graphicData>
            </a:graphic>
          </wp:inline>
        </w:drawing>
      </w:r>
    </w:p>
    <w:p w14:paraId="5AA01DC6" w14:textId="13CC009D" w:rsidR="00841025" w:rsidRDefault="00841025" w:rsidP="00997714">
      <w:pPr>
        <w:pStyle w:val="whitespace-pre-wrap"/>
        <w:spacing w:before="0" w:beforeAutospacing="0" w:after="0" w:afterAutospacing="0"/>
        <w:rPr>
          <w:sz w:val="16"/>
          <w:szCs w:val="16"/>
        </w:rPr>
      </w:pPr>
      <w:r w:rsidRPr="00841025">
        <w:rPr>
          <w:sz w:val="16"/>
          <w:szCs w:val="16"/>
        </w:rPr>
        <w:t>Figure 6: Sample histogram for a bag of visual words and Texture Features</w:t>
      </w:r>
    </w:p>
    <w:p w14:paraId="24D70F3B" w14:textId="77777777" w:rsidR="00841025" w:rsidRPr="00841025" w:rsidRDefault="00841025" w:rsidP="00997714">
      <w:pPr>
        <w:pStyle w:val="whitespace-pre-wrap"/>
        <w:spacing w:before="0" w:beforeAutospacing="0" w:after="0" w:afterAutospacing="0"/>
        <w:rPr>
          <w:sz w:val="16"/>
          <w:szCs w:val="16"/>
        </w:rPr>
      </w:pPr>
    </w:p>
    <w:p w14:paraId="1BF163FF" w14:textId="3C170824" w:rsidR="00296232" w:rsidRPr="00841025" w:rsidRDefault="00296232" w:rsidP="00997714">
      <w:pPr>
        <w:pStyle w:val="whitespace-pre-wrap"/>
        <w:spacing w:before="0" w:beforeAutospacing="0" w:after="0" w:afterAutospacing="0"/>
        <w:ind w:firstLine="202"/>
        <w:rPr>
          <w:sz w:val="20"/>
          <w:szCs w:val="20"/>
        </w:rPr>
      </w:pPr>
      <w:r w:rsidRPr="00841025">
        <w:rPr>
          <w:sz w:val="20"/>
          <w:szCs w:val="20"/>
        </w:rPr>
        <w:t>Our final feature vectors combined:</w:t>
      </w:r>
    </w:p>
    <w:p w14:paraId="22805806" w14:textId="77777777" w:rsidR="00841025" w:rsidRDefault="00296232" w:rsidP="00997714">
      <w:pPr>
        <w:pStyle w:val="whitespace-normal"/>
        <w:numPr>
          <w:ilvl w:val="0"/>
          <w:numId w:val="11"/>
        </w:numPr>
        <w:spacing w:before="0" w:beforeAutospacing="0" w:after="0" w:afterAutospacing="0"/>
        <w:rPr>
          <w:sz w:val="20"/>
          <w:szCs w:val="20"/>
        </w:rPr>
      </w:pPr>
      <w:r w:rsidRPr="00841025">
        <w:rPr>
          <w:sz w:val="20"/>
          <w:szCs w:val="20"/>
        </w:rPr>
        <w:t>500-dimensional Bag of Visual Words representations from SIFT features</w:t>
      </w:r>
    </w:p>
    <w:p w14:paraId="19D9A6FE" w14:textId="77777777" w:rsidR="00841025" w:rsidRDefault="00296232" w:rsidP="00997714">
      <w:pPr>
        <w:pStyle w:val="whitespace-normal"/>
        <w:numPr>
          <w:ilvl w:val="0"/>
          <w:numId w:val="11"/>
        </w:numPr>
        <w:spacing w:before="0" w:beforeAutospacing="0" w:after="0" w:afterAutospacing="0"/>
        <w:rPr>
          <w:sz w:val="20"/>
          <w:szCs w:val="20"/>
        </w:rPr>
      </w:pPr>
      <w:r w:rsidRPr="00841025">
        <w:rPr>
          <w:sz w:val="20"/>
          <w:szCs w:val="20"/>
        </w:rPr>
        <w:t>5-dimensional shape feature vectors (aspect ratio, extent, solidity, equivalent diameter, convexity)</w:t>
      </w:r>
    </w:p>
    <w:p w14:paraId="7ACE3C11" w14:textId="77777777" w:rsidR="00841025" w:rsidRDefault="00296232" w:rsidP="00997714">
      <w:pPr>
        <w:pStyle w:val="whitespace-normal"/>
        <w:numPr>
          <w:ilvl w:val="0"/>
          <w:numId w:val="11"/>
        </w:numPr>
        <w:spacing w:before="0" w:beforeAutospacing="0" w:after="0" w:afterAutospacing="0"/>
        <w:rPr>
          <w:sz w:val="20"/>
          <w:szCs w:val="20"/>
        </w:rPr>
      </w:pPr>
      <w:r w:rsidRPr="00841025">
        <w:rPr>
          <w:sz w:val="20"/>
          <w:szCs w:val="20"/>
        </w:rPr>
        <w:t>Colo</w:t>
      </w:r>
      <w:r w:rsidR="00841025" w:rsidRPr="00841025">
        <w:rPr>
          <w:sz w:val="20"/>
          <w:szCs w:val="20"/>
        </w:rPr>
        <w:t>u</w:t>
      </w:r>
      <w:r w:rsidRPr="00841025">
        <w:rPr>
          <w:sz w:val="20"/>
          <w:szCs w:val="20"/>
        </w:rPr>
        <w:t>r features including 36-bin hue histograms, 32-bin saturation histograms, and spatial colo</w:t>
      </w:r>
      <w:r w:rsidRPr="00841025">
        <w:rPr>
          <w:sz w:val="20"/>
          <w:szCs w:val="20"/>
        </w:rPr>
        <w:t>u</w:t>
      </w:r>
      <w:r w:rsidRPr="00841025">
        <w:rPr>
          <w:sz w:val="20"/>
          <w:szCs w:val="20"/>
        </w:rPr>
        <w:t>r information</w:t>
      </w:r>
    </w:p>
    <w:p w14:paraId="1AA9C535" w14:textId="08A9F2A4" w:rsidR="00296232" w:rsidRPr="00841025" w:rsidRDefault="00296232" w:rsidP="00997714">
      <w:pPr>
        <w:pStyle w:val="whitespace-normal"/>
        <w:numPr>
          <w:ilvl w:val="0"/>
          <w:numId w:val="11"/>
        </w:numPr>
        <w:spacing w:before="0" w:beforeAutospacing="0" w:after="0" w:afterAutospacing="0"/>
        <w:rPr>
          <w:sz w:val="20"/>
          <w:szCs w:val="20"/>
        </w:rPr>
      </w:pPr>
      <w:r w:rsidRPr="00841025">
        <w:rPr>
          <w:sz w:val="20"/>
          <w:szCs w:val="20"/>
        </w:rPr>
        <w:t>HOG-based texture features</w:t>
      </w:r>
    </w:p>
    <w:p w14:paraId="7DFF3DBE" w14:textId="48428C8E" w:rsidR="00296232" w:rsidRDefault="00296232" w:rsidP="00997714">
      <w:pPr>
        <w:pStyle w:val="whitespace-pre-wrap"/>
        <w:spacing w:before="0" w:beforeAutospacing="0" w:after="0" w:afterAutospacing="0"/>
        <w:ind w:firstLine="202"/>
        <w:rPr>
          <w:sz w:val="20"/>
          <w:szCs w:val="20"/>
        </w:rPr>
      </w:pPr>
      <w:r w:rsidRPr="00841025">
        <w:rPr>
          <w:sz w:val="20"/>
          <w:szCs w:val="20"/>
        </w:rPr>
        <w:t>These were weighted differently (SIFT: 1.0, texture: 0.8, shape: 6.0, colo</w:t>
      </w:r>
      <w:r w:rsidR="00841025" w:rsidRPr="00841025">
        <w:rPr>
          <w:sz w:val="20"/>
          <w:szCs w:val="20"/>
        </w:rPr>
        <w:t>u</w:t>
      </w:r>
      <w:r w:rsidRPr="00841025">
        <w:rPr>
          <w:sz w:val="20"/>
          <w:szCs w:val="20"/>
        </w:rPr>
        <w:t>r: 5.0) to optimi</w:t>
      </w:r>
      <w:r w:rsidR="00841025" w:rsidRPr="00841025">
        <w:rPr>
          <w:sz w:val="20"/>
          <w:szCs w:val="20"/>
        </w:rPr>
        <w:t>s</w:t>
      </w:r>
      <w:r w:rsidRPr="00841025">
        <w:rPr>
          <w:sz w:val="20"/>
          <w:szCs w:val="20"/>
        </w:rPr>
        <w:t>e clustering performance, with higher weights assigned to shape and colo</w:t>
      </w:r>
      <w:r w:rsidR="00841025" w:rsidRPr="00841025">
        <w:rPr>
          <w:sz w:val="20"/>
          <w:szCs w:val="20"/>
        </w:rPr>
        <w:t>u</w:t>
      </w:r>
      <w:r w:rsidRPr="00841025">
        <w:rPr>
          <w:sz w:val="20"/>
          <w:szCs w:val="20"/>
        </w:rPr>
        <w:t>r features that proved more discriminative for accessories.</w:t>
      </w:r>
    </w:p>
    <w:p w14:paraId="1DE54F8B" w14:textId="77777777" w:rsidR="00997714" w:rsidRPr="00841025" w:rsidRDefault="00997714" w:rsidP="00997714">
      <w:pPr>
        <w:pStyle w:val="whitespace-pre-wrap"/>
        <w:spacing w:before="0" w:beforeAutospacing="0" w:after="0" w:afterAutospacing="0"/>
        <w:ind w:firstLine="202"/>
        <w:rPr>
          <w:sz w:val="20"/>
          <w:szCs w:val="20"/>
        </w:rPr>
      </w:pPr>
    </w:p>
    <w:p w14:paraId="43F0AAC5" w14:textId="1F0BA82A" w:rsidR="00296232" w:rsidRPr="00841025" w:rsidRDefault="00296232" w:rsidP="00997714">
      <w:pPr>
        <w:pStyle w:val="Heading3"/>
        <w:numPr>
          <w:ilvl w:val="1"/>
          <w:numId w:val="26"/>
        </w:numPr>
        <w:rPr>
          <w:i w:val="0"/>
          <w:iCs w:val="0"/>
          <w:u w:val="single"/>
        </w:rPr>
      </w:pPr>
      <w:r w:rsidRPr="00841025">
        <w:rPr>
          <w:i w:val="0"/>
          <w:iCs w:val="0"/>
          <w:u w:val="single"/>
        </w:rPr>
        <w:t>Limitations and Challenges</w:t>
      </w:r>
    </w:p>
    <w:p w14:paraId="7801017B" w14:textId="77777777" w:rsidR="00997714" w:rsidRDefault="00296232" w:rsidP="00997714">
      <w:pPr>
        <w:pStyle w:val="whitespace-pre-wrap"/>
        <w:spacing w:before="0" w:beforeAutospacing="0" w:after="0" w:afterAutospacing="0"/>
        <w:ind w:firstLine="202"/>
        <w:rPr>
          <w:sz w:val="20"/>
          <w:szCs w:val="20"/>
        </w:rPr>
      </w:pPr>
      <w:r w:rsidRPr="00841025">
        <w:rPr>
          <w:sz w:val="20"/>
          <w:szCs w:val="20"/>
        </w:rPr>
        <w:t xml:space="preserve">Despite the effectiveness of our approach for </w:t>
      </w:r>
      <w:r w:rsidR="00841025" w:rsidRPr="00841025">
        <w:rPr>
          <w:sz w:val="20"/>
          <w:szCs w:val="20"/>
        </w:rPr>
        <w:t>specific</w:t>
      </w:r>
      <w:r w:rsidRPr="00841025">
        <w:rPr>
          <w:sz w:val="20"/>
          <w:szCs w:val="20"/>
        </w:rPr>
        <w:t xml:space="preserve"> groupings, several limitations were </w:t>
      </w:r>
      <w:r w:rsidR="00997714" w:rsidRPr="00841025">
        <w:rPr>
          <w:sz w:val="20"/>
          <w:szCs w:val="20"/>
        </w:rPr>
        <w:t xml:space="preserve">observed: </w:t>
      </w:r>
    </w:p>
    <w:p w14:paraId="45AC95EA" w14:textId="77777777" w:rsidR="00997714" w:rsidRDefault="00997714" w:rsidP="00997714">
      <w:pPr>
        <w:pStyle w:val="whitespace-pre-wrap"/>
        <w:numPr>
          <w:ilvl w:val="0"/>
          <w:numId w:val="11"/>
        </w:numPr>
        <w:spacing w:before="0" w:beforeAutospacing="0" w:after="0" w:afterAutospacing="0"/>
        <w:rPr>
          <w:sz w:val="20"/>
          <w:szCs w:val="20"/>
        </w:rPr>
      </w:pPr>
      <w:r w:rsidRPr="00841025">
        <w:rPr>
          <w:sz w:val="20"/>
          <w:szCs w:val="20"/>
        </w:rPr>
        <w:t>The</w:t>
      </w:r>
      <w:r w:rsidR="00296232" w:rsidRPr="00841025">
        <w:rPr>
          <w:sz w:val="20"/>
          <w:szCs w:val="20"/>
        </w:rPr>
        <w:t xml:space="preserve"> </w:t>
      </w:r>
      <w:r w:rsidR="00296232" w:rsidRPr="00997714">
        <w:rPr>
          <w:sz w:val="20"/>
          <w:szCs w:val="20"/>
        </w:rPr>
        <w:t>binary separation dominant in the statistical analysis (k=2) did not align with functional categories, suggesting a s</w:t>
      </w:r>
      <w:r w:rsidR="00841025" w:rsidRPr="00997714">
        <w:rPr>
          <w:sz w:val="20"/>
          <w:szCs w:val="20"/>
        </w:rPr>
        <w:t>ubstantial</w:t>
      </w:r>
      <w:r w:rsidR="00296232" w:rsidRPr="00997714">
        <w:rPr>
          <w:sz w:val="20"/>
          <w:szCs w:val="20"/>
        </w:rPr>
        <w:t xml:space="preserve"> visual distinction that overrode more nuanced groupings.</w:t>
      </w:r>
    </w:p>
    <w:p w14:paraId="439416EE" w14:textId="77777777" w:rsidR="00997714" w:rsidRDefault="00296232" w:rsidP="00997714">
      <w:pPr>
        <w:pStyle w:val="whitespace-pre-wrap"/>
        <w:numPr>
          <w:ilvl w:val="0"/>
          <w:numId w:val="11"/>
        </w:numPr>
        <w:spacing w:before="0" w:beforeAutospacing="0" w:after="0" w:afterAutospacing="0"/>
        <w:rPr>
          <w:sz w:val="20"/>
          <w:szCs w:val="20"/>
        </w:rPr>
      </w:pPr>
      <w:r w:rsidRPr="00997714">
        <w:rPr>
          <w:sz w:val="20"/>
          <w:szCs w:val="20"/>
        </w:rPr>
        <w:t>Visual similarity often crossed functional category boundaries, particularly for items sharing similar materials and colo</w:t>
      </w:r>
      <w:r w:rsidR="00841025" w:rsidRPr="00997714">
        <w:rPr>
          <w:sz w:val="20"/>
          <w:szCs w:val="20"/>
        </w:rPr>
        <w:t>u</w:t>
      </w:r>
      <w:r w:rsidRPr="00997714">
        <w:rPr>
          <w:sz w:val="20"/>
          <w:szCs w:val="20"/>
        </w:rPr>
        <w:t xml:space="preserve">rs (black </w:t>
      </w:r>
      <w:r w:rsidRPr="00997714">
        <w:rPr>
          <w:sz w:val="20"/>
          <w:szCs w:val="20"/>
        </w:rPr>
        <w:t xml:space="preserve">leather items appeared </w:t>
      </w:r>
      <w:r w:rsidR="00841025" w:rsidRPr="00997714">
        <w:rPr>
          <w:sz w:val="20"/>
          <w:szCs w:val="20"/>
        </w:rPr>
        <w:t>identical</w:t>
      </w:r>
      <w:r w:rsidRPr="00997714">
        <w:rPr>
          <w:sz w:val="20"/>
          <w:szCs w:val="20"/>
        </w:rPr>
        <w:t xml:space="preserve"> regardless of </w:t>
      </w:r>
      <w:r w:rsidR="00841025" w:rsidRPr="00997714">
        <w:rPr>
          <w:sz w:val="20"/>
          <w:szCs w:val="20"/>
        </w:rPr>
        <w:t>whether they were</w:t>
      </w:r>
      <w:r w:rsidRPr="00997714">
        <w:rPr>
          <w:sz w:val="20"/>
          <w:szCs w:val="20"/>
        </w:rPr>
        <w:t xml:space="preserve"> belts, watches, or other accessories).</w:t>
      </w:r>
    </w:p>
    <w:p w14:paraId="0D2C7695" w14:textId="77777777" w:rsidR="00997714" w:rsidRDefault="00296232" w:rsidP="00997714">
      <w:pPr>
        <w:pStyle w:val="whitespace-pre-wrap"/>
        <w:numPr>
          <w:ilvl w:val="0"/>
          <w:numId w:val="11"/>
        </w:numPr>
        <w:spacing w:before="0" w:beforeAutospacing="0" w:after="0" w:afterAutospacing="0"/>
        <w:rPr>
          <w:sz w:val="20"/>
          <w:szCs w:val="20"/>
        </w:rPr>
      </w:pPr>
      <w:r w:rsidRPr="00997714">
        <w:rPr>
          <w:sz w:val="20"/>
          <w:szCs w:val="20"/>
        </w:rPr>
        <w:t>The high concentration of dark-colo</w:t>
      </w:r>
      <w:r w:rsidR="00841025" w:rsidRPr="00997714">
        <w:rPr>
          <w:sz w:val="20"/>
          <w:szCs w:val="20"/>
        </w:rPr>
        <w:t>u</w:t>
      </w:r>
      <w:r w:rsidRPr="00997714">
        <w:rPr>
          <w:sz w:val="20"/>
          <w:szCs w:val="20"/>
        </w:rPr>
        <w:t>red accessories (as seen in the hue histograms) limited the discriminative power of colo</w:t>
      </w:r>
      <w:r w:rsidR="00841025" w:rsidRPr="00997714">
        <w:rPr>
          <w:sz w:val="20"/>
          <w:szCs w:val="20"/>
        </w:rPr>
        <w:t>u</w:t>
      </w:r>
      <w:r w:rsidRPr="00997714">
        <w:rPr>
          <w:sz w:val="20"/>
          <w:szCs w:val="20"/>
        </w:rPr>
        <w:t>r features for many items.</w:t>
      </w:r>
    </w:p>
    <w:p w14:paraId="3F4DD7C7" w14:textId="3F612746" w:rsidR="00296232" w:rsidRPr="00997714" w:rsidRDefault="00841025" w:rsidP="00997714">
      <w:pPr>
        <w:pStyle w:val="whitespace-pre-wrap"/>
        <w:numPr>
          <w:ilvl w:val="0"/>
          <w:numId w:val="11"/>
        </w:numPr>
        <w:spacing w:before="0" w:beforeAutospacing="0" w:after="0" w:afterAutospacing="0"/>
        <w:rPr>
          <w:sz w:val="20"/>
          <w:szCs w:val="20"/>
        </w:rPr>
      </w:pPr>
      <w:r w:rsidRPr="00997714">
        <w:rPr>
          <w:sz w:val="20"/>
          <w:szCs w:val="20"/>
        </w:rPr>
        <w:t>W</w:t>
      </w:r>
      <w:r w:rsidR="00296232" w:rsidRPr="00997714">
        <w:rPr>
          <w:sz w:val="20"/>
          <w:szCs w:val="20"/>
        </w:rPr>
        <w:t xml:space="preserve">hile generally effective, </w:t>
      </w:r>
      <w:r w:rsidRPr="00997714">
        <w:rPr>
          <w:sz w:val="20"/>
          <w:szCs w:val="20"/>
        </w:rPr>
        <w:t xml:space="preserve">the pre-processing pipeline </w:t>
      </w:r>
      <w:r w:rsidR="00296232" w:rsidRPr="00997714">
        <w:rPr>
          <w:sz w:val="20"/>
          <w:szCs w:val="20"/>
        </w:rPr>
        <w:t xml:space="preserve">occasionally struggled with </w:t>
      </w:r>
      <w:r w:rsidRPr="00997714">
        <w:rPr>
          <w:sz w:val="20"/>
          <w:szCs w:val="20"/>
        </w:rPr>
        <w:t>fragile</w:t>
      </w:r>
      <w:r w:rsidR="00296232" w:rsidRPr="00997714">
        <w:rPr>
          <w:sz w:val="20"/>
          <w:szCs w:val="20"/>
        </w:rPr>
        <w:t xml:space="preserve"> accessories or items with </w:t>
      </w:r>
      <w:r w:rsidRPr="00997714">
        <w:rPr>
          <w:sz w:val="20"/>
          <w:szCs w:val="20"/>
        </w:rPr>
        <w:t>similar colours</w:t>
      </w:r>
      <w:r w:rsidR="00296232" w:rsidRPr="00997714">
        <w:rPr>
          <w:sz w:val="20"/>
          <w:szCs w:val="20"/>
        </w:rPr>
        <w:t xml:space="preserve"> to the background.</w:t>
      </w:r>
    </w:p>
    <w:p w14:paraId="294CC6A0" w14:textId="31BE39D5" w:rsidR="00841025" w:rsidRPr="00841025" w:rsidRDefault="00841025" w:rsidP="00841025">
      <w:pPr>
        <w:pStyle w:val="Heading2"/>
        <w:numPr>
          <w:ilvl w:val="0"/>
          <w:numId w:val="0"/>
        </w:numPr>
        <w:ind w:left="578" w:hanging="578"/>
        <w:rPr>
          <w:b/>
          <w:bCs/>
          <w:lang w:val="en-IN" w:eastAsia="en-GB"/>
        </w:rPr>
      </w:pPr>
      <w:r w:rsidRPr="00841025">
        <w:rPr>
          <w:b/>
          <w:bCs/>
        </w:rPr>
        <w:t xml:space="preserve">6. </w:t>
      </w:r>
      <w:r w:rsidRPr="00841025">
        <w:rPr>
          <w:b/>
          <w:bCs/>
        </w:rPr>
        <w:t>Conclusions</w:t>
      </w:r>
    </w:p>
    <w:p w14:paraId="016CAE1D" w14:textId="579C4AC1" w:rsidR="00841025" w:rsidRPr="00841025" w:rsidRDefault="00841025" w:rsidP="00841025">
      <w:pPr>
        <w:pStyle w:val="whitespace-pre-wrap"/>
        <w:ind w:firstLine="202"/>
        <w:rPr>
          <w:sz w:val="20"/>
          <w:szCs w:val="20"/>
        </w:rPr>
      </w:pPr>
      <w:r w:rsidRPr="00841025">
        <w:rPr>
          <w:sz w:val="20"/>
          <w:szCs w:val="20"/>
        </w:rPr>
        <w:t>This project demonstrates that traditional computer vision techniques can successfully organi</w:t>
      </w:r>
      <w:r w:rsidRPr="00841025">
        <w:rPr>
          <w:sz w:val="20"/>
          <w:szCs w:val="20"/>
        </w:rPr>
        <w:t>s</w:t>
      </w:r>
      <w:r w:rsidRPr="00841025">
        <w:rPr>
          <w:sz w:val="20"/>
          <w:szCs w:val="20"/>
        </w:rPr>
        <w:t>e fashion accessories based on visual similarity without relying on deep learning approaches. Our feature-based image clustering approach revealed several important insights:</w:t>
      </w:r>
    </w:p>
    <w:p w14:paraId="416034AD" w14:textId="26505A1E" w:rsidR="00841025" w:rsidRPr="00841025" w:rsidRDefault="00841025" w:rsidP="00841025">
      <w:pPr>
        <w:pStyle w:val="whitespace-pre-wrap"/>
        <w:rPr>
          <w:sz w:val="20"/>
          <w:szCs w:val="20"/>
        </w:rPr>
      </w:pPr>
      <w:r w:rsidRPr="00841025">
        <w:rPr>
          <w:sz w:val="20"/>
          <w:szCs w:val="20"/>
        </w:rPr>
        <w:t xml:space="preserve">First, </w:t>
      </w:r>
      <w:r>
        <w:rPr>
          <w:sz w:val="20"/>
          <w:szCs w:val="20"/>
        </w:rPr>
        <w:t>combining</w:t>
      </w:r>
      <w:r w:rsidRPr="00841025">
        <w:rPr>
          <w:sz w:val="20"/>
          <w:szCs w:val="20"/>
        </w:rPr>
        <w:t xml:space="preserve"> SIFT, shape, colo</w:t>
      </w:r>
      <w:r>
        <w:rPr>
          <w:sz w:val="20"/>
          <w:szCs w:val="20"/>
        </w:rPr>
        <w:t>u</w:t>
      </w:r>
      <w:r w:rsidRPr="00841025">
        <w:rPr>
          <w:sz w:val="20"/>
          <w:szCs w:val="20"/>
        </w:rPr>
        <w:t>r, and texture features provides sufficient discriminative power to create visually coherent clusters of accessories. The differential weighting of features proved crucial, with shape and colo</w:t>
      </w:r>
      <w:r>
        <w:rPr>
          <w:sz w:val="20"/>
          <w:szCs w:val="20"/>
        </w:rPr>
        <w:t>u</w:t>
      </w:r>
      <w:r w:rsidRPr="00841025">
        <w:rPr>
          <w:sz w:val="20"/>
          <w:szCs w:val="20"/>
        </w:rPr>
        <w:t>r characteristics requiring significantly higher weights (6.0 and 5.0</w:t>
      </w:r>
      <w:r>
        <w:rPr>
          <w:sz w:val="20"/>
          <w:szCs w:val="20"/>
        </w:rPr>
        <w:t>,</w:t>
      </w:r>
      <w:r w:rsidRPr="00841025">
        <w:rPr>
          <w:sz w:val="20"/>
          <w:szCs w:val="20"/>
        </w:rPr>
        <w:t xml:space="preserve"> respectively) compared to SIFT and texture features to achieve meaningful groupings.</w:t>
      </w:r>
    </w:p>
    <w:p w14:paraId="22D195C9" w14:textId="7DCDF6E9" w:rsidR="00841025" w:rsidRPr="00841025" w:rsidRDefault="00841025" w:rsidP="00841025">
      <w:pPr>
        <w:pStyle w:val="whitespace-pre-wrap"/>
        <w:rPr>
          <w:sz w:val="20"/>
          <w:szCs w:val="20"/>
        </w:rPr>
      </w:pPr>
      <w:r w:rsidRPr="00841025">
        <w:rPr>
          <w:sz w:val="20"/>
          <w:szCs w:val="20"/>
        </w:rPr>
        <w:t xml:space="preserve">Second, our comprehensive </w:t>
      </w:r>
      <w:r w:rsidRPr="00841025">
        <w:rPr>
          <w:sz w:val="20"/>
          <w:szCs w:val="20"/>
        </w:rPr>
        <w:t>pre-processing</w:t>
      </w:r>
      <w:r w:rsidRPr="00841025">
        <w:rPr>
          <w:sz w:val="20"/>
          <w:szCs w:val="20"/>
        </w:rPr>
        <w:t xml:space="preserve"> pipeline isolates accessories from complex backgrounds, enabling more accurate feature extraction. The multi-stage approach combining Otsu thresholding, morphological operations, and skin detection successfully handled </w:t>
      </w:r>
      <w:r>
        <w:rPr>
          <w:sz w:val="20"/>
          <w:szCs w:val="20"/>
        </w:rPr>
        <w:t>various</w:t>
      </w:r>
      <w:r w:rsidRPr="00841025">
        <w:rPr>
          <w:sz w:val="20"/>
          <w:szCs w:val="20"/>
        </w:rPr>
        <w:t xml:space="preserve"> accessory types despite their different shapes, materials, and presentations.</w:t>
      </w:r>
    </w:p>
    <w:p w14:paraId="5D6C0327" w14:textId="32F89CB5" w:rsidR="00841025" w:rsidRPr="00841025" w:rsidRDefault="00841025" w:rsidP="00841025">
      <w:pPr>
        <w:pStyle w:val="whitespace-pre-wrap"/>
        <w:rPr>
          <w:sz w:val="20"/>
          <w:szCs w:val="20"/>
        </w:rPr>
      </w:pPr>
      <w:r w:rsidRPr="00841025">
        <w:rPr>
          <w:sz w:val="20"/>
          <w:szCs w:val="20"/>
        </w:rPr>
        <w:t>Third, the optimal number of clusters differs significantly depending on the evaluation metric. While silhouette scores strongly favo</w:t>
      </w:r>
      <w:r>
        <w:rPr>
          <w:sz w:val="20"/>
          <w:szCs w:val="20"/>
        </w:rPr>
        <w:t>u</w:t>
      </w:r>
      <w:r w:rsidRPr="00841025">
        <w:rPr>
          <w:sz w:val="20"/>
          <w:szCs w:val="20"/>
        </w:rPr>
        <w:t>red k=2, visual inspection revealed that k=5 for K-means and k=3 for hierarchical clustering produced more meaningful and practical groupings that better aligned with accessory categories.</w:t>
      </w:r>
    </w:p>
    <w:p w14:paraId="7E6B07FB" w14:textId="77777777" w:rsidR="006D48E6" w:rsidRDefault="00841025" w:rsidP="00841025">
      <w:pPr>
        <w:pStyle w:val="whitespace-pre-wrap"/>
        <w:rPr>
          <w:sz w:val="20"/>
          <w:szCs w:val="20"/>
        </w:rPr>
      </w:pPr>
      <w:r w:rsidRPr="00841025">
        <w:rPr>
          <w:sz w:val="20"/>
          <w:szCs w:val="20"/>
        </w:rPr>
        <w:t>Fourth, hierarchical clustering demonstrated particular strength in grouping functionally similar items (watches, eyewear, belts) while maintaining visual coherence within each group, suggesting it may be better suited for applications where functional categori</w:t>
      </w:r>
      <w:r w:rsidR="006D48E6">
        <w:rPr>
          <w:sz w:val="20"/>
          <w:szCs w:val="20"/>
        </w:rPr>
        <w:t>s</w:t>
      </w:r>
      <w:r w:rsidRPr="00841025">
        <w:rPr>
          <w:sz w:val="20"/>
          <w:szCs w:val="20"/>
        </w:rPr>
        <w:t xml:space="preserve">ation is </w:t>
      </w:r>
      <w:r w:rsidR="006D48E6">
        <w:rPr>
          <w:sz w:val="20"/>
          <w:szCs w:val="20"/>
        </w:rPr>
        <w:t>essential</w:t>
      </w:r>
      <w:r w:rsidRPr="00841025">
        <w:rPr>
          <w:sz w:val="20"/>
          <w:szCs w:val="20"/>
        </w:rPr>
        <w:t>.</w:t>
      </w:r>
    </w:p>
    <w:p w14:paraId="6B1E2CF4" w14:textId="47676B3C" w:rsidR="006D48E6" w:rsidRPr="006D48E6" w:rsidRDefault="006D48E6" w:rsidP="006D48E6">
      <w:pPr>
        <w:pStyle w:val="ListParagraph"/>
        <w:numPr>
          <w:ilvl w:val="1"/>
          <w:numId w:val="29"/>
        </w:numPr>
        <w:suppressAutoHyphens w:val="0"/>
        <w:autoSpaceDE/>
        <w:spacing w:before="100" w:beforeAutospacing="1" w:after="100" w:afterAutospacing="1"/>
        <w:outlineLvl w:val="2"/>
        <w:rPr>
          <w:u w:val="single"/>
          <w:lang w:val="en-IN" w:eastAsia="en-GB"/>
        </w:rPr>
      </w:pPr>
      <w:r>
        <w:rPr>
          <w:u w:val="single"/>
          <w:lang w:val="en-IN" w:eastAsia="en-GB"/>
        </w:rPr>
        <w:t>Highlights</w:t>
      </w:r>
    </w:p>
    <w:p w14:paraId="567EAF75" w14:textId="230B2A85" w:rsidR="00841025" w:rsidRPr="00841025" w:rsidRDefault="00841025" w:rsidP="00841025">
      <w:pPr>
        <w:pStyle w:val="whitespace-pre-wrap"/>
        <w:rPr>
          <w:sz w:val="20"/>
          <w:szCs w:val="20"/>
        </w:rPr>
      </w:pPr>
      <w:r w:rsidRPr="00841025">
        <w:rPr>
          <w:sz w:val="20"/>
          <w:szCs w:val="20"/>
        </w:rPr>
        <w:t>The most notable achievements of our work include:</w:t>
      </w:r>
    </w:p>
    <w:p w14:paraId="551E0680" w14:textId="6589AF84" w:rsidR="00841025" w:rsidRPr="00841025" w:rsidRDefault="00841025" w:rsidP="00841025">
      <w:pPr>
        <w:pStyle w:val="whitespace-normal"/>
        <w:numPr>
          <w:ilvl w:val="0"/>
          <w:numId w:val="27"/>
        </w:numPr>
        <w:rPr>
          <w:sz w:val="20"/>
          <w:szCs w:val="20"/>
        </w:rPr>
      </w:pPr>
      <w:r w:rsidRPr="00841025">
        <w:rPr>
          <w:sz w:val="20"/>
          <w:szCs w:val="20"/>
        </w:rPr>
        <w:t xml:space="preserve">Successfully developing a robust background removal technique effectively isolates accessories </w:t>
      </w:r>
      <w:r w:rsidRPr="00841025">
        <w:rPr>
          <w:sz w:val="20"/>
          <w:szCs w:val="20"/>
        </w:rPr>
        <w:lastRenderedPageBreak/>
        <w:t>from complex backgrounds, even for challenging items like thin belts and patterned ties.</w:t>
      </w:r>
    </w:p>
    <w:p w14:paraId="7BEC4506" w14:textId="4146FE3E" w:rsidR="00841025" w:rsidRPr="00841025" w:rsidRDefault="00841025" w:rsidP="00841025">
      <w:pPr>
        <w:pStyle w:val="whitespace-normal"/>
        <w:numPr>
          <w:ilvl w:val="0"/>
          <w:numId w:val="27"/>
        </w:numPr>
        <w:rPr>
          <w:sz w:val="20"/>
          <w:szCs w:val="20"/>
        </w:rPr>
      </w:pPr>
      <w:r w:rsidRPr="00841025">
        <w:rPr>
          <w:sz w:val="20"/>
          <w:szCs w:val="20"/>
        </w:rPr>
        <w:t>Creating a weighted feature representation that combines complementary aspects of accessories (shape, colo</w:t>
      </w:r>
      <w:r w:rsidR="006D48E6">
        <w:rPr>
          <w:sz w:val="20"/>
          <w:szCs w:val="20"/>
        </w:rPr>
        <w:t>u</w:t>
      </w:r>
      <w:r w:rsidRPr="00841025">
        <w:rPr>
          <w:sz w:val="20"/>
          <w:szCs w:val="20"/>
        </w:rPr>
        <w:t>r, texture, and key</w:t>
      </w:r>
      <w:r w:rsidR="006D48E6">
        <w:rPr>
          <w:sz w:val="20"/>
          <w:szCs w:val="20"/>
        </w:rPr>
        <w:t xml:space="preserve"> </w:t>
      </w:r>
      <w:r w:rsidRPr="00841025">
        <w:rPr>
          <w:sz w:val="20"/>
          <w:szCs w:val="20"/>
        </w:rPr>
        <w:t>points) to enable more meaningful clustering.</w:t>
      </w:r>
    </w:p>
    <w:p w14:paraId="3220DFEE" w14:textId="42A334C5" w:rsidR="00841025" w:rsidRPr="00841025" w:rsidRDefault="006D48E6" w:rsidP="00841025">
      <w:pPr>
        <w:pStyle w:val="whitespace-normal"/>
        <w:numPr>
          <w:ilvl w:val="0"/>
          <w:numId w:val="27"/>
        </w:numPr>
        <w:rPr>
          <w:sz w:val="20"/>
          <w:szCs w:val="20"/>
        </w:rPr>
      </w:pPr>
      <w:r>
        <w:rPr>
          <w:sz w:val="20"/>
          <w:szCs w:val="20"/>
        </w:rPr>
        <w:t>This study demonstrates</w:t>
      </w:r>
      <w:r w:rsidR="00841025" w:rsidRPr="00841025">
        <w:rPr>
          <w:sz w:val="20"/>
          <w:szCs w:val="20"/>
        </w:rPr>
        <w:t xml:space="preserve"> that alternative cluster counts (k=5 for K-means, k=3 for hierarchical) can provide practically useful groupings despite lower silhouette scores, highlighting the importance of qualitative evaluation alongside quantitative metrics.</w:t>
      </w:r>
    </w:p>
    <w:p w14:paraId="323B84C1" w14:textId="5E062B41" w:rsidR="00841025" w:rsidRPr="00841025" w:rsidRDefault="00841025" w:rsidP="00841025">
      <w:pPr>
        <w:pStyle w:val="whitespace-normal"/>
        <w:numPr>
          <w:ilvl w:val="0"/>
          <w:numId w:val="27"/>
        </w:numPr>
        <w:rPr>
          <w:sz w:val="20"/>
          <w:szCs w:val="20"/>
        </w:rPr>
      </w:pPr>
      <w:r w:rsidRPr="00841025">
        <w:rPr>
          <w:sz w:val="20"/>
          <w:szCs w:val="20"/>
        </w:rPr>
        <w:t>Achieving reasonable computational efficiency (2.36 seconds per image) without requiring speciali</w:t>
      </w:r>
      <w:r w:rsidR="006D48E6">
        <w:rPr>
          <w:sz w:val="20"/>
          <w:szCs w:val="20"/>
        </w:rPr>
        <w:t>s</w:t>
      </w:r>
      <w:r w:rsidRPr="00841025">
        <w:rPr>
          <w:sz w:val="20"/>
          <w:szCs w:val="20"/>
        </w:rPr>
        <w:t>ed hardware, making our approach accessible for moderate-sized fashion inventories.</w:t>
      </w:r>
    </w:p>
    <w:p w14:paraId="3060AB0B" w14:textId="4B1C05A4" w:rsidR="00841025" w:rsidRPr="006D48E6" w:rsidRDefault="006D48E6" w:rsidP="006D48E6">
      <w:pPr>
        <w:pStyle w:val="Heading3"/>
        <w:numPr>
          <w:ilvl w:val="0"/>
          <w:numId w:val="0"/>
        </w:numPr>
        <w:ind w:left="720" w:hanging="720"/>
        <w:rPr>
          <w:i w:val="0"/>
          <w:iCs w:val="0"/>
          <w:u w:val="single"/>
        </w:rPr>
      </w:pPr>
      <w:r w:rsidRPr="006D48E6">
        <w:rPr>
          <w:i w:val="0"/>
          <w:iCs w:val="0"/>
          <w:u w:val="single"/>
          <w:lang w:val="en-IN"/>
        </w:rPr>
        <w:t>6.2</w:t>
      </w:r>
      <w:r>
        <w:rPr>
          <w:i w:val="0"/>
          <w:iCs w:val="0"/>
          <w:u w:val="single"/>
          <w:lang w:val="en-IN"/>
        </w:rPr>
        <w:t xml:space="preserve"> </w:t>
      </w:r>
      <w:r w:rsidR="00841025" w:rsidRPr="006D48E6">
        <w:rPr>
          <w:i w:val="0"/>
          <w:iCs w:val="0"/>
          <w:u w:val="single"/>
        </w:rPr>
        <w:t>Future Work</w:t>
      </w:r>
    </w:p>
    <w:p w14:paraId="078E910D" w14:textId="77777777" w:rsidR="00841025" w:rsidRPr="00841025" w:rsidRDefault="00841025" w:rsidP="00841025">
      <w:pPr>
        <w:pStyle w:val="whitespace-pre-wrap"/>
        <w:rPr>
          <w:sz w:val="20"/>
          <w:szCs w:val="20"/>
        </w:rPr>
      </w:pPr>
      <w:r w:rsidRPr="00841025">
        <w:rPr>
          <w:sz w:val="20"/>
          <w:szCs w:val="20"/>
        </w:rPr>
        <w:t>Several promising directions for future research emerge from this work:</w:t>
      </w:r>
    </w:p>
    <w:p w14:paraId="035F6137" w14:textId="1474BD13" w:rsidR="00841025" w:rsidRPr="00841025" w:rsidRDefault="00841025" w:rsidP="00841025">
      <w:pPr>
        <w:pStyle w:val="whitespace-normal"/>
        <w:numPr>
          <w:ilvl w:val="0"/>
          <w:numId w:val="28"/>
        </w:numPr>
        <w:rPr>
          <w:sz w:val="20"/>
          <w:szCs w:val="20"/>
        </w:rPr>
      </w:pPr>
      <w:r w:rsidRPr="00841025">
        <w:rPr>
          <w:rStyle w:val="Strong"/>
          <w:sz w:val="20"/>
          <w:szCs w:val="20"/>
        </w:rPr>
        <w:t>Neural Network Integration</w:t>
      </w:r>
      <w:r w:rsidRPr="00841025">
        <w:rPr>
          <w:sz w:val="20"/>
          <w:szCs w:val="20"/>
        </w:rPr>
        <w:t xml:space="preserve">: While our approach deliberately avoided deep learning, incorporating neural networks for specific components could enhance performance. For example, a CNN-based background removal model could improve </w:t>
      </w:r>
      <w:r w:rsidR="006D48E6" w:rsidRPr="00841025">
        <w:rPr>
          <w:sz w:val="20"/>
          <w:szCs w:val="20"/>
        </w:rPr>
        <w:t>pre-processing</w:t>
      </w:r>
      <w:r w:rsidRPr="00841025">
        <w:rPr>
          <w:sz w:val="20"/>
          <w:szCs w:val="20"/>
        </w:rPr>
        <w:t xml:space="preserve"> efficiency or learned feature extractors could replace or complement traditional features while maintaining the interpretability of the clustering stage.</w:t>
      </w:r>
    </w:p>
    <w:p w14:paraId="7D212503" w14:textId="5D864869" w:rsidR="00841025" w:rsidRPr="00841025" w:rsidRDefault="00841025" w:rsidP="00841025">
      <w:pPr>
        <w:pStyle w:val="whitespace-normal"/>
        <w:numPr>
          <w:ilvl w:val="0"/>
          <w:numId w:val="28"/>
        </w:numPr>
        <w:rPr>
          <w:sz w:val="20"/>
          <w:szCs w:val="20"/>
        </w:rPr>
      </w:pPr>
      <w:r w:rsidRPr="00841025">
        <w:rPr>
          <w:rStyle w:val="Strong"/>
          <w:sz w:val="20"/>
          <w:szCs w:val="20"/>
        </w:rPr>
        <w:t>Adaptive Feature Weighting</w:t>
      </w:r>
      <w:r w:rsidRPr="00841025">
        <w:rPr>
          <w:sz w:val="20"/>
          <w:szCs w:val="20"/>
        </w:rPr>
        <w:t>: Developing methods to automatically determine optimal feature weights for different accessory types could improve performance across diverse inventories. This might involve a semi-supervised approach where a small set of label</w:t>
      </w:r>
      <w:r w:rsidR="006D48E6">
        <w:rPr>
          <w:sz w:val="20"/>
          <w:szCs w:val="20"/>
        </w:rPr>
        <w:t>l</w:t>
      </w:r>
      <w:r w:rsidRPr="00841025">
        <w:rPr>
          <w:sz w:val="20"/>
          <w:szCs w:val="20"/>
        </w:rPr>
        <w:t>ed examples guides the weighting.</w:t>
      </w:r>
    </w:p>
    <w:p w14:paraId="7B95E078" w14:textId="2AE862C7" w:rsidR="00841025" w:rsidRPr="00841025" w:rsidRDefault="00841025" w:rsidP="00841025">
      <w:pPr>
        <w:pStyle w:val="whitespace-normal"/>
        <w:numPr>
          <w:ilvl w:val="0"/>
          <w:numId w:val="28"/>
        </w:numPr>
        <w:rPr>
          <w:sz w:val="20"/>
          <w:szCs w:val="20"/>
        </w:rPr>
      </w:pPr>
      <w:r w:rsidRPr="00841025">
        <w:rPr>
          <w:rStyle w:val="Strong"/>
          <w:sz w:val="20"/>
          <w:szCs w:val="20"/>
        </w:rPr>
        <w:t>Hierarchical Category Detection</w:t>
      </w:r>
      <w:r w:rsidRPr="00841025">
        <w:rPr>
          <w:sz w:val="20"/>
          <w:szCs w:val="20"/>
        </w:rPr>
        <w:t>: A two-stage approach that identifies broad functional categories (watches, belts, eyewear) and performs finer-grained clustering within each category could better align with how fashion retailers typically organi</w:t>
      </w:r>
      <w:r w:rsidR="006D48E6">
        <w:rPr>
          <w:sz w:val="20"/>
          <w:szCs w:val="20"/>
        </w:rPr>
        <w:t>s</w:t>
      </w:r>
      <w:r w:rsidRPr="00841025">
        <w:rPr>
          <w:sz w:val="20"/>
          <w:szCs w:val="20"/>
        </w:rPr>
        <w:t xml:space="preserve">e </w:t>
      </w:r>
      <w:r w:rsidR="006D48E6">
        <w:rPr>
          <w:sz w:val="20"/>
          <w:szCs w:val="20"/>
        </w:rPr>
        <w:t>images</w:t>
      </w:r>
      <w:r w:rsidRPr="00841025">
        <w:rPr>
          <w:sz w:val="20"/>
          <w:szCs w:val="20"/>
        </w:rPr>
        <w:t>.</w:t>
      </w:r>
    </w:p>
    <w:p w14:paraId="3FD14984" w14:textId="4032FE0B" w:rsidR="00841025" w:rsidRPr="00841025" w:rsidRDefault="00841025" w:rsidP="00841025">
      <w:pPr>
        <w:pStyle w:val="whitespace-normal"/>
        <w:numPr>
          <w:ilvl w:val="0"/>
          <w:numId w:val="28"/>
        </w:numPr>
        <w:rPr>
          <w:sz w:val="20"/>
          <w:szCs w:val="20"/>
        </w:rPr>
      </w:pPr>
      <w:r w:rsidRPr="00841025">
        <w:rPr>
          <w:rStyle w:val="Strong"/>
          <w:sz w:val="20"/>
          <w:szCs w:val="20"/>
        </w:rPr>
        <w:t>Colo</w:t>
      </w:r>
      <w:r w:rsidR="006D48E6">
        <w:rPr>
          <w:rStyle w:val="Strong"/>
          <w:sz w:val="20"/>
          <w:szCs w:val="20"/>
        </w:rPr>
        <w:t>u</w:t>
      </w:r>
      <w:r w:rsidRPr="00841025">
        <w:rPr>
          <w:rStyle w:val="Strong"/>
          <w:sz w:val="20"/>
          <w:szCs w:val="20"/>
        </w:rPr>
        <w:t>r Feature Optimization</w:t>
      </w:r>
      <w:r w:rsidRPr="00841025">
        <w:rPr>
          <w:sz w:val="20"/>
          <w:szCs w:val="20"/>
        </w:rPr>
        <w:t>: Since colo</w:t>
      </w:r>
      <w:r w:rsidR="006D48E6">
        <w:rPr>
          <w:sz w:val="20"/>
          <w:szCs w:val="20"/>
        </w:rPr>
        <w:t>u</w:t>
      </w:r>
      <w:r w:rsidRPr="00841025">
        <w:rPr>
          <w:sz w:val="20"/>
          <w:szCs w:val="20"/>
        </w:rPr>
        <w:t>r feature extraction dominated processing time (1.99 of 2.36 seconds per image), optimi</w:t>
      </w:r>
      <w:r w:rsidR="006D48E6">
        <w:rPr>
          <w:sz w:val="20"/>
          <w:szCs w:val="20"/>
        </w:rPr>
        <w:t>s</w:t>
      </w:r>
      <w:r w:rsidRPr="00841025">
        <w:rPr>
          <w:sz w:val="20"/>
          <w:szCs w:val="20"/>
        </w:rPr>
        <w:t>ing this component through more efficient algorithms or parallel processing could significantly improve overall performance.</w:t>
      </w:r>
    </w:p>
    <w:p w14:paraId="27A95F01" w14:textId="2990EA13" w:rsidR="00841025" w:rsidRPr="00841025" w:rsidRDefault="00841025" w:rsidP="00841025">
      <w:pPr>
        <w:pStyle w:val="whitespace-pre-wrap"/>
        <w:rPr>
          <w:sz w:val="20"/>
          <w:szCs w:val="20"/>
        </w:rPr>
      </w:pPr>
      <w:r w:rsidRPr="00841025">
        <w:rPr>
          <w:sz w:val="20"/>
          <w:szCs w:val="20"/>
        </w:rPr>
        <w:t>By building on these foundations, future systems could bridge the gap between unsupervised visual organi</w:t>
      </w:r>
      <w:r w:rsidR="006D48E6">
        <w:rPr>
          <w:sz w:val="20"/>
          <w:szCs w:val="20"/>
        </w:rPr>
        <w:t>s</w:t>
      </w:r>
      <w:r w:rsidRPr="00841025">
        <w:rPr>
          <w:sz w:val="20"/>
          <w:szCs w:val="20"/>
        </w:rPr>
        <w:t>ation and the semantic categories that are most useful for fashion retail applications, ultimately creating more efficient and intuitive product management tools.</w:t>
      </w:r>
    </w:p>
    <w:p w14:paraId="5FAA3B21" w14:textId="2877A2BF" w:rsidR="006D48E6" w:rsidRPr="006D48E6" w:rsidRDefault="006D48E6" w:rsidP="006D48E6">
      <w:pPr>
        <w:pStyle w:val="ListParagraph"/>
        <w:numPr>
          <w:ilvl w:val="0"/>
          <w:numId w:val="8"/>
        </w:numPr>
        <w:suppressAutoHyphens w:val="0"/>
        <w:autoSpaceDE/>
        <w:spacing w:before="100" w:beforeAutospacing="1" w:after="100" w:afterAutospacing="1"/>
        <w:outlineLvl w:val="1"/>
        <w:rPr>
          <w:b/>
          <w:bCs/>
          <w:lang w:val="en-IN" w:eastAsia="en-GB"/>
        </w:rPr>
      </w:pPr>
      <w:r w:rsidRPr="006D48E6">
        <w:rPr>
          <w:b/>
          <w:bCs/>
          <w:lang w:val="en-IN" w:eastAsia="en-GB"/>
        </w:rPr>
        <w:t>References</w:t>
      </w:r>
    </w:p>
    <w:p w14:paraId="20AB3DE7" w14:textId="7A941A30" w:rsidR="006D48E6" w:rsidRPr="006D48E6" w:rsidRDefault="006D48E6" w:rsidP="006D48E6">
      <w:pPr>
        <w:suppressAutoHyphens w:val="0"/>
        <w:autoSpaceDE/>
        <w:spacing w:before="100" w:beforeAutospacing="1" w:after="100" w:afterAutospacing="1"/>
        <w:rPr>
          <w:lang w:val="en-IN" w:eastAsia="en-GB"/>
        </w:rPr>
      </w:pPr>
      <w:r w:rsidRPr="006D48E6">
        <w:rPr>
          <w:lang w:val="en-IN" w:eastAsia="en-GB"/>
        </w:rPr>
        <w:t xml:space="preserve">[1] Lowe, D. G. (2004). "Distinctive Image Features from Scale-Invariant </w:t>
      </w:r>
      <w:r w:rsidRPr="006D48E6">
        <w:rPr>
          <w:lang w:val="en-IN" w:eastAsia="en-GB"/>
        </w:rPr>
        <w:t>Key points</w:t>
      </w:r>
      <w:r w:rsidRPr="006D48E6">
        <w:rPr>
          <w:lang w:val="en-IN" w:eastAsia="en-GB"/>
        </w:rPr>
        <w:t>." International Journal of Computer Vision, 60(2), 91-110.</w:t>
      </w:r>
    </w:p>
    <w:p w14:paraId="64728362" w14:textId="77777777" w:rsidR="006D48E6" w:rsidRPr="006D48E6" w:rsidRDefault="006D48E6" w:rsidP="006D48E6">
      <w:pPr>
        <w:suppressAutoHyphens w:val="0"/>
        <w:autoSpaceDE/>
        <w:spacing w:before="100" w:beforeAutospacing="1" w:after="100" w:afterAutospacing="1"/>
        <w:rPr>
          <w:lang w:val="en-IN" w:eastAsia="en-GB"/>
        </w:rPr>
      </w:pPr>
      <w:r w:rsidRPr="006D48E6">
        <w:rPr>
          <w:lang w:val="en-IN" w:eastAsia="en-GB"/>
        </w:rPr>
        <w:t>[2] Harris, C., &amp; Stephens, M. (1988). "A Combined Corner and Edge Detector." Proceedings of the Fourth Alvey Vision Conference, 147-151.</w:t>
      </w:r>
    </w:p>
    <w:p w14:paraId="182736D9" w14:textId="77777777" w:rsidR="006D48E6" w:rsidRPr="006D48E6" w:rsidRDefault="006D48E6" w:rsidP="006D48E6">
      <w:pPr>
        <w:suppressAutoHyphens w:val="0"/>
        <w:autoSpaceDE/>
        <w:spacing w:before="100" w:beforeAutospacing="1" w:after="100" w:afterAutospacing="1"/>
        <w:rPr>
          <w:lang w:val="en-IN" w:eastAsia="en-GB"/>
        </w:rPr>
      </w:pPr>
      <w:r w:rsidRPr="006D48E6">
        <w:rPr>
          <w:lang w:val="en-IN" w:eastAsia="en-GB"/>
        </w:rPr>
        <w:t>[3] Duda, R. O., Hart, P. E., &amp; Stork, D. G. (2001). Pattern Classification (2nd ed.). John Wiley &amp; Sons.</w:t>
      </w:r>
    </w:p>
    <w:p w14:paraId="336FDA0E" w14:textId="77777777" w:rsidR="006D48E6" w:rsidRPr="006D48E6" w:rsidRDefault="006D48E6" w:rsidP="006D48E6">
      <w:pPr>
        <w:suppressAutoHyphens w:val="0"/>
        <w:autoSpaceDE/>
        <w:spacing w:before="100" w:beforeAutospacing="1" w:after="100" w:afterAutospacing="1"/>
        <w:rPr>
          <w:lang w:val="en-IN" w:eastAsia="en-GB"/>
        </w:rPr>
      </w:pPr>
      <w:r w:rsidRPr="006D48E6">
        <w:rPr>
          <w:lang w:val="en-IN" w:eastAsia="en-GB"/>
        </w:rPr>
        <w:t>[4] Jain, A. K. (2010). "Data Clustering: 50 Years Beyond K-Means." Pattern Recognition Letters, 31(8), 651-666.</w:t>
      </w:r>
    </w:p>
    <w:p w14:paraId="650D1FE7" w14:textId="77777777" w:rsidR="006D48E6" w:rsidRPr="006D48E6" w:rsidRDefault="006D48E6" w:rsidP="006D48E6">
      <w:pPr>
        <w:suppressAutoHyphens w:val="0"/>
        <w:autoSpaceDE/>
        <w:spacing w:before="100" w:beforeAutospacing="1" w:after="100" w:afterAutospacing="1"/>
        <w:rPr>
          <w:lang w:val="en-IN" w:eastAsia="en-GB"/>
        </w:rPr>
      </w:pPr>
      <w:r w:rsidRPr="006D48E6">
        <w:rPr>
          <w:lang w:val="en-IN" w:eastAsia="en-GB"/>
        </w:rPr>
        <w:t xml:space="preserve">[5] Liu, Z., Luo, P., </w:t>
      </w:r>
      <w:proofErr w:type="spellStart"/>
      <w:r w:rsidRPr="006D48E6">
        <w:rPr>
          <w:lang w:val="en-IN" w:eastAsia="en-GB"/>
        </w:rPr>
        <w:t>Qiu</w:t>
      </w:r>
      <w:proofErr w:type="spellEnd"/>
      <w:r w:rsidRPr="006D48E6">
        <w:rPr>
          <w:lang w:val="en-IN" w:eastAsia="en-GB"/>
        </w:rPr>
        <w:t>, S., Wang, X., &amp; Tang, X. (2016). "DeepFashion: Powering Robust Clothes Recognition and Retrieval with Rich Annotations." Proceedings of IEEE Conference on Computer Vision and Pattern Recognition (CVPR).</w:t>
      </w:r>
    </w:p>
    <w:p w14:paraId="438DD26F" w14:textId="77777777" w:rsidR="006D48E6" w:rsidRPr="006D48E6" w:rsidRDefault="006D48E6" w:rsidP="006D48E6">
      <w:pPr>
        <w:suppressAutoHyphens w:val="0"/>
        <w:autoSpaceDE/>
        <w:spacing w:before="100" w:beforeAutospacing="1" w:after="100" w:afterAutospacing="1"/>
        <w:rPr>
          <w:lang w:val="en-IN" w:eastAsia="en-GB"/>
        </w:rPr>
      </w:pPr>
      <w:r w:rsidRPr="006D48E6">
        <w:rPr>
          <w:lang w:val="en-IN" w:eastAsia="en-GB"/>
        </w:rPr>
        <w:t>[6] Hsiao, W.-L., &amp; Grauman, K. (2018). "Creating Capsule Wardrobes from Fashion Images." Proceedings of the IEEE Conference on Computer Vision and Pattern Recognition (CVPR).</w:t>
      </w:r>
    </w:p>
    <w:p w14:paraId="3E0DE05B" w14:textId="7F95B569" w:rsidR="00A523EC" w:rsidRDefault="006D48E6" w:rsidP="006D48E6">
      <w:pPr>
        <w:suppressAutoHyphens w:val="0"/>
        <w:autoSpaceDE/>
        <w:spacing w:before="100" w:beforeAutospacing="1" w:after="100" w:afterAutospacing="1"/>
        <w:rPr>
          <w:lang w:val="en-IN" w:eastAsia="en-GB"/>
        </w:rPr>
      </w:pPr>
      <w:r w:rsidRPr="006D48E6">
        <w:rPr>
          <w:lang w:val="en-IN" w:eastAsia="en-GB"/>
        </w:rPr>
        <w:t>[7] Rother, C., Kolmogorov, V., &amp; Blake, A. (2004). "GrabCut: Interactive Foreground Extraction using Iterated Graph Cuts." ACM Transactions on Graphics (TOG), 23(3), 309-314.</w:t>
      </w:r>
    </w:p>
    <w:p w14:paraId="246BA9CB" w14:textId="128A0B0A" w:rsidR="006D48E6" w:rsidRPr="006D48E6" w:rsidRDefault="006D48E6" w:rsidP="006D48E6">
      <w:pPr>
        <w:suppressAutoHyphens w:val="0"/>
        <w:autoSpaceDE/>
        <w:spacing w:before="100" w:beforeAutospacing="1" w:after="100" w:afterAutospacing="1"/>
        <w:rPr>
          <w:lang w:val="en-IN" w:eastAsia="en-GB"/>
        </w:rPr>
      </w:pPr>
      <w:r w:rsidRPr="006D48E6">
        <w:t xml:space="preserve">[8] Aggarwal, P. (2018). "Fashion Product Images Dataset." Kaggle. Retrieved from </w:t>
      </w:r>
      <w:hyperlink r:id="rId29" w:history="1">
        <w:r w:rsidRPr="006D48E6">
          <w:rPr>
            <w:color w:val="0000FF"/>
            <w:u w:val="single"/>
          </w:rPr>
          <w:t>https://www.kaggle.com/datasets/paramaggarwal/fashion-product-images-dataset</w:t>
        </w:r>
      </w:hyperlink>
    </w:p>
    <w:sectPr w:rsidR="006D48E6" w:rsidRPr="006D48E6" w:rsidSect="009A0324">
      <w:headerReference w:type="even" r:id="rId30"/>
      <w:headerReference w:type="default" r:id="rId31"/>
      <w:footerReference w:type="even" r:id="rId32"/>
      <w:footerReference w:type="default" r:id="rId33"/>
      <w:headerReference w:type="first" r:id="rId34"/>
      <w:footerReference w:type="first" r:id="rId35"/>
      <w:pgSz w:w="12240" w:h="15840"/>
      <w:pgMar w:top="1440" w:right="902" w:bottom="1627" w:left="1440" w:header="432" w:footer="1080" w:gutter="0"/>
      <w:pgNumType w:start="1"/>
      <w:cols w:num="2"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E72C0" w14:textId="77777777" w:rsidR="007107A4" w:rsidRDefault="007107A4">
      <w:r>
        <w:separator/>
      </w:r>
    </w:p>
  </w:endnote>
  <w:endnote w:type="continuationSeparator" w:id="0">
    <w:p w14:paraId="58397313" w14:textId="77777777" w:rsidR="007107A4" w:rsidRDefault="007107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angal">
    <w:panose1 w:val="02040503050203030202"/>
    <w:charset w:val="01"/>
    <w:family w:val="roman"/>
    <w:pitch w:val="variable"/>
    <w:sig w:usb0="0000A003" w:usb1="00000000" w:usb2="00000000" w:usb3="00000000" w:csb0="00000001" w:csb1="00000000"/>
  </w:font>
  <w:font w:name="Courier">
    <w:panose1 w:val="02070309020205020404"/>
    <w:charset w:val="00"/>
    <w:family w:val="modern"/>
    <w:pitch w:val="fixed"/>
    <w:sig w:usb0="E0002AFF" w:usb1="C0007843" w:usb2="00000009" w:usb3="00000000" w:csb0="000001FF" w:csb1="00000000"/>
  </w:font>
  <w:font w:name="cmsy6">
    <w:altName w:val="Century Gothic"/>
    <w:panose1 w:val="020B0604020202020204"/>
    <w:charset w:val="00"/>
    <w:family w:val="swiss"/>
    <w:pitch w:val="variable"/>
  </w:font>
  <w:font w:name="Cambria Math">
    <w:panose1 w:val="02040503050406030204"/>
    <w:charset w:val="00"/>
    <w:family w:val="roman"/>
    <w:pitch w:val="variable"/>
    <w:sig w:usb0="E00002FF" w:usb1="420024FF"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A5014" w14:textId="1F6B63C4" w:rsidR="009A0324" w:rsidRDefault="009A0324" w:rsidP="001925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9EBF3F2" w14:textId="77777777" w:rsidR="009A0324" w:rsidRDefault="009A03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6D581" w14:textId="591C12FC" w:rsidR="009A0324" w:rsidRDefault="009A0324" w:rsidP="001925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229</w:t>
    </w:r>
    <w:r>
      <w:rPr>
        <w:rStyle w:val="PageNumber"/>
      </w:rPr>
      <w:fldChar w:fldCharType="end"/>
    </w:r>
  </w:p>
  <w:p w14:paraId="1BCA9FD7" w14:textId="5222EB9F" w:rsidR="00A523EC" w:rsidRDefault="00A523EC" w:rsidP="009A03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2D564" w14:textId="77777777" w:rsidR="00DE0C29" w:rsidRDefault="00DE0C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61D50C" w14:textId="77777777" w:rsidR="007107A4" w:rsidRDefault="007107A4">
      <w:r>
        <w:separator/>
      </w:r>
    </w:p>
  </w:footnote>
  <w:footnote w:type="continuationSeparator" w:id="0">
    <w:p w14:paraId="03BA1A17" w14:textId="77777777" w:rsidR="007107A4" w:rsidRDefault="007107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97985" w14:textId="77777777" w:rsidR="00E24E43" w:rsidRDefault="00E24E43">
    <w:pPr>
      <w:pStyle w:val="Header"/>
    </w:pPr>
  </w:p>
  <w:p w14:paraId="5A2ED944" w14:textId="00402235" w:rsidR="00E0711A" w:rsidRDefault="00E0711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E9C92" w14:textId="77777777" w:rsidR="00A523EC" w:rsidRDefault="00A523EC">
    <w:pPr>
      <w:ind w:right="360"/>
      <w:jc w:val="center"/>
    </w:pPr>
  </w:p>
  <w:p w14:paraId="5251FD83" w14:textId="7ADCB607" w:rsidR="00E0711A" w:rsidRDefault="00E0711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501AE" w14:textId="77777777" w:rsidR="00A523EC" w:rsidRDefault="00A523EC"/>
  <w:p w14:paraId="2E777570" w14:textId="5D43533A" w:rsidR="00E0711A" w:rsidRDefault="00E0711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00000002"/>
    <w:name w:val="WW8Num1"/>
    <w:lvl w:ilvl="0">
      <w:start w:val="1"/>
      <w:numFmt w:val="decimal"/>
      <w:pStyle w:val="Heading1"/>
      <w:suff w:val="space"/>
      <w:lvlText w:val="%1."/>
      <w:lvlJc w:val="left"/>
      <w:pPr>
        <w:tabs>
          <w:tab w:val="num" w:pos="0"/>
        </w:tabs>
        <w:ind w:left="432" w:hanging="432"/>
      </w:pPr>
    </w:lvl>
    <w:lvl w:ilvl="1">
      <w:start w:val="1"/>
      <w:numFmt w:val="decimal"/>
      <w:pStyle w:val="Heading2"/>
      <w:suff w:val="space"/>
      <w:lvlText w:val="%1.%2."/>
      <w:lvlJc w:val="left"/>
      <w:pPr>
        <w:tabs>
          <w:tab w:val="num" w:pos="0"/>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15:restartNumberingAfterBreak="0">
    <w:nsid w:val="00000003"/>
    <w:multiLevelType w:val="singleLevel"/>
    <w:tmpl w:val="00000003"/>
    <w:name w:val="WW8Num7"/>
    <w:lvl w:ilvl="0">
      <w:start w:val="1"/>
      <w:numFmt w:val="decimal"/>
      <w:pStyle w:val="References"/>
      <w:lvlText w:val="[%1]"/>
      <w:lvlJc w:val="left"/>
      <w:pPr>
        <w:tabs>
          <w:tab w:val="num" w:pos="360"/>
        </w:tabs>
        <w:ind w:left="360" w:hanging="360"/>
      </w:pPr>
    </w:lvl>
  </w:abstractNum>
  <w:abstractNum w:abstractNumId="3" w15:restartNumberingAfterBreak="0">
    <w:nsid w:val="0F0034F2"/>
    <w:multiLevelType w:val="multilevel"/>
    <w:tmpl w:val="D12C2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5C33FC"/>
    <w:multiLevelType w:val="multilevel"/>
    <w:tmpl w:val="1BC01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5763BD"/>
    <w:multiLevelType w:val="hybridMultilevel"/>
    <w:tmpl w:val="5C0232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2D4AF8"/>
    <w:multiLevelType w:val="multilevel"/>
    <w:tmpl w:val="7CEC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0866DE"/>
    <w:multiLevelType w:val="multilevel"/>
    <w:tmpl w:val="57966E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FA3868"/>
    <w:multiLevelType w:val="multilevel"/>
    <w:tmpl w:val="41BC29AC"/>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32C97DBB"/>
    <w:multiLevelType w:val="multilevel"/>
    <w:tmpl w:val="E70C639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338244ED"/>
    <w:multiLevelType w:val="multilevel"/>
    <w:tmpl w:val="0242F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7D50D5"/>
    <w:multiLevelType w:val="hybridMultilevel"/>
    <w:tmpl w:val="B9602EAC"/>
    <w:lvl w:ilvl="0" w:tplc="DB04B83E">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EC14ED"/>
    <w:multiLevelType w:val="multilevel"/>
    <w:tmpl w:val="EB62CEEA"/>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DA81370"/>
    <w:multiLevelType w:val="multilevel"/>
    <w:tmpl w:val="BDB42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A92883"/>
    <w:multiLevelType w:val="multilevel"/>
    <w:tmpl w:val="AEEE5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031F1E"/>
    <w:multiLevelType w:val="multilevel"/>
    <w:tmpl w:val="6136DA86"/>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BAE5917"/>
    <w:multiLevelType w:val="multilevel"/>
    <w:tmpl w:val="019E6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DA122E"/>
    <w:multiLevelType w:val="multilevel"/>
    <w:tmpl w:val="31F26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0E08FE"/>
    <w:multiLevelType w:val="multilevel"/>
    <w:tmpl w:val="69EE37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4E1257"/>
    <w:multiLevelType w:val="multilevel"/>
    <w:tmpl w:val="B394D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3E784F"/>
    <w:multiLevelType w:val="multilevel"/>
    <w:tmpl w:val="96663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6B0151"/>
    <w:multiLevelType w:val="multilevel"/>
    <w:tmpl w:val="580E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C040F2"/>
    <w:multiLevelType w:val="multilevel"/>
    <w:tmpl w:val="7CD2FFA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9E41CDF"/>
    <w:multiLevelType w:val="multilevel"/>
    <w:tmpl w:val="A308D29C"/>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B3C2DE9"/>
    <w:multiLevelType w:val="multilevel"/>
    <w:tmpl w:val="F9CE1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1C3129"/>
    <w:multiLevelType w:val="multilevel"/>
    <w:tmpl w:val="53E8631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FB83628"/>
    <w:multiLevelType w:val="multilevel"/>
    <w:tmpl w:val="D0C6C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E525C1"/>
    <w:multiLevelType w:val="multilevel"/>
    <w:tmpl w:val="5596ADDC"/>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270693"/>
    <w:multiLevelType w:val="multilevel"/>
    <w:tmpl w:val="A7F4D78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998732640">
    <w:abstractNumId w:val="0"/>
  </w:num>
  <w:num w:numId="2" w16cid:durableId="1996033369">
    <w:abstractNumId w:val="1"/>
  </w:num>
  <w:num w:numId="3" w16cid:durableId="1183201786">
    <w:abstractNumId w:val="2"/>
  </w:num>
  <w:num w:numId="4" w16cid:durableId="2073386182">
    <w:abstractNumId w:val="9"/>
  </w:num>
  <w:num w:numId="5" w16cid:durableId="1261334666">
    <w:abstractNumId w:val="5"/>
  </w:num>
  <w:num w:numId="6" w16cid:durableId="1379739951">
    <w:abstractNumId w:val="20"/>
  </w:num>
  <w:num w:numId="7" w16cid:durableId="388305307">
    <w:abstractNumId w:val="16"/>
  </w:num>
  <w:num w:numId="8" w16cid:durableId="75320503">
    <w:abstractNumId w:val="26"/>
  </w:num>
  <w:num w:numId="9" w16cid:durableId="31852462">
    <w:abstractNumId w:val="27"/>
  </w:num>
  <w:num w:numId="10" w16cid:durableId="963541931">
    <w:abstractNumId w:val="22"/>
  </w:num>
  <w:num w:numId="11" w16cid:durableId="765426018">
    <w:abstractNumId w:val="11"/>
  </w:num>
  <w:num w:numId="12" w16cid:durableId="1437021744">
    <w:abstractNumId w:val="13"/>
  </w:num>
  <w:num w:numId="13" w16cid:durableId="299309816">
    <w:abstractNumId w:val="28"/>
  </w:num>
  <w:num w:numId="14" w16cid:durableId="572859356">
    <w:abstractNumId w:val="7"/>
  </w:num>
  <w:num w:numId="15" w16cid:durableId="444925961">
    <w:abstractNumId w:val="18"/>
  </w:num>
  <w:num w:numId="16" w16cid:durableId="1433741361">
    <w:abstractNumId w:val="15"/>
  </w:num>
  <w:num w:numId="17" w16cid:durableId="858081941">
    <w:abstractNumId w:val="12"/>
  </w:num>
  <w:num w:numId="18" w16cid:durableId="1205561922">
    <w:abstractNumId w:val="4"/>
  </w:num>
  <w:num w:numId="19" w16cid:durableId="1637374667">
    <w:abstractNumId w:val="21"/>
  </w:num>
  <w:num w:numId="20" w16cid:durableId="564025797">
    <w:abstractNumId w:val="24"/>
  </w:num>
  <w:num w:numId="21" w16cid:durableId="542138312">
    <w:abstractNumId w:val="14"/>
  </w:num>
  <w:num w:numId="22" w16cid:durableId="430707716">
    <w:abstractNumId w:val="6"/>
  </w:num>
  <w:num w:numId="23" w16cid:durableId="826937137">
    <w:abstractNumId w:val="3"/>
  </w:num>
  <w:num w:numId="24" w16cid:durableId="300039844">
    <w:abstractNumId w:val="8"/>
  </w:num>
  <w:num w:numId="25" w16cid:durableId="1618952058">
    <w:abstractNumId w:val="17"/>
  </w:num>
  <w:num w:numId="26" w16cid:durableId="468596313">
    <w:abstractNumId w:val="23"/>
  </w:num>
  <w:num w:numId="27" w16cid:durableId="1605260337">
    <w:abstractNumId w:val="19"/>
  </w:num>
  <w:num w:numId="28" w16cid:durableId="515847544">
    <w:abstractNumId w:val="10"/>
  </w:num>
  <w:num w:numId="29" w16cid:durableId="2478072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9"/>
  <w:displayBackgroundShape/>
  <w:embedSystemFonts/>
  <w:proofState w:spelling="clean" w:grammar="clean"/>
  <w:doNotTrackMoves/>
  <w:defaultTabStop w:val="202"/>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8DA"/>
    <w:rsid w:val="0002400D"/>
    <w:rsid w:val="00063A81"/>
    <w:rsid w:val="00064E09"/>
    <w:rsid w:val="00072D7E"/>
    <w:rsid w:val="00091DC6"/>
    <w:rsid w:val="00264C9F"/>
    <w:rsid w:val="002743AB"/>
    <w:rsid w:val="00296232"/>
    <w:rsid w:val="00465972"/>
    <w:rsid w:val="00494321"/>
    <w:rsid w:val="004943BA"/>
    <w:rsid w:val="004A7D35"/>
    <w:rsid w:val="004B5F91"/>
    <w:rsid w:val="004D379A"/>
    <w:rsid w:val="00511F50"/>
    <w:rsid w:val="00641916"/>
    <w:rsid w:val="0064239D"/>
    <w:rsid w:val="006C6BED"/>
    <w:rsid w:val="006D48E6"/>
    <w:rsid w:val="006F331D"/>
    <w:rsid w:val="007107A4"/>
    <w:rsid w:val="00841025"/>
    <w:rsid w:val="008F111F"/>
    <w:rsid w:val="00910022"/>
    <w:rsid w:val="0091371A"/>
    <w:rsid w:val="00980026"/>
    <w:rsid w:val="00997714"/>
    <w:rsid w:val="009A0324"/>
    <w:rsid w:val="009E2B0E"/>
    <w:rsid w:val="00A523EC"/>
    <w:rsid w:val="00B64A7C"/>
    <w:rsid w:val="00B778DA"/>
    <w:rsid w:val="00B932A4"/>
    <w:rsid w:val="00BA3B56"/>
    <w:rsid w:val="00DE0C29"/>
    <w:rsid w:val="00E0711A"/>
    <w:rsid w:val="00E24E43"/>
    <w:rsid w:val="00E34641"/>
    <w:rsid w:val="00E4276C"/>
    <w:rsid w:val="00E45051"/>
    <w:rsid w:val="00F374C8"/>
    <w:rsid w:val="00F615BD"/>
    <w:rsid w:val="00F87E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7846B439"/>
  <w14:defaultImageDpi w14:val="300"/>
  <w15:chartTrackingRefBased/>
  <w15:docId w15:val="{016FA3CC-7265-4D48-963F-7B27B29A2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autoSpaceDE w:val="0"/>
    </w:pPr>
    <w:rPr>
      <w:lang w:val="en-US" w:eastAsia="en-US"/>
    </w:rPr>
  </w:style>
  <w:style w:type="paragraph" w:styleId="Heading1">
    <w:name w:val="heading 1"/>
    <w:basedOn w:val="Normal"/>
    <w:next w:val="Normal"/>
    <w:qFormat/>
    <w:pPr>
      <w:keepNext/>
      <w:numPr>
        <w:numId w:val="2"/>
      </w:numPr>
      <w:spacing w:before="240" w:after="80"/>
      <w:outlineLvl w:val="0"/>
    </w:pPr>
  </w:style>
  <w:style w:type="paragraph" w:styleId="Heading2">
    <w:name w:val="heading 2"/>
    <w:basedOn w:val="Normal"/>
    <w:next w:val="Normal"/>
    <w:link w:val="Heading2Char"/>
    <w:uiPriority w:val="9"/>
    <w:qFormat/>
    <w:pPr>
      <w:keepNext/>
      <w:numPr>
        <w:ilvl w:val="1"/>
        <w:numId w:val="2"/>
      </w:numPr>
      <w:spacing w:before="240" w:after="120"/>
      <w:ind w:left="578" w:hanging="578"/>
      <w:outlineLvl w:val="1"/>
    </w:pPr>
  </w:style>
  <w:style w:type="paragraph" w:styleId="Heading3">
    <w:name w:val="heading 3"/>
    <w:basedOn w:val="Normal"/>
    <w:next w:val="Normal"/>
    <w:link w:val="Heading3Char"/>
    <w:uiPriority w:val="9"/>
    <w:qFormat/>
    <w:pPr>
      <w:keepNext/>
      <w:numPr>
        <w:ilvl w:val="2"/>
        <w:numId w:val="2"/>
      </w:numPr>
      <w:outlineLvl w:val="2"/>
    </w:pPr>
    <w:rPr>
      <w:i/>
      <w:iCs/>
    </w:rPr>
  </w:style>
  <w:style w:type="paragraph" w:styleId="Heading4">
    <w:name w:val="heading 4"/>
    <w:basedOn w:val="Normal"/>
    <w:next w:val="Normal"/>
    <w:qFormat/>
    <w:pPr>
      <w:keepNext/>
      <w:numPr>
        <w:ilvl w:val="3"/>
        <w:numId w:val="2"/>
      </w:numPr>
      <w:spacing w:before="240" w:after="60"/>
      <w:outlineLvl w:val="3"/>
    </w:pPr>
  </w:style>
  <w:style w:type="paragraph" w:styleId="Heading5">
    <w:name w:val="heading 5"/>
    <w:basedOn w:val="Normal"/>
    <w:next w:val="Normal"/>
    <w:qFormat/>
    <w:pPr>
      <w:numPr>
        <w:ilvl w:val="4"/>
        <w:numId w:val="2"/>
      </w:numPr>
      <w:spacing w:before="240" w:after="60"/>
      <w:outlineLvl w:val="4"/>
    </w:pPr>
    <w:rPr>
      <w:sz w:val="18"/>
      <w:szCs w:val="18"/>
    </w:rPr>
  </w:style>
  <w:style w:type="paragraph" w:styleId="Heading6">
    <w:name w:val="heading 6"/>
    <w:basedOn w:val="Normal"/>
    <w:next w:val="Normal"/>
    <w:qFormat/>
    <w:pPr>
      <w:numPr>
        <w:ilvl w:val="5"/>
        <w:numId w:val="2"/>
      </w:numPr>
      <w:spacing w:before="240" w:after="60"/>
      <w:outlineLvl w:val="5"/>
    </w:pPr>
  </w:style>
  <w:style w:type="paragraph" w:styleId="Heading7">
    <w:name w:val="heading 7"/>
    <w:basedOn w:val="Normal"/>
    <w:next w:val="Normal"/>
    <w:qFormat/>
    <w:pPr>
      <w:numPr>
        <w:ilvl w:val="6"/>
        <w:numId w:val="2"/>
      </w:numPr>
      <w:spacing w:before="240" w:after="60"/>
      <w:outlineLvl w:val="6"/>
    </w:pPr>
    <w:rPr>
      <w:sz w:val="16"/>
      <w:szCs w:val="16"/>
    </w:rPr>
  </w:style>
  <w:style w:type="paragraph" w:styleId="Heading8">
    <w:name w:val="heading 8"/>
    <w:basedOn w:val="Normal"/>
    <w:next w:val="Normal"/>
    <w:qFormat/>
    <w:pPr>
      <w:numPr>
        <w:ilvl w:val="7"/>
        <w:numId w:val="2"/>
      </w:numPr>
      <w:spacing w:before="240" w:after="60"/>
      <w:outlineLvl w:val="7"/>
    </w:pPr>
  </w:style>
  <w:style w:type="paragraph" w:styleId="Heading9">
    <w:name w:val="heading 9"/>
    <w:basedOn w:val="Normal"/>
    <w:next w:val="Normal"/>
    <w:qFormat/>
    <w:pPr>
      <w:numPr>
        <w:ilvl w:val="8"/>
        <w:numId w:val="2"/>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DefaultParagraphFont1">
    <w:name w:val="Default Paragraph Font1"/>
  </w:style>
  <w:style w:type="character" w:customStyle="1" w:styleId="MemberType">
    <w:name w:val="MemberType"/>
  </w:style>
  <w:style w:type="character" w:customStyle="1" w:styleId="FootnoteCharacters">
    <w:name w:val="Footnote Characters"/>
    <w:rPr>
      <w:vertAlign w:val="superscript"/>
    </w:rPr>
  </w:style>
  <w:style w:type="character" w:styleId="Hyperlink">
    <w:name w:val="Hyperlink"/>
    <w:uiPriority w:val="99"/>
  </w:style>
  <w:style w:type="character" w:styleId="FollowedHyperlink">
    <w:name w:val="FollowedHyperlink"/>
  </w:style>
  <w:style w:type="character" w:styleId="PageNumber">
    <w:name w:val="page number"/>
    <w:basedOn w:val="DefaultParagraphFont1"/>
  </w:style>
  <w:style w:type="character" w:customStyle="1" w:styleId="Heading1Char">
    <w:name w:val="Heading 1 Char"/>
  </w:style>
  <w:style w:type="character" w:customStyle="1" w:styleId="TextChar">
    <w:name w:val="Text Char"/>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Normal"/>
    <w:pPr>
      <w:jc w:val="center"/>
    </w:p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qFormat/>
    <w:rPr>
      <w:b/>
      <w:bCs/>
    </w:rPr>
  </w:style>
  <w:style w:type="paragraph" w:customStyle="1" w:styleId="Index">
    <w:name w:val="Index"/>
    <w:basedOn w:val="Normal"/>
    <w:pPr>
      <w:suppressLineNumbers/>
    </w:pPr>
    <w:rPr>
      <w:rFonts w:cs="Mangal"/>
    </w:rPr>
  </w:style>
  <w:style w:type="paragraph" w:customStyle="1" w:styleId="Abstract">
    <w:name w:val="Abstract"/>
    <w:basedOn w:val="Normal"/>
    <w:next w:val="Normal"/>
    <w:pPr>
      <w:spacing w:before="20"/>
      <w:ind w:firstLine="202"/>
      <w:jc w:val="both"/>
    </w:pPr>
  </w:style>
  <w:style w:type="paragraph" w:customStyle="1" w:styleId="Authors">
    <w:name w:val="Authors"/>
    <w:basedOn w:val="Normal"/>
    <w:next w:val="Normal"/>
    <w:pPr>
      <w:spacing w:after="320"/>
      <w:jc w:val="center"/>
    </w:pPr>
    <w:rPr>
      <w:sz w:val="22"/>
      <w:szCs w:val="22"/>
    </w:rPr>
  </w:style>
  <w:style w:type="paragraph" w:styleId="FootnoteText">
    <w:name w:val="footnote text"/>
    <w:basedOn w:val="Normal"/>
    <w:pPr>
      <w:ind w:firstLine="202"/>
      <w:jc w:val="both"/>
    </w:pPr>
    <w:rPr>
      <w:sz w:val="16"/>
      <w:szCs w:val="16"/>
    </w:rPr>
  </w:style>
  <w:style w:type="paragraph" w:customStyle="1" w:styleId="References">
    <w:name w:val="References"/>
    <w:basedOn w:val="Normal"/>
    <w:pPr>
      <w:numPr>
        <w:numId w:val="3"/>
      </w:numPr>
      <w:jc w:val="both"/>
    </w:pPr>
    <w:rPr>
      <w:sz w:val="18"/>
      <w:szCs w:val="16"/>
    </w:rPr>
  </w:style>
  <w:style w:type="paragraph" w:customStyle="1" w:styleId="IndexTerms">
    <w:name w:val="IndexTerms"/>
    <w:basedOn w:val="Normal"/>
    <w:next w:val="Normal"/>
    <w:pPr>
      <w:ind w:firstLine="202"/>
      <w:jc w:val="both"/>
    </w:pPr>
  </w:style>
  <w:style w:type="paragraph" w:styleId="Footer">
    <w:name w:val="footer"/>
    <w:basedOn w:val="Normal"/>
    <w:pPr>
      <w:tabs>
        <w:tab w:val="center" w:pos="4320"/>
        <w:tab w:val="right" w:pos="8640"/>
      </w:tabs>
    </w:pPr>
  </w:style>
  <w:style w:type="paragraph" w:customStyle="1" w:styleId="Text">
    <w:name w:val="Text"/>
    <w:basedOn w:val="Normal"/>
    <w:pPr>
      <w:widowControl w:val="0"/>
      <w:ind w:firstLine="204"/>
      <w:jc w:val="both"/>
    </w:pPr>
  </w:style>
  <w:style w:type="paragraph" w:customStyle="1" w:styleId="FigureCaption">
    <w:name w:val="Figure Caption"/>
    <w:basedOn w:val="Normal"/>
    <w:pPr>
      <w:jc w:val="both"/>
    </w:pPr>
    <w:rPr>
      <w:sz w:val="18"/>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paragraph" w:styleId="BodyTextIndent">
    <w:name w:val="Body Text Indent"/>
    <w:basedOn w:val="Normal"/>
    <w:pPr>
      <w:ind w:left="630" w:hanging="630"/>
    </w:pPr>
    <w:rPr>
      <w:szCs w:val="24"/>
    </w:r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whitespace-pre-wrap">
    <w:name w:val="whitespace-pre-wrap"/>
    <w:basedOn w:val="Normal"/>
    <w:rsid w:val="00E24E43"/>
    <w:pPr>
      <w:suppressAutoHyphens w:val="0"/>
      <w:autoSpaceDE/>
      <w:spacing w:before="100" w:beforeAutospacing="1" w:after="100" w:afterAutospacing="1"/>
    </w:pPr>
    <w:rPr>
      <w:sz w:val="24"/>
      <w:szCs w:val="24"/>
      <w:lang w:val="en-IN" w:eastAsia="en-GB"/>
    </w:rPr>
  </w:style>
  <w:style w:type="character" w:customStyle="1" w:styleId="katex-mathml">
    <w:name w:val="katex-mathml"/>
    <w:basedOn w:val="DefaultParagraphFont"/>
    <w:rsid w:val="00E24E43"/>
  </w:style>
  <w:style w:type="character" w:customStyle="1" w:styleId="mord">
    <w:name w:val="mord"/>
    <w:basedOn w:val="DefaultParagraphFont"/>
    <w:rsid w:val="00E24E43"/>
  </w:style>
  <w:style w:type="character" w:customStyle="1" w:styleId="mrel">
    <w:name w:val="mrel"/>
    <w:basedOn w:val="DefaultParagraphFont"/>
    <w:rsid w:val="00E24E43"/>
  </w:style>
  <w:style w:type="character" w:customStyle="1" w:styleId="mopen">
    <w:name w:val="mopen"/>
    <w:basedOn w:val="DefaultParagraphFont"/>
    <w:rsid w:val="00E24E43"/>
  </w:style>
  <w:style w:type="character" w:customStyle="1" w:styleId="vlist-s">
    <w:name w:val="vlist-s"/>
    <w:basedOn w:val="DefaultParagraphFont"/>
    <w:rsid w:val="00E24E43"/>
  </w:style>
  <w:style w:type="character" w:customStyle="1" w:styleId="mpunct">
    <w:name w:val="mpunct"/>
    <w:basedOn w:val="DefaultParagraphFont"/>
    <w:rsid w:val="00E24E43"/>
  </w:style>
  <w:style w:type="character" w:customStyle="1" w:styleId="mclose">
    <w:name w:val="mclose"/>
    <w:basedOn w:val="DefaultParagraphFont"/>
    <w:rsid w:val="00E24E43"/>
  </w:style>
  <w:style w:type="character" w:styleId="PlaceholderText">
    <w:name w:val="Placeholder Text"/>
    <w:uiPriority w:val="99"/>
    <w:unhideWhenUsed/>
    <w:rsid w:val="00E24E43"/>
    <w:rPr>
      <w:color w:val="666666"/>
    </w:rPr>
  </w:style>
  <w:style w:type="character" w:customStyle="1" w:styleId="mop">
    <w:name w:val="mop"/>
    <w:basedOn w:val="DefaultParagraphFont"/>
    <w:rsid w:val="00641916"/>
  </w:style>
  <w:style w:type="character" w:customStyle="1" w:styleId="mtight">
    <w:name w:val="mtight"/>
    <w:basedOn w:val="DefaultParagraphFont"/>
    <w:rsid w:val="00641916"/>
  </w:style>
  <w:style w:type="character" w:customStyle="1" w:styleId="mbin">
    <w:name w:val="mbin"/>
    <w:basedOn w:val="DefaultParagraphFont"/>
    <w:rsid w:val="00641916"/>
  </w:style>
  <w:style w:type="paragraph" w:customStyle="1" w:styleId="whitespace-normal">
    <w:name w:val="whitespace-normal"/>
    <w:basedOn w:val="Normal"/>
    <w:rsid w:val="00641916"/>
    <w:pPr>
      <w:suppressAutoHyphens w:val="0"/>
      <w:autoSpaceDE/>
      <w:spacing w:before="100" w:beforeAutospacing="1" w:after="100" w:afterAutospacing="1"/>
    </w:pPr>
    <w:rPr>
      <w:sz w:val="24"/>
      <w:szCs w:val="24"/>
      <w:lang w:val="en-IN" w:eastAsia="en-GB"/>
    </w:rPr>
  </w:style>
  <w:style w:type="character" w:styleId="Strong">
    <w:name w:val="Strong"/>
    <w:uiPriority w:val="22"/>
    <w:qFormat/>
    <w:rsid w:val="00641916"/>
    <w:rPr>
      <w:b/>
      <w:bCs/>
    </w:rPr>
  </w:style>
  <w:style w:type="character" w:styleId="Emphasis">
    <w:name w:val="Emphasis"/>
    <w:uiPriority w:val="20"/>
    <w:qFormat/>
    <w:rsid w:val="00511F50"/>
    <w:rPr>
      <w:i/>
      <w:iCs/>
    </w:rPr>
  </w:style>
  <w:style w:type="character" w:customStyle="1" w:styleId="Heading3Char">
    <w:name w:val="Heading 3 Char"/>
    <w:link w:val="Heading3"/>
    <w:uiPriority w:val="9"/>
    <w:rsid w:val="008F111F"/>
    <w:rPr>
      <w:i/>
      <w:iCs/>
      <w:lang w:val="en-US" w:eastAsia="en-US"/>
    </w:rPr>
  </w:style>
  <w:style w:type="paragraph" w:styleId="ListParagraph">
    <w:name w:val="List Paragraph"/>
    <w:basedOn w:val="Normal"/>
    <w:uiPriority w:val="72"/>
    <w:qFormat/>
    <w:rsid w:val="008F111F"/>
    <w:pPr>
      <w:ind w:left="720"/>
      <w:contextualSpacing/>
    </w:pPr>
  </w:style>
  <w:style w:type="character" w:customStyle="1" w:styleId="Heading2Char">
    <w:name w:val="Heading 2 Char"/>
    <w:basedOn w:val="DefaultParagraphFont"/>
    <w:link w:val="Heading2"/>
    <w:uiPriority w:val="9"/>
    <w:rsid w:val="006D48E6"/>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21137">
      <w:bodyDiv w:val="1"/>
      <w:marLeft w:val="0"/>
      <w:marRight w:val="0"/>
      <w:marTop w:val="0"/>
      <w:marBottom w:val="0"/>
      <w:divBdr>
        <w:top w:val="none" w:sz="0" w:space="0" w:color="auto"/>
        <w:left w:val="none" w:sz="0" w:space="0" w:color="auto"/>
        <w:bottom w:val="none" w:sz="0" w:space="0" w:color="auto"/>
        <w:right w:val="none" w:sz="0" w:space="0" w:color="auto"/>
      </w:divBdr>
    </w:div>
    <w:div w:id="58410568">
      <w:bodyDiv w:val="1"/>
      <w:marLeft w:val="0"/>
      <w:marRight w:val="0"/>
      <w:marTop w:val="0"/>
      <w:marBottom w:val="0"/>
      <w:divBdr>
        <w:top w:val="none" w:sz="0" w:space="0" w:color="auto"/>
        <w:left w:val="none" w:sz="0" w:space="0" w:color="auto"/>
        <w:bottom w:val="none" w:sz="0" w:space="0" w:color="auto"/>
        <w:right w:val="none" w:sz="0" w:space="0" w:color="auto"/>
      </w:divBdr>
    </w:div>
    <w:div w:id="132867722">
      <w:bodyDiv w:val="1"/>
      <w:marLeft w:val="0"/>
      <w:marRight w:val="0"/>
      <w:marTop w:val="0"/>
      <w:marBottom w:val="0"/>
      <w:divBdr>
        <w:top w:val="none" w:sz="0" w:space="0" w:color="auto"/>
        <w:left w:val="none" w:sz="0" w:space="0" w:color="auto"/>
        <w:bottom w:val="none" w:sz="0" w:space="0" w:color="auto"/>
        <w:right w:val="none" w:sz="0" w:space="0" w:color="auto"/>
      </w:divBdr>
    </w:div>
    <w:div w:id="213083845">
      <w:bodyDiv w:val="1"/>
      <w:marLeft w:val="0"/>
      <w:marRight w:val="0"/>
      <w:marTop w:val="0"/>
      <w:marBottom w:val="0"/>
      <w:divBdr>
        <w:top w:val="none" w:sz="0" w:space="0" w:color="auto"/>
        <w:left w:val="none" w:sz="0" w:space="0" w:color="auto"/>
        <w:bottom w:val="none" w:sz="0" w:space="0" w:color="auto"/>
        <w:right w:val="none" w:sz="0" w:space="0" w:color="auto"/>
      </w:divBdr>
    </w:div>
    <w:div w:id="246696611">
      <w:bodyDiv w:val="1"/>
      <w:marLeft w:val="0"/>
      <w:marRight w:val="0"/>
      <w:marTop w:val="0"/>
      <w:marBottom w:val="0"/>
      <w:divBdr>
        <w:top w:val="none" w:sz="0" w:space="0" w:color="auto"/>
        <w:left w:val="none" w:sz="0" w:space="0" w:color="auto"/>
        <w:bottom w:val="none" w:sz="0" w:space="0" w:color="auto"/>
        <w:right w:val="none" w:sz="0" w:space="0" w:color="auto"/>
      </w:divBdr>
    </w:div>
    <w:div w:id="260601829">
      <w:bodyDiv w:val="1"/>
      <w:marLeft w:val="0"/>
      <w:marRight w:val="0"/>
      <w:marTop w:val="0"/>
      <w:marBottom w:val="0"/>
      <w:divBdr>
        <w:top w:val="none" w:sz="0" w:space="0" w:color="auto"/>
        <w:left w:val="none" w:sz="0" w:space="0" w:color="auto"/>
        <w:bottom w:val="none" w:sz="0" w:space="0" w:color="auto"/>
        <w:right w:val="none" w:sz="0" w:space="0" w:color="auto"/>
      </w:divBdr>
    </w:div>
    <w:div w:id="274408406">
      <w:bodyDiv w:val="1"/>
      <w:marLeft w:val="0"/>
      <w:marRight w:val="0"/>
      <w:marTop w:val="0"/>
      <w:marBottom w:val="0"/>
      <w:divBdr>
        <w:top w:val="none" w:sz="0" w:space="0" w:color="auto"/>
        <w:left w:val="none" w:sz="0" w:space="0" w:color="auto"/>
        <w:bottom w:val="none" w:sz="0" w:space="0" w:color="auto"/>
        <w:right w:val="none" w:sz="0" w:space="0" w:color="auto"/>
      </w:divBdr>
    </w:div>
    <w:div w:id="279533345">
      <w:bodyDiv w:val="1"/>
      <w:marLeft w:val="0"/>
      <w:marRight w:val="0"/>
      <w:marTop w:val="0"/>
      <w:marBottom w:val="0"/>
      <w:divBdr>
        <w:top w:val="none" w:sz="0" w:space="0" w:color="auto"/>
        <w:left w:val="none" w:sz="0" w:space="0" w:color="auto"/>
        <w:bottom w:val="none" w:sz="0" w:space="0" w:color="auto"/>
        <w:right w:val="none" w:sz="0" w:space="0" w:color="auto"/>
      </w:divBdr>
    </w:div>
    <w:div w:id="341251129">
      <w:bodyDiv w:val="1"/>
      <w:marLeft w:val="0"/>
      <w:marRight w:val="0"/>
      <w:marTop w:val="0"/>
      <w:marBottom w:val="0"/>
      <w:divBdr>
        <w:top w:val="none" w:sz="0" w:space="0" w:color="auto"/>
        <w:left w:val="none" w:sz="0" w:space="0" w:color="auto"/>
        <w:bottom w:val="none" w:sz="0" w:space="0" w:color="auto"/>
        <w:right w:val="none" w:sz="0" w:space="0" w:color="auto"/>
      </w:divBdr>
    </w:div>
    <w:div w:id="516576374">
      <w:bodyDiv w:val="1"/>
      <w:marLeft w:val="0"/>
      <w:marRight w:val="0"/>
      <w:marTop w:val="0"/>
      <w:marBottom w:val="0"/>
      <w:divBdr>
        <w:top w:val="none" w:sz="0" w:space="0" w:color="auto"/>
        <w:left w:val="none" w:sz="0" w:space="0" w:color="auto"/>
        <w:bottom w:val="none" w:sz="0" w:space="0" w:color="auto"/>
        <w:right w:val="none" w:sz="0" w:space="0" w:color="auto"/>
      </w:divBdr>
    </w:div>
    <w:div w:id="563178893">
      <w:bodyDiv w:val="1"/>
      <w:marLeft w:val="0"/>
      <w:marRight w:val="0"/>
      <w:marTop w:val="0"/>
      <w:marBottom w:val="0"/>
      <w:divBdr>
        <w:top w:val="none" w:sz="0" w:space="0" w:color="auto"/>
        <w:left w:val="none" w:sz="0" w:space="0" w:color="auto"/>
        <w:bottom w:val="none" w:sz="0" w:space="0" w:color="auto"/>
        <w:right w:val="none" w:sz="0" w:space="0" w:color="auto"/>
      </w:divBdr>
    </w:div>
    <w:div w:id="811171654">
      <w:bodyDiv w:val="1"/>
      <w:marLeft w:val="0"/>
      <w:marRight w:val="0"/>
      <w:marTop w:val="0"/>
      <w:marBottom w:val="0"/>
      <w:divBdr>
        <w:top w:val="none" w:sz="0" w:space="0" w:color="auto"/>
        <w:left w:val="none" w:sz="0" w:space="0" w:color="auto"/>
        <w:bottom w:val="none" w:sz="0" w:space="0" w:color="auto"/>
        <w:right w:val="none" w:sz="0" w:space="0" w:color="auto"/>
      </w:divBdr>
    </w:div>
    <w:div w:id="838544985">
      <w:bodyDiv w:val="1"/>
      <w:marLeft w:val="0"/>
      <w:marRight w:val="0"/>
      <w:marTop w:val="0"/>
      <w:marBottom w:val="0"/>
      <w:divBdr>
        <w:top w:val="none" w:sz="0" w:space="0" w:color="auto"/>
        <w:left w:val="none" w:sz="0" w:space="0" w:color="auto"/>
        <w:bottom w:val="none" w:sz="0" w:space="0" w:color="auto"/>
        <w:right w:val="none" w:sz="0" w:space="0" w:color="auto"/>
      </w:divBdr>
    </w:div>
    <w:div w:id="946618788">
      <w:bodyDiv w:val="1"/>
      <w:marLeft w:val="0"/>
      <w:marRight w:val="0"/>
      <w:marTop w:val="0"/>
      <w:marBottom w:val="0"/>
      <w:divBdr>
        <w:top w:val="none" w:sz="0" w:space="0" w:color="auto"/>
        <w:left w:val="none" w:sz="0" w:space="0" w:color="auto"/>
        <w:bottom w:val="none" w:sz="0" w:space="0" w:color="auto"/>
        <w:right w:val="none" w:sz="0" w:space="0" w:color="auto"/>
      </w:divBdr>
    </w:div>
    <w:div w:id="1070615646">
      <w:bodyDiv w:val="1"/>
      <w:marLeft w:val="0"/>
      <w:marRight w:val="0"/>
      <w:marTop w:val="0"/>
      <w:marBottom w:val="0"/>
      <w:divBdr>
        <w:top w:val="none" w:sz="0" w:space="0" w:color="auto"/>
        <w:left w:val="none" w:sz="0" w:space="0" w:color="auto"/>
        <w:bottom w:val="none" w:sz="0" w:space="0" w:color="auto"/>
        <w:right w:val="none" w:sz="0" w:space="0" w:color="auto"/>
      </w:divBdr>
    </w:div>
    <w:div w:id="1144614957">
      <w:bodyDiv w:val="1"/>
      <w:marLeft w:val="0"/>
      <w:marRight w:val="0"/>
      <w:marTop w:val="0"/>
      <w:marBottom w:val="0"/>
      <w:divBdr>
        <w:top w:val="none" w:sz="0" w:space="0" w:color="auto"/>
        <w:left w:val="none" w:sz="0" w:space="0" w:color="auto"/>
        <w:bottom w:val="none" w:sz="0" w:space="0" w:color="auto"/>
        <w:right w:val="none" w:sz="0" w:space="0" w:color="auto"/>
      </w:divBdr>
    </w:div>
    <w:div w:id="1427261607">
      <w:bodyDiv w:val="1"/>
      <w:marLeft w:val="0"/>
      <w:marRight w:val="0"/>
      <w:marTop w:val="0"/>
      <w:marBottom w:val="0"/>
      <w:divBdr>
        <w:top w:val="none" w:sz="0" w:space="0" w:color="auto"/>
        <w:left w:val="none" w:sz="0" w:space="0" w:color="auto"/>
        <w:bottom w:val="none" w:sz="0" w:space="0" w:color="auto"/>
        <w:right w:val="none" w:sz="0" w:space="0" w:color="auto"/>
      </w:divBdr>
    </w:div>
    <w:div w:id="1523856717">
      <w:bodyDiv w:val="1"/>
      <w:marLeft w:val="0"/>
      <w:marRight w:val="0"/>
      <w:marTop w:val="0"/>
      <w:marBottom w:val="0"/>
      <w:divBdr>
        <w:top w:val="none" w:sz="0" w:space="0" w:color="auto"/>
        <w:left w:val="none" w:sz="0" w:space="0" w:color="auto"/>
        <w:bottom w:val="none" w:sz="0" w:space="0" w:color="auto"/>
        <w:right w:val="none" w:sz="0" w:space="0" w:color="auto"/>
      </w:divBdr>
    </w:div>
    <w:div w:id="1594321494">
      <w:bodyDiv w:val="1"/>
      <w:marLeft w:val="0"/>
      <w:marRight w:val="0"/>
      <w:marTop w:val="0"/>
      <w:marBottom w:val="0"/>
      <w:divBdr>
        <w:top w:val="none" w:sz="0" w:space="0" w:color="auto"/>
        <w:left w:val="none" w:sz="0" w:space="0" w:color="auto"/>
        <w:bottom w:val="none" w:sz="0" w:space="0" w:color="auto"/>
        <w:right w:val="none" w:sz="0" w:space="0" w:color="auto"/>
      </w:divBdr>
    </w:div>
    <w:div w:id="1623851225">
      <w:bodyDiv w:val="1"/>
      <w:marLeft w:val="0"/>
      <w:marRight w:val="0"/>
      <w:marTop w:val="0"/>
      <w:marBottom w:val="0"/>
      <w:divBdr>
        <w:top w:val="none" w:sz="0" w:space="0" w:color="auto"/>
        <w:left w:val="none" w:sz="0" w:space="0" w:color="auto"/>
        <w:bottom w:val="none" w:sz="0" w:space="0" w:color="auto"/>
        <w:right w:val="none" w:sz="0" w:space="0" w:color="auto"/>
      </w:divBdr>
    </w:div>
    <w:div w:id="1733771083">
      <w:bodyDiv w:val="1"/>
      <w:marLeft w:val="0"/>
      <w:marRight w:val="0"/>
      <w:marTop w:val="0"/>
      <w:marBottom w:val="0"/>
      <w:divBdr>
        <w:top w:val="none" w:sz="0" w:space="0" w:color="auto"/>
        <w:left w:val="none" w:sz="0" w:space="0" w:color="auto"/>
        <w:bottom w:val="none" w:sz="0" w:space="0" w:color="auto"/>
        <w:right w:val="none" w:sz="0" w:space="0" w:color="auto"/>
      </w:divBdr>
      <w:divsChild>
        <w:div w:id="1921908862">
          <w:marLeft w:val="0"/>
          <w:marRight w:val="0"/>
          <w:marTop w:val="0"/>
          <w:marBottom w:val="0"/>
          <w:divBdr>
            <w:top w:val="none" w:sz="0" w:space="0" w:color="auto"/>
            <w:left w:val="none" w:sz="0" w:space="0" w:color="auto"/>
            <w:bottom w:val="none" w:sz="0" w:space="0" w:color="auto"/>
            <w:right w:val="none" w:sz="0" w:space="0" w:color="auto"/>
          </w:divBdr>
          <w:divsChild>
            <w:div w:id="915164869">
              <w:marLeft w:val="0"/>
              <w:marRight w:val="0"/>
              <w:marTop w:val="0"/>
              <w:marBottom w:val="0"/>
              <w:divBdr>
                <w:top w:val="none" w:sz="0" w:space="0" w:color="auto"/>
                <w:left w:val="none" w:sz="0" w:space="0" w:color="auto"/>
                <w:bottom w:val="none" w:sz="0" w:space="0" w:color="auto"/>
                <w:right w:val="none" w:sz="0" w:space="0" w:color="auto"/>
              </w:divBdr>
              <w:divsChild>
                <w:div w:id="68255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956003">
      <w:bodyDiv w:val="1"/>
      <w:marLeft w:val="0"/>
      <w:marRight w:val="0"/>
      <w:marTop w:val="0"/>
      <w:marBottom w:val="0"/>
      <w:divBdr>
        <w:top w:val="none" w:sz="0" w:space="0" w:color="auto"/>
        <w:left w:val="none" w:sz="0" w:space="0" w:color="auto"/>
        <w:bottom w:val="none" w:sz="0" w:space="0" w:color="auto"/>
        <w:right w:val="none" w:sz="0" w:space="0" w:color="auto"/>
      </w:divBdr>
    </w:div>
    <w:div w:id="1834031187">
      <w:bodyDiv w:val="1"/>
      <w:marLeft w:val="0"/>
      <w:marRight w:val="0"/>
      <w:marTop w:val="0"/>
      <w:marBottom w:val="0"/>
      <w:divBdr>
        <w:top w:val="none" w:sz="0" w:space="0" w:color="auto"/>
        <w:left w:val="none" w:sz="0" w:space="0" w:color="auto"/>
        <w:bottom w:val="none" w:sz="0" w:space="0" w:color="auto"/>
        <w:right w:val="none" w:sz="0" w:space="0" w:color="auto"/>
      </w:divBdr>
    </w:div>
    <w:div w:id="1865971128">
      <w:bodyDiv w:val="1"/>
      <w:marLeft w:val="0"/>
      <w:marRight w:val="0"/>
      <w:marTop w:val="0"/>
      <w:marBottom w:val="0"/>
      <w:divBdr>
        <w:top w:val="none" w:sz="0" w:space="0" w:color="auto"/>
        <w:left w:val="none" w:sz="0" w:space="0" w:color="auto"/>
        <w:bottom w:val="none" w:sz="0" w:space="0" w:color="auto"/>
        <w:right w:val="none" w:sz="0" w:space="0" w:color="auto"/>
      </w:divBdr>
    </w:div>
    <w:div w:id="1879202613">
      <w:bodyDiv w:val="1"/>
      <w:marLeft w:val="0"/>
      <w:marRight w:val="0"/>
      <w:marTop w:val="0"/>
      <w:marBottom w:val="0"/>
      <w:divBdr>
        <w:top w:val="none" w:sz="0" w:space="0" w:color="auto"/>
        <w:left w:val="none" w:sz="0" w:space="0" w:color="auto"/>
        <w:bottom w:val="none" w:sz="0" w:space="0" w:color="auto"/>
        <w:right w:val="none" w:sz="0" w:space="0" w:color="auto"/>
      </w:divBdr>
    </w:div>
    <w:div w:id="1938979436">
      <w:bodyDiv w:val="1"/>
      <w:marLeft w:val="0"/>
      <w:marRight w:val="0"/>
      <w:marTop w:val="0"/>
      <w:marBottom w:val="0"/>
      <w:divBdr>
        <w:top w:val="none" w:sz="0" w:space="0" w:color="auto"/>
        <w:left w:val="none" w:sz="0" w:space="0" w:color="auto"/>
        <w:bottom w:val="none" w:sz="0" w:space="0" w:color="auto"/>
        <w:right w:val="none" w:sz="0" w:space="0" w:color="auto"/>
      </w:divBdr>
    </w:div>
    <w:div w:id="1947033463">
      <w:bodyDiv w:val="1"/>
      <w:marLeft w:val="0"/>
      <w:marRight w:val="0"/>
      <w:marTop w:val="0"/>
      <w:marBottom w:val="0"/>
      <w:divBdr>
        <w:top w:val="none" w:sz="0" w:space="0" w:color="auto"/>
        <w:left w:val="none" w:sz="0" w:space="0" w:color="auto"/>
        <w:bottom w:val="none" w:sz="0" w:space="0" w:color="auto"/>
        <w:right w:val="none" w:sz="0" w:space="0" w:color="auto"/>
      </w:divBdr>
    </w:div>
    <w:div w:id="1987732865">
      <w:bodyDiv w:val="1"/>
      <w:marLeft w:val="0"/>
      <w:marRight w:val="0"/>
      <w:marTop w:val="0"/>
      <w:marBottom w:val="0"/>
      <w:divBdr>
        <w:top w:val="none" w:sz="0" w:space="0" w:color="auto"/>
        <w:left w:val="none" w:sz="0" w:space="0" w:color="auto"/>
        <w:bottom w:val="none" w:sz="0" w:space="0" w:color="auto"/>
        <w:right w:val="none" w:sz="0" w:space="0" w:color="auto"/>
      </w:divBdr>
      <w:divsChild>
        <w:div w:id="79062576">
          <w:marLeft w:val="0"/>
          <w:marRight w:val="0"/>
          <w:marTop w:val="0"/>
          <w:marBottom w:val="0"/>
          <w:divBdr>
            <w:top w:val="none" w:sz="0" w:space="0" w:color="auto"/>
            <w:left w:val="none" w:sz="0" w:space="0" w:color="auto"/>
            <w:bottom w:val="none" w:sz="0" w:space="0" w:color="auto"/>
            <w:right w:val="none" w:sz="0" w:space="0" w:color="auto"/>
          </w:divBdr>
          <w:divsChild>
            <w:div w:id="548490662">
              <w:marLeft w:val="0"/>
              <w:marRight w:val="0"/>
              <w:marTop w:val="0"/>
              <w:marBottom w:val="0"/>
              <w:divBdr>
                <w:top w:val="none" w:sz="0" w:space="0" w:color="auto"/>
                <w:left w:val="none" w:sz="0" w:space="0" w:color="auto"/>
                <w:bottom w:val="none" w:sz="0" w:space="0" w:color="auto"/>
                <w:right w:val="none" w:sz="0" w:space="0" w:color="auto"/>
              </w:divBdr>
              <w:divsChild>
                <w:div w:id="12932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068654">
      <w:bodyDiv w:val="1"/>
      <w:marLeft w:val="0"/>
      <w:marRight w:val="0"/>
      <w:marTop w:val="0"/>
      <w:marBottom w:val="0"/>
      <w:divBdr>
        <w:top w:val="none" w:sz="0" w:space="0" w:color="auto"/>
        <w:left w:val="none" w:sz="0" w:space="0" w:color="auto"/>
        <w:bottom w:val="none" w:sz="0" w:space="0" w:color="auto"/>
        <w:right w:val="none" w:sz="0" w:space="0" w:color="auto"/>
      </w:divBdr>
    </w:div>
    <w:div w:id="2025591910">
      <w:bodyDiv w:val="1"/>
      <w:marLeft w:val="0"/>
      <w:marRight w:val="0"/>
      <w:marTop w:val="0"/>
      <w:marBottom w:val="0"/>
      <w:divBdr>
        <w:top w:val="none" w:sz="0" w:space="0" w:color="auto"/>
        <w:left w:val="none" w:sz="0" w:space="0" w:color="auto"/>
        <w:bottom w:val="none" w:sz="0" w:space="0" w:color="auto"/>
        <w:right w:val="none" w:sz="0" w:space="0" w:color="auto"/>
      </w:divBdr>
    </w:div>
    <w:div w:id="2036231917">
      <w:bodyDiv w:val="1"/>
      <w:marLeft w:val="0"/>
      <w:marRight w:val="0"/>
      <w:marTop w:val="0"/>
      <w:marBottom w:val="0"/>
      <w:divBdr>
        <w:top w:val="none" w:sz="0" w:space="0" w:color="auto"/>
        <w:left w:val="none" w:sz="0" w:space="0" w:color="auto"/>
        <w:bottom w:val="none" w:sz="0" w:space="0" w:color="auto"/>
        <w:right w:val="none" w:sz="0" w:space="0" w:color="auto"/>
      </w:divBdr>
      <w:divsChild>
        <w:div w:id="410470001">
          <w:marLeft w:val="0"/>
          <w:marRight w:val="0"/>
          <w:marTop w:val="0"/>
          <w:marBottom w:val="0"/>
          <w:divBdr>
            <w:top w:val="none" w:sz="0" w:space="0" w:color="auto"/>
            <w:left w:val="none" w:sz="0" w:space="0" w:color="auto"/>
            <w:bottom w:val="none" w:sz="0" w:space="0" w:color="auto"/>
            <w:right w:val="none" w:sz="0" w:space="0" w:color="auto"/>
          </w:divBdr>
          <w:divsChild>
            <w:div w:id="682896714">
              <w:marLeft w:val="0"/>
              <w:marRight w:val="0"/>
              <w:marTop w:val="0"/>
              <w:marBottom w:val="0"/>
              <w:divBdr>
                <w:top w:val="none" w:sz="0" w:space="0" w:color="auto"/>
                <w:left w:val="none" w:sz="0" w:space="0" w:color="auto"/>
                <w:bottom w:val="none" w:sz="0" w:space="0" w:color="auto"/>
                <w:right w:val="none" w:sz="0" w:space="0" w:color="auto"/>
              </w:divBdr>
              <w:divsChild>
                <w:div w:id="125740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502836">
      <w:bodyDiv w:val="1"/>
      <w:marLeft w:val="0"/>
      <w:marRight w:val="0"/>
      <w:marTop w:val="0"/>
      <w:marBottom w:val="0"/>
      <w:divBdr>
        <w:top w:val="none" w:sz="0" w:space="0" w:color="auto"/>
        <w:left w:val="none" w:sz="0" w:space="0" w:color="auto"/>
        <w:bottom w:val="none" w:sz="0" w:space="0" w:color="auto"/>
        <w:right w:val="none" w:sz="0" w:space="0" w:color="auto"/>
      </w:divBdr>
    </w:div>
    <w:div w:id="20496445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21" Type="http://schemas.openxmlformats.org/officeDocument/2006/relationships/image" Target="media/image14.emf"/><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hyperlink" Target="https://www.kaggle.com/datasets/paramaggarwal/fashion-product-images-datas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791A5-C4B8-E749-9202-F66B20429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4744</Words>
  <Characters>24390</Characters>
  <Application>Microsoft Office Word</Application>
  <DocSecurity>0</DocSecurity>
  <Lines>659</Lines>
  <Paragraphs>209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lpstr> </vt:lpstr>
    </vt:vector>
  </TitlesOfParts>
  <Company/>
  <LinksUpToDate>false</LinksUpToDate>
  <CharactersWithSpaces>28925</CharactersWithSpaces>
  <SharedDoc>false</SharedDoc>
  <HLinks>
    <vt:vector size="6" baseType="variant">
      <vt:variant>
        <vt:i4>6619256</vt:i4>
      </vt:variant>
      <vt:variant>
        <vt:i4>0</vt:i4>
      </vt:variant>
      <vt:variant>
        <vt:i4>0</vt:i4>
      </vt:variant>
      <vt:variant>
        <vt:i4>5</vt:i4>
      </vt:variant>
      <vt:variant>
        <vt:lpwstr>http://www.pamitc.org/documents/mermin.pdf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IEEE Transactions on Magnetics </dc:subject>
  <dc:creator>-</dc:creator>
  <cp:keywords/>
  <dc:description/>
  <cp:lastModifiedBy>karam poddar</cp:lastModifiedBy>
  <cp:revision>2</cp:revision>
  <cp:lastPrinted>2025-03-14T14:43:00Z</cp:lastPrinted>
  <dcterms:created xsi:type="dcterms:W3CDTF">2025-03-14T14:44:00Z</dcterms:created>
  <dcterms:modified xsi:type="dcterms:W3CDTF">2025-03-14T14:44:00Z</dcterms:modified>
</cp:coreProperties>
</file>