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4E" w:rsidRDefault="007D324E"/>
    <w:p w:rsidR="007D324E" w:rsidRDefault="007D324E"/>
    <w:p w:rsidR="007D324E" w:rsidRDefault="007D324E"/>
    <w:p w:rsidR="007D324E" w:rsidRDefault="007D324E"/>
    <w:p w:rsidR="007D324E" w:rsidRDefault="007D324E"/>
    <w:p w:rsidR="007D324E" w:rsidRDefault="007D324E"/>
    <w:p w:rsidR="007D324E" w:rsidRDefault="007D324E"/>
    <w:p w:rsidR="007D324E" w:rsidRPr="003B445D" w:rsidRDefault="002D3CD4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3B445D">
        <w:rPr>
          <w:rFonts w:ascii="Times New Roman" w:hAnsi="Times New Roman"/>
          <w:bCs/>
          <w:sz w:val="28"/>
          <w:szCs w:val="28"/>
          <w:lang w:val="ru-RU"/>
        </w:rPr>
        <w:t xml:space="preserve">Лабораторна робота </w:t>
      </w:r>
    </w:p>
    <w:p w:rsidR="007D324E" w:rsidRPr="003B445D" w:rsidRDefault="002D3CD4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3B445D">
        <w:rPr>
          <w:rFonts w:ascii="Times New Roman" w:hAnsi="Times New Roman"/>
          <w:bCs/>
          <w:sz w:val="28"/>
          <w:szCs w:val="28"/>
          <w:lang w:val="ru-RU"/>
        </w:rPr>
        <w:t>з дисципліни «Аналіз даних»</w:t>
      </w:r>
    </w:p>
    <w:p w:rsidR="007D324E" w:rsidRPr="003B445D" w:rsidRDefault="002D3CD4">
      <w:pPr>
        <w:spacing w:line="360" w:lineRule="auto"/>
        <w:jc w:val="center"/>
        <w:rPr>
          <w:lang w:val="ru-RU"/>
        </w:rPr>
      </w:pPr>
      <w:r w:rsidRPr="003B445D">
        <w:rPr>
          <w:rFonts w:ascii="Times New Roman" w:hAnsi="Times New Roman"/>
          <w:bCs/>
          <w:sz w:val="28"/>
          <w:szCs w:val="28"/>
          <w:lang w:val="ru-RU"/>
        </w:rPr>
        <w:t>Тема: «Часткові та множинні коефіцієнти кореляції</w:t>
      </w:r>
      <w:r w:rsidRPr="003B445D">
        <w:rPr>
          <w:rFonts w:ascii="Times New Roman" w:hAnsi="Times New Roman"/>
          <w:color w:val="000000"/>
          <w:sz w:val="28"/>
          <w:szCs w:val="28"/>
          <w:highlight w:val="blue"/>
          <w:lang w:val="ru-RU"/>
        </w:rPr>
        <w:t>»</w:t>
      </w:r>
    </w:p>
    <w:p w:rsidR="007D324E" w:rsidRPr="003B445D" w:rsidRDefault="007D324E">
      <w:pPr>
        <w:spacing w:line="360" w:lineRule="auto"/>
        <w:jc w:val="center"/>
        <w:rPr>
          <w:lang w:val="ru-RU"/>
        </w:rPr>
      </w:pPr>
    </w:p>
    <w:p w:rsidR="007D324E" w:rsidRPr="003B445D" w:rsidRDefault="007D324E">
      <w:pPr>
        <w:spacing w:line="360" w:lineRule="auto"/>
        <w:ind w:left="6379"/>
        <w:jc w:val="right"/>
        <w:rPr>
          <w:lang w:val="ru-RU"/>
        </w:rPr>
      </w:pPr>
    </w:p>
    <w:p w:rsidR="007D324E" w:rsidRPr="003B445D" w:rsidRDefault="007D324E">
      <w:pPr>
        <w:spacing w:line="360" w:lineRule="auto"/>
        <w:ind w:left="6379"/>
        <w:jc w:val="right"/>
        <w:rPr>
          <w:lang w:val="ru-RU"/>
        </w:rPr>
      </w:pPr>
    </w:p>
    <w:p w:rsidR="007D324E" w:rsidRPr="003B445D" w:rsidRDefault="007D324E">
      <w:pPr>
        <w:spacing w:line="360" w:lineRule="auto"/>
        <w:ind w:left="6379"/>
        <w:jc w:val="right"/>
        <w:rPr>
          <w:lang w:val="ru-RU"/>
        </w:rPr>
      </w:pPr>
    </w:p>
    <w:p w:rsidR="007D324E" w:rsidRPr="003B445D" w:rsidRDefault="007D324E">
      <w:pPr>
        <w:spacing w:line="360" w:lineRule="auto"/>
        <w:ind w:left="6379"/>
        <w:jc w:val="right"/>
        <w:rPr>
          <w:lang w:val="ru-RU"/>
        </w:rPr>
      </w:pPr>
    </w:p>
    <w:p w:rsidR="007D324E" w:rsidRPr="003B445D" w:rsidRDefault="002D3CD4">
      <w:pPr>
        <w:spacing w:line="360" w:lineRule="auto"/>
        <w:ind w:left="6379"/>
        <w:jc w:val="right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Викона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3B445D">
        <w:rPr>
          <w:rFonts w:ascii="Times New Roman" w:hAnsi="Times New Roman"/>
          <w:sz w:val="28"/>
          <w:szCs w:val="28"/>
          <w:lang w:val="ru-RU"/>
        </w:rPr>
        <w:t>:</w:t>
      </w:r>
    </w:p>
    <w:p w:rsidR="007D324E" w:rsidRPr="003B445D" w:rsidRDefault="002D3CD4">
      <w:pPr>
        <w:spacing w:line="360" w:lineRule="auto"/>
        <w:ind w:left="6379"/>
        <w:jc w:val="right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Студент групи ПМ-351</w:t>
      </w:r>
    </w:p>
    <w:p w:rsidR="007D324E" w:rsidRPr="003B445D" w:rsidRDefault="002D3CD4">
      <w:pPr>
        <w:spacing w:line="360" w:lineRule="auto"/>
        <w:ind w:left="6379"/>
        <w:jc w:val="righ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Подлєсний М.Д.</w:t>
      </w:r>
    </w:p>
    <w:p w:rsidR="007D324E" w:rsidRPr="003B445D" w:rsidRDefault="002D3CD4">
      <w:pPr>
        <w:spacing w:line="360" w:lineRule="auto"/>
        <w:ind w:left="6379"/>
        <w:jc w:val="right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Перевірив:</w:t>
      </w:r>
    </w:p>
    <w:p w:rsidR="007D324E" w:rsidRDefault="002D3CD4">
      <w:pPr>
        <w:pStyle w:val="msonormalcxspmiddle"/>
        <w:spacing w:before="0" w:after="0" w:line="360" w:lineRule="auto"/>
        <w:jc w:val="right"/>
      </w:pPr>
      <w:r>
        <w:rPr>
          <w:sz w:val="28"/>
          <w:szCs w:val="28"/>
          <w:lang w:val="uk-UA"/>
        </w:rPr>
        <w:t xml:space="preserve">                                                                     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завідувач </w:t>
      </w:r>
      <w:r>
        <w:rPr>
          <w:sz w:val="28"/>
          <w:szCs w:val="28"/>
          <w:lang w:val="uk-UA"/>
        </w:rPr>
        <w:t>кафедри</w:t>
      </w:r>
    </w:p>
    <w:p w:rsidR="007D324E" w:rsidRDefault="002D3CD4">
      <w:pPr>
        <w:pStyle w:val="msonormalcxspmiddle"/>
        <w:spacing w:before="0" w:after="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прикладної математики,</w:t>
      </w:r>
    </w:p>
    <w:p w:rsidR="007D324E" w:rsidRDefault="002D3CD4">
      <w:pPr>
        <w:pStyle w:val="msonormalcxspmiddle"/>
        <w:spacing w:before="0" w:after="0" w:line="360" w:lineRule="auto"/>
        <w:jc w:val="right"/>
      </w:pPr>
      <w:r>
        <w:rPr>
          <w:sz w:val="28"/>
          <w:szCs w:val="28"/>
          <w:lang w:val="uk-UA"/>
        </w:rPr>
        <w:t>професор</w:t>
      </w:r>
    </w:p>
    <w:p w:rsidR="007D324E" w:rsidRDefault="002D3CD4">
      <w:pPr>
        <w:jc w:val="right"/>
      </w:pPr>
      <w:r>
        <w:t xml:space="preserve">                                                                       </w:t>
      </w:r>
      <w:r>
        <w:tab/>
      </w:r>
      <w:r>
        <w:tab/>
      </w:r>
      <w:r>
        <w:rPr>
          <w:sz w:val="28"/>
          <w:szCs w:val="28"/>
        </w:rPr>
        <w:t>Приставка П.О.</w:t>
      </w:r>
    </w:p>
    <w:p w:rsidR="007D324E" w:rsidRDefault="007D324E">
      <w:pPr>
        <w:pStyle w:val="af1"/>
      </w:pPr>
    </w:p>
    <w:p w:rsidR="007D324E" w:rsidRDefault="007D324E">
      <w:pPr>
        <w:pStyle w:val="af1"/>
      </w:pPr>
    </w:p>
    <w:p w:rsidR="007D324E" w:rsidRDefault="007D324E">
      <w:pPr>
        <w:pStyle w:val="af1"/>
      </w:pPr>
    </w:p>
    <w:p w:rsidR="007D324E" w:rsidRDefault="002D3CD4">
      <w:pPr>
        <w:pStyle w:val="af1"/>
      </w:pPr>
      <w:r>
        <w:t>Зміст</w:t>
      </w:r>
    </w:p>
    <w:p w:rsidR="007D324E" w:rsidRDefault="002D3CD4">
      <w:pPr>
        <w:pStyle w:val="10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2814_198435239">
        <w:r>
          <w:rPr>
            <w:rStyle w:val="a5"/>
          </w:rPr>
          <w:t>ПОСТАНОВКА ЗАДАЧІ</w:t>
        </w:r>
        <w:r>
          <w:rPr>
            <w:rStyle w:val="a5"/>
          </w:rPr>
          <w:tab/>
          <w:t>3</w:t>
        </w:r>
      </w:hyperlink>
    </w:p>
    <w:p w:rsidR="007D324E" w:rsidRDefault="002D3CD4">
      <w:pPr>
        <w:pStyle w:val="10"/>
      </w:pPr>
      <w:hyperlink w:anchor="__RefHeading__2816_198435239">
        <w:r>
          <w:rPr>
            <w:rStyle w:val="a5"/>
          </w:rPr>
          <w:t>ТЕОРЕТИЧНА ЧАСТИНА</w:t>
        </w:r>
        <w:r>
          <w:rPr>
            <w:rStyle w:val="a5"/>
          </w:rPr>
          <w:tab/>
          <w:t>4</w:t>
        </w:r>
      </w:hyperlink>
    </w:p>
    <w:p w:rsidR="007D324E" w:rsidRDefault="002D3CD4">
      <w:pPr>
        <w:pStyle w:val="20"/>
      </w:pPr>
      <w:hyperlink w:anchor="__RefHeading__2818_198435239">
        <w:r>
          <w:rPr>
            <w:rStyle w:val="a5"/>
          </w:rPr>
          <w:t>Часткові та множинні коефіцієнти кореляції.</w:t>
        </w:r>
        <w:r>
          <w:rPr>
            <w:rStyle w:val="a5"/>
          </w:rPr>
          <w:tab/>
          <w:t>4</w:t>
        </w:r>
      </w:hyperlink>
    </w:p>
    <w:p w:rsidR="007D324E" w:rsidRDefault="002D3CD4">
      <w:pPr>
        <w:pStyle w:val="10"/>
      </w:pPr>
      <w:hyperlink w:anchor="__RefHeading__2820_198435239">
        <w:r>
          <w:rPr>
            <w:rStyle w:val="a5"/>
          </w:rPr>
          <w:t>ПРАКТИЧНА ЧАСТИНА</w:t>
        </w:r>
        <w:r>
          <w:rPr>
            <w:rStyle w:val="a5"/>
          </w:rPr>
          <w:tab/>
          <w:t>7</w:t>
        </w:r>
      </w:hyperlink>
    </w:p>
    <w:p w:rsidR="007D324E" w:rsidRDefault="002D3CD4">
      <w:pPr>
        <w:pStyle w:val="20"/>
      </w:pPr>
      <w:hyperlink w:anchor="__RefHeading__2822_198435239">
        <w:r>
          <w:rPr>
            <w:rStyle w:val="a5"/>
          </w:rPr>
          <w:t>Записка користувача</w:t>
        </w:r>
        <w:r>
          <w:rPr>
            <w:rStyle w:val="a5"/>
          </w:rPr>
          <w:tab/>
          <w:t>7</w:t>
        </w:r>
      </w:hyperlink>
    </w:p>
    <w:p w:rsidR="007D324E" w:rsidRDefault="002D3CD4">
      <w:pPr>
        <w:pStyle w:val="20"/>
      </w:pPr>
      <w:hyperlink w:anchor="__RefHeading__2824_198435239">
        <w:r>
          <w:rPr>
            <w:rStyle w:val="a5"/>
          </w:rPr>
          <w:t>UML-діаграма</w:t>
        </w:r>
        <w:r>
          <w:rPr>
            <w:rStyle w:val="a5"/>
          </w:rPr>
          <w:tab/>
          <w:t>10</w:t>
        </w:r>
      </w:hyperlink>
    </w:p>
    <w:p w:rsidR="007D324E" w:rsidRDefault="002D3CD4">
      <w:pPr>
        <w:pStyle w:val="10"/>
      </w:pPr>
      <w:hyperlink w:anchor="__RefHeading__2826_198435239">
        <w:r>
          <w:rPr>
            <w:rStyle w:val="a5"/>
          </w:rPr>
          <w:t>ВИСНОВКИ</w:t>
        </w:r>
        <w:r>
          <w:rPr>
            <w:rStyle w:val="a5"/>
          </w:rPr>
          <w:tab/>
          <w:t>11</w:t>
        </w:r>
      </w:hyperlink>
      <w:r>
        <w:fldChar w:fldCharType="end"/>
      </w:r>
    </w:p>
    <w:p w:rsidR="007D324E" w:rsidRDefault="002D3CD4">
      <w:pPr>
        <w:rPr>
          <w:sz w:val="28"/>
          <w:szCs w:val="28"/>
        </w:rPr>
      </w:pPr>
      <w:r>
        <w:br w:type="page"/>
      </w:r>
    </w:p>
    <w:p w:rsidR="007D324E" w:rsidRPr="003B445D" w:rsidRDefault="002D3CD4">
      <w:pPr>
        <w:pStyle w:val="1"/>
        <w:spacing w:line="360" w:lineRule="auto"/>
        <w:jc w:val="center"/>
        <w:rPr>
          <w:sz w:val="36"/>
          <w:szCs w:val="36"/>
          <w:lang w:val="ru-RU"/>
        </w:rPr>
      </w:pPr>
      <w:bookmarkStart w:id="0" w:name="__RefHeading__2814_198435239"/>
      <w:bookmarkStart w:id="1" w:name="_Toc480874605"/>
      <w:bookmarkEnd w:id="0"/>
      <w:r>
        <w:rPr>
          <w:rFonts w:eastAsia="Times New Roman" w:cs="Times New Roman"/>
          <w:sz w:val="36"/>
          <w:szCs w:val="36"/>
          <w:lang w:val="ru-RU" w:eastAsia="ru-RU"/>
        </w:rPr>
        <w:lastRenderedPageBreak/>
        <w:t>П</w:t>
      </w:r>
      <w:bookmarkEnd w:id="1"/>
      <w:r>
        <w:rPr>
          <w:rFonts w:eastAsia="Times New Roman" w:cs="Times New Roman"/>
          <w:sz w:val="36"/>
          <w:szCs w:val="36"/>
          <w:lang w:val="ru-RU" w:eastAsia="ru-RU"/>
        </w:rPr>
        <w:t>ОСТАНОВКА ЗАДАЧІ</w:t>
      </w:r>
    </w:p>
    <w:p w:rsidR="007D324E" w:rsidRPr="003B445D" w:rsidRDefault="002D3CD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uk-UA"/>
        </w:rPr>
      </w:pPr>
      <w:r w:rsidRPr="003B445D">
        <w:rPr>
          <w:rFonts w:ascii="Times New Roman" w:hAnsi="Times New Roman"/>
          <w:sz w:val="28"/>
          <w:szCs w:val="28"/>
          <w:lang w:val="ru-RU" w:eastAsia="uk-UA"/>
        </w:rPr>
        <w:t>На основі попередніх лабораторних робіт в рамках</w:t>
      </w:r>
      <w:r w:rsidRPr="003B445D">
        <w:rPr>
          <w:rFonts w:ascii="Times New Roman" w:hAnsi="Times New Roman"/>
          <w:sz w:val="28"/>
          <w:szCs w:val="28"/>
          <w:lang w:val="ru-RU" w:eastAsia="uk-UA"/>
        </w:rPr>
        <w:t xml:space="preserve"> єдиної автоматизованої системи аналізу статистичних даних реалізувати такі обчислювальні процедури:</w:t>
      </w:r>
    </w:p>
    <w:p w:rsidR="007D324E" w:rsidRDefault="002D3CD4">
      <w:pPr>
        <w:pStyle w:val="ac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Знайти матрицю кореляції;</w:t>
      </w:r>
    </w:p>
    <w:p w:rsidR="007D324E" w:rsidRDefault="002D3CD4">
      <w:pPr>
        <w:pStyle w:val="ac"/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Матрицю частквої кореляції та оцінити її;</w:t>
      </w:r>
    </w:p>
    <w:p w:rsidR="007D324E" w:rsidRPr="003B445D" w:rsidRDefault="002D3CD4">
      <w:pPr>
        <w:pStyle w:val="ac"/>
        <w:numPr>
          <w:ilvl w:val="0"/>
          <w:numId w:val="4"/>
        </w:numPr>
        <w:spacing w:after="0" w:line="360" w:lineRule="auto"/>
        <w:contextualSpacing/>
        <w:jc w:val="both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 w:eastAsia="uk-UA"/>
        </w:rPr>
        <w:t>Підрахувати множинну кореляцію та переврити її на значущість.</w:t>
      </w:r>
      <w:r w:rsidRPr="003B445D">
        <w:rPr>
          <w:lang w:val="ru-RU"/>
        </w:rPr>
        <w:br w:type="page"/>
      </w:r>
    </w:p>
    <w:p w:rsidR="007D324E" w:rsidRDefault="002D3CD4">
      <w:pPr>
        <w:pStyle w:val="1"/>
        <w:spacing w:line="360" w:lineRule="auto"/>
        <w:jc w:val="center"/>
        <w:rPr>
          <w:sz w:val="36"/>
          <w:szCs w:val="36"/>
        </w:rPr>
      </w:pPr>
      <w:bookmarkStart w:id="2" w:name="__RefHeading__2816_198435239"/>
      <w:bookmarkStart w:id="3" w:name="_Toc480874606"/>
      <w:bookmarkStart w:id="4" w:name="_Toc387957859"/>
      <w:bookmarkEnd w:id="2"/>
      <w:r>
        <w:rPr>
          <w:rFonts w:cs="Times New Roman"/>
          <w:sz w:val="36"/>
          <w:szCs w:val="36"/>
        </w:rPr>
        <w:lastRenderedPageBreak/>
        <w:t>Т</w:t>
      </w:r>
      <w:bookmarkEnd w:id="3"/>
      <w:bookmarkEnd w:id="4"/>
      <w:r>
        <w:rPr>
          <w:rFonts w:cs="Times New Roman"/>
          <w:sz w:val="36"/>
          <w:szCs w:val="36"/>
        </w:rPr>
        <w:t>ЕОРЕТИЧНА ЧАСТИНА</w:t>
      </w:r>
    </w:p>
    <w:p w:rsidR="007D324E" w:rsidRPr="003B445D" w:rsidRDefault="002D3CD4">
      <w:pPr>
        <w:pStyle w:val="2"/>
        <w:numPr>
          <w:ilvl w:val="1"/>
          <w:numId w:val="2"/>
        </w:numPr>
        <w:rPr>
          <w:rFonts w:ascii="Times New Roman" w:hAnsi="Times New Roman"/>
          <w:lang w:val="ru-RU"/>
        </w:rPr>
      </w:pPr>
      <w:bookmarkStart w:id="5" w:name="__RefHeading__2818_198435239"/>
      <w:bookmarkEnd w:id="5"/>
      <w:r w:rsidRPr="003B445D">
        <w:rPr>
          <w:rFonts w:ascii="Times New Roman" w:hAnsi="Times New Roman"/>
          <w:lang w:val="ru-RU"/>
        </w:rPr>
        <w:t>Частк</w:t>
      </w:r>
      <w:r w:rsidRPr="003B445D">
        <w:rPr>
          <w:rFonts w:ascii="Times New Roman" w:hAnsi="Times New Roman"/>
          <w:lang w:val="ru-RU"/>
        </w:rPr>
        <w:t>ові та множинні коефіцієнти кореляції.</w:t>
      </w:r>
    </w:p>
    <w:p w:rsidR="007D324E" w:rsidRPr="003B445D" w:rsidRDefault="002D3CD4">
      <w:pPr>
        <w:spacing w:line="360" w:lineRule="auto"/>
        <w:ind w:firstLine="709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Оцінка часткового коефіцієнту кореляції </w:t>
      </w:r>
      <w:r>
        <w:rPr>
          <w:rFonts w:ascii="Times New Roman" w:hAnsi="Times New Roman"/>
          <w:sz w:val="28"/>
          <w:szCs w:val="28"/>
        </w:rPr>
        <w:object w:dxaOrig="450" w:dyaOrig="390">
          <v:shape id="ole_rId2" o:spid="_x0000_i1025" style="width:22.45pt;height:19.6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3" ShapeID="ole_rId2" DrawAspect="Content" ObjectID="_1557100622" r:id="rId8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визначає міру лінійної залежності поміж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і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-ої та </w:t>
      </w:r>
      <w:r>
        <w:rPr>
          <w:rFonts w:ascii="Times New Roman" w:hAnsi="Times New Roman"/>
          <w:i/>
          <w:sz w:val="28"/>
          <w:szCs w:val="28"/>
        </w:rPr>
        <w:t>j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-ої ознаки, без урахування залежності цих двох змінних з елементами з набору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с.</w:t>
      </w:r>
    </w:p>
    <w:p w:rsidR="007D324E" w:rsidRPr="003B445D" w:rsidRDefault="002D3CD4">
      <w:pPr>
        <w:spacing w:line="360" w:lineRule="auto"/>
        <w:ind w:firstLine="709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Обчислення оцінок часткових коефіціє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нтів кореляціх виконують за рекурентними співвідношеннями. Якщо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і</w:t>
      </w:r>
      <w:r w:rsidRPr="003B445D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i/>
          <w:sz w:val="28"/>
          <w:szCs w:val="28"/>
        </w:rPr>
        <w:t>j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/>
          <w:i/>
          <w:sz w:val="28"/>
          <w:szCs w:val="28"/>
        </w:rPr>
        <w:t>d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– три різні змінні з множини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Х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, то усі оцінки часткових коефіцієнтів кореляції першого порядку визначають за виразом </w:t>
      </w:r>
    </w:p>
    <w:p w:rsidR="007D324E" w:rsidRPr="003B445D" w:rsidRDefault="002D3CD4">
      <w:pPr>
        <w:spacing w:line="360" w:lineRule="auto"/>
        <w:ind w:firstLine="709"/>
        <w:jc w:val="center"/>
        <w:rPr>
          <w:lang w:val="ru-RU"/>
        </w:rPr>
      </w:pPr>
      <w:r>
        <w:object w:dxaOrig="2430" w:dyaOrig="840">
          <v:shape id="ole_rId4" o:spid="_x0000_i1026" style="width:121.55pt;height:42.0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3" ShapeID="ole_rId4" DrawAspect="Content" ObjectID="_1557100623" r:id="rId10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>,</w:t>
      </w:r>
    </w:p>
    <w:p w:rsidR="007D324E" w:rsidRPr="003B445D" w:rsidRDefault="002D3CD4">
      <w:pPr>
        <w:spacing w:line="360" w:lineRule="auto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де </w:t>
      </w:r>
      <w:r>
        <w:rPr>
          <w:rFonts w:ascii="Times New Roman" w:hAnsi="Times New Roman"/>
          <w:sz w:val="28"/>
          <w:szCs w:val="28"/>
        </w:rPr>
        <w:object w:dxaOrig="315" w:dyaOrig="390">
          <v:shape id="ole_rId6" o:spid="_x0000_i1027" style="width:15.55pt;height:19.6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3" ShapeID="ole_rId6" DrawAspect="Content" ObjectID="_1557100624" r:id="rId12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object w:dxaOrig="315" w:dyaOrig="390">
          <v:shape id="ole_rId8" o:spid="_x0000_i1028" style="width:15.55pt;height:19.6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3" ShapeID="ole_rId8" DrawAspect="Content" ObjectID="_1557100625" r:id="rId14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та </w:t>
      </w:r>
      <w:r>
        <w:rPr>
          <w:rFonts w:ascii="Times New Roman" w:hAnsi="Times New Roman"/>
          <w:sz w:val="28"/>
          <w:szCs w:val="28"/>
        </w:rPr>
        <w:object w:dxaOrig="390" w:dyaOrig="390">
          <v:shape id="ole_rId10" o:spid="_x0000_i1029" style="width:19.6pt;height:19.6pt" coordsize="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3" ShapeID="ole_rId10" DrawAspect="Content" ObjectID="_1557100626" r:id="rId16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– значення оцінок парної кореляції для відповідних змінних. </w:t>
      </w:r>
    </w:p>
    <w:p w:rsidR="007D324E" w:rsidRPr="003B445D" w:rsidRDefault="002D3CD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Надалі послідовно застосовуючи рекурентну формулу</w:t>
      </w:r>
    </w:p>
    <w:p w:rsidR="007D324E" w:rsidRPr="003B445D" w:rsidRDefault="002D3CD4">
      <w:pPr>
        <w:spacing w:line="360" w:lineRule="auto"/>
        <w:ind w:firstLine="709"/>
        <w:jc w:val="center"/>
        <w:rPr>
          <w:lang w:val="ru-RU"/>
        </w:rPr>
      </w:pPr>
      <w:r>
        <w:object w:dxaOrig="2640" w:dyaOrig="840">
          <v:shape id="ole_rId12" o:spid="_x0000_i1030" style="width:131.9pt;height:42.0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Equation.3" ShapeID="ole_rId12" DrawAspect="Content" ObjectID="_1557100627" r:id="rId18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>,</w:t>
      </w:r>
    </w:p>
    <w:p w:rsidR="007D324E" w:rsidRPr="003B445D" w:rsidRDefault="002D3CD4">
      <w:pPr>
        <w:spacing w:line="360" w:lineRule="auto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де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с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– будь-яка підмножина інших змінних.</w:t>
      </w:r>
    </w:p>
    <w:p w:rsidR="007D324E" w:rsidRPr="003B445D" w:rsidRDefault="002D3CD4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Для перевірки на значущість часткового коефіцієнта кореляції </w:t>
      </w:r>
    </w:p>
    <w:p w:rsidR="007D324E" w:rsidRDefault="002D3CD4">
      <w:pPr>
        <w:spacing w:line="360" w:lineRule="auto"/>
        <w:ind w:firstLine="709"/>
        <w:jc w:val="center"/>
      </w:pPr>
      <w:r>
        <w:object w:dxaOrig="1230" w:dyaOrig="390">
          <v:shape id="ole_rId14" o:spid="_x0000_i1031" style="width:61.65pt;height:19.6pt" coordsize="" o:spt="100" adj="0,,0" path="" stroked="f">
            <v:stroke joinstyle="miter"/>
            <v:imagedata r:id="rId19" o:title=""/>
            <v:formulas/>
            <v:path o:connecttype="segments"/>
          </v:shape>
          <o:OLEObject Type="Embed" ProgID="Equation.3" ShapeID="ole_rId14" DrawAspect="Content" ObjectID="_1557100628" r:id="rId20"/>
        </w:object>
      </w:r>
    </w:p>
    <w:p w:rsidR="007D324E" w:rsidRPr="003B445D" w:rsidRDefault="002D3CD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використовуєть</w:t>
      </w:r>
      <w:r w:rsidRPr="003B445D">
        <w:rPr>
          <w:rFonts w:ascii="Times New Roman" w:hAnsi="Times New Roman"/>
          <w:sz w:val="28"/>
          <w:szCs w:val="28"/>
          <w:lang w:val="ru-RU"/>
        </w:rPr>
        <w:t>ся статистика</w:t>
      </w:r>
    </w:p>
    <w:p w:rsidR="007D324E" w:rsidRPr="003B445D" w:rsidRDefault="002D3CD4">
      <w:pPr>
        <w:spacing w:line="360" w:lineRule="auto"/>
        <w:ind w:firstLine="709"/>
        <w:jc w:val="center"/>
        <w:rPr>
          <w:lang w:val="ru-RU"/>
        </w:rPr>
      </w:pPr>
      <w:r>
        <w:object w:dxaOrig="1890" w:dyaOrig="840">
          <v:shape id="ole_rId16" o:spid="_x0000_i1032" style="width:94.45pt;height:42.0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Equation.3" ShapeID="ole_rId16" DrawAspect="Content" ObjectID="_1557100629" r:id="rId22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>,</w:t>
      </w:r>
    </w:p>
    <w:p w:rsidR="007D324E" w:rsidRPr="003B445D" w:rsidRDefault="002D3CD4">
      <w:pPr>
        <w:spacing w:line="360" w:lineRule="auto"/>
        <w:jc w:val="both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де </w:t>
      </w:r>
      <w:r>
        <w:rPr>
          <w:rFonts w:ascii="Times New Roman" w:hAnsi="Times New Roman"/>
          <w:i/>
          <w:sz w:val="28"/>
          <w:szCs w:val="28"/>
        </w:rPr>
        <w:t>w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– кількість змінних у наборі 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с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. Статистика </w:t>
      </w:r>
      <w:r>
        <w:rPr>
          <w:rFonts w:ascii="Times New Roman" w:hAnsi="Times New Roman"/>
          <w:i/>
          <w:sz w:val="28"/>
          <w:szCs w:val="28"/>
        </w:rPr>
        <w:t>t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має </w:t>
      </w:r>
      <w:r>
        <w:rPr>
          <w:rFonts w:ascii="Times New Roman" w:hAnsi="Times New Roman"/>
          <w:i/>
          <w:sz w:val="28"/>
          <w:szCs w:val="28"/>
        </w:rPr>
        <w:t>t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-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розподіл Стьюдента з </w:t>
      </w:r>
      <w:r>
        <w:rPr>
          <w:rFonts w:ascii="Times New Roman" w:hAnsi="Times New Roman"/>
          <w:i/>
          <w:sz w:val="28"/>
          <w:szCs w:val="28"/>
        </w:rPr>
        <w:t>N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/>
          <w:i/>
          <w:sz w:val="28"/>
          <w:szCs w:val="28"/>
        </w:rPr>
        <w:t>w</w:t>
      </w:r>
      <w:r w:rsidRPr="003B445D">
        <w:rPr>
          <w:rFonts w:ascii="Times New Roman" w:hAnsi="Times New Roman"/>
          <w:i/>
          <w:sz w:val="28"/>
          <w:szCs w:val="28"/>
          <w:lang w:val="ru-RU"/>
        </w:rPr>
        <w:t>-2</w:t>
      </w:r>
      <w:r w:rsidRPr="003B445D">
        <w:rPr>
          <w:rFonts w:ascii="Times New Roman" w:hAnsi="Times New Roman"/>
          <w:sz w:val="28"/>
          <w:szCs w:val="28"/>
          <w:lang w:val="ru-RU"/>
        </w:rPr>
        <w:t>степенями вільності.</w:t>
      </w:r>
    </w:p>
    <w:p w:rsidR="007D324E" w:rsidRPr="003B445D" w:rsidRDefault="002D3CD4">
      <w:pPr>
        <w:spacing w:line="360" w:lineRule="auto"/>
        <w:ind w:firstLine="709"/>
        <w:jc w:val="both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lastRenderedPageBreak/>
        <w:t xml:space="preserve">Оцінка множинного коефіцієнта кореляції </w:t>
      </w:r>
      <w:r w:rsidR="003B445D">
        <w:rPr>
          <w:rFonts w:ascii="Times New Roman" w:hAnsi="Times New Roman"/>
          <w:sz w:val="28"/>
          <w:szCs w:val="28"/>
        </w:rPr>
        <w:t>r</w:t>
      </w:r>
      <w:r w:rsidR="003B445D">
        <w:rPr>
          <w:rFonts w:ascii="Times New Roman" w:hAnsi="Times New Roman"/>
          <w:sz w:val="28"/>
          <w:szCs w:val="28"/>
          <w:vertAlign w:val="subscript"/>
        </w:rPr>
        <w:t>xk</w:t>
      </w:r>
      <w:r w:rsidR="003B445D" w:rsidRPr="003B445D">
        <w:rPr>
          <w:rFonts w:ascii="Times New Roman" w:hAnsi="Times New Roman"/>
          <w:sz w:val="28"/>
          <w:szCs w:val="28"/>
          <w:vertAlign w:val="subscript"/>
          <w:lang w:val="ru-RU"/>
        </w:rPr>
        <w:t>.</w:t>
      </w:r>
      <w:r w:rsidR="003B445D">
        <w:rPr>
          <w:rFonts w:ascii="Times New Roman" w:hAnsi="Times New Roman"/>
          <w:sz w:val="28"/>
          <w:szCs w:val="28"/>
          <w:vertAlign w:val="subscript"/>
        </w:rPr>
        <w:t>x</w:t>
      </w:r>
      <w:r w:rsidR="003B445D">
        <w:rPr>
          <w:rFonts w:ascii="Times New Roman" w:hAnsi="Times New Roman"/>
          <w:sz w:val="28"/>
          <w:szCs w:val="28"/>
          <w:vertAlign w:val="subscript"/>
          <w:lang w:val="ru-RU"/>
        </w:rPr>
        <w:t>1,…</w:t>
      </w:r>
      <w:r w:rsidR="003B445D">
        <w:rPr>
          <w:rFonts w:ascii="Times New Roman" w:hAnsi="Times New Roman"/>
          <w:sz w:val="28"/>
          <w:szCs w:val="28"/>
          <w:vertAlign w:val="subscript"/>
        </w:rPr>
        <w:t>xk</w:t>
      </w:r>
      <w:r w:rsidR="003B445D" w:rsidRPr="003B445D">
        <w:rPr>
          <w:rFonts w:ascii="Times New Roman" w:hAnsi="Times New Roman"/>
          <w:sz w:val="28"/>
          <w:szCs w:val="28"/>
          <w:vertAlign w:val="subscript"/>
          <w:lang w:val="ru-RU"/>
        </w:rPr>
        <w:t>-1,</w:t>
      </w:r>
      <w:r w:rsidR="003B445D">
        <w:rPr>
          <w:rFonts w:ascii="Times New Roman" w:hAnsi="Times New Roman"/>
          <w:sz w:val="28"/>
          <w:szCs w:val="28"/>
          <w:vertAlign w:val="subscript"/>
        </w:rPr>
        <w:t>xk</w:t>
      </w:r>
      <w:r w:rsidR="003B445D" w:rsidRPr="003B445D">
        <w:rPr>
          <w:rFonts w:ascii="Times New Roman" w:hAnsi="Times New Roman"/>
          <w:sz w:val="28"/>
          <w:szCs w:val="28"/>
          <w:vertAlign w:val="subscript"/>
          <w:lang w:val="ru-RU"/>
        </w:rPr>
        <w:t>+1,</w:t>
      </w:r>
      <w:r w:rsidR="003B445D">
        <w:rPr>
          <w:rFonts w:ascii="Times New Roman" w:hAnsi="Times New Roman"/>
          <w:sz w:val="28"/>
          <w:szCs w:val="28"/>
          <w:vertAlign w:val="subscript"/>
          <w:lang w:val="ru-RU"/>
        </w:rPr>
        <w:t>…</w:t>
      </w:r>
      <w:r w:rsidR="003B445D">
        <w:rPr>
          <w:rFonts w:ascii="Times New Roman" w:hAnsi="Times New Roman"/>
          <w:sz w:val="28"/>
          <w:szCs w:val="28"/>
          <w:vertAlign w:val="subscript"/>
        </w:rPr>
        <w:t>xn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B445D">
        <w:rPr>
          <w:rFonts w:ascii="Times New Roman" w:hAnsi="Times New Roman"/>
          <w:sz w:val="28"/>
          <w:szCs w:val="28"/>
          <w:lang w:val="ru-RU"/>
        </w:rPr>
        <w:t>є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мірою лінійної залежності поміж ознакою </w:t>
      </w:r>
      <w:r w:rsidR="003B445D">
        <w:rPr>
          <w:rFonts w:ascii="Times New Roman" w:hAnsi="Times New Roman"/>
          <w:sz w:val="28"/>
          <w:szCs w:val="28"/>
        </w:rPr>
        <w:t>x</w:t>
      </w:r>
      <w:r w:rsidR="003B445D">
        <w:rPr>
          <w:rFonts w:ascii="Times New Roman" w:hAnsi="Times New Roman"/>
          <w:sz w:val="28"/>
          <w:szCs w:val="28"/>
          <w:vertAlign w:val="subscript"/>
        </w:rPr>
        <w:t>k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B445D">
        <w:rPr>
          <w:rFonts w:ascii="Times New Roman" w:hAnsi="Times New Roman"/>
          <w:sz w:val="28"/>
          <w:szCs w:val="28"/>
          <w:lang w:val="ru-RU"/>
        </w:rPr>
        <w:t>та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набором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B445D" w:rsidRPr="003B445D">
        <w:rPr>
          <w:rFonts w:ascii="Times New Roman" w:hAnsi="Times New Roman"/>
          <w:sz w:val="28"/>
          <w:szCs w:val="28"/>
        </w:rPr>
        <w:t>x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>1,…</w:t>
      </w:r>
      <w:r w:rsidR="003B445D" w:rsidRPr="003B445D">
        <w:rPr>
          <w:rFonts w:ascii="Times New Roman" w:hAnsi="Times New Roman"/>
          <w:sz w:val="28"/>
          <w:szCs w:val="28"/>
        </w:rPr>
        <w:t>xk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>-1,</w:t>
      </w:r>
      <w:r w:rsidR="003B445D" w:rsidRPr="003B445D">
        <w:rPr>
          <w:rFonts w:ascii="Times New Roman" w:hAnsi="Times New Roman"/>
          <w:sz w:val="28"/>
          <w:szCs w:val="28"/>
        </w:rPr>
        <w:t>xk</w:t>
      </w:r>
      <w:r w:rsidR="003B445D" w:rsidRPr="003B445D">
        <w:rPr>
          <w:rFonts w:ascii="Times New Roman" w:hAnsi="Times New Roman"/>
          <w:sz w:val="28"/>
          <w:szCs w:val="28"/>
          <w:lang w:val="ru-RU"/>
        </w:rPr>
        <w:t>+1,…</w:t>
      </w:r>
      <w:r w:rsidR="003B445D" w:rsidRPr="003B445D">
        <w:rPr>
          <w:rFonts w:ascii="Times New Roman" w:hAnsi="Times New Roman"/>
          <w:sz w:val="28"/>
          <w:szCs w:val="28"/>
        </w:rPr>
        <w:t>xn</w:t>
      </w:r>
      <w:r w:rsidRPr="003B445D">
        <w:rPr>
          <w:rFonts w:ascii="Times New Roman" w:hAnsi="Times New Roman"/>
          <w:sz w:val="28"/>
          <w:szCs w:val="28"/>
          <w:lang w:val="ru-RU"/>
        </w:rPr>
        <w:t>.</w:t>
      </w:r>
    </w:p>
    <w:p w:rsidR="007D324E" w:rsidRPr="003B445D" w:rsidRDefault="002D3CD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>Оцінку коефіцієнта множинної кореляції зручно обчислювати за формулою</w:t>
      </w:r>
    </w:p>
    <w:p w:rsidR="007D324E" w:rsidRDefault="003B445D">
      <w:pPr>
        <w:spacing w:line="360" w:lineRule="auto"/>
        <w:ind w:firstLine="709"/>
        <w:jc w:val="center"/>
      </w:pPr>
      <w:r>
        <w:object w:dxaOrig="2280" w:dyaOrig="450">
          <v:shape id="ole_rId24" o:spid="_x0000_i1039" style="width:114.05pt;height:31.7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Equation.3" ShapeID="ole_rId24" DrawAspect="Content" ObjectID="_1557100630" r:id="rId24"/>
        </w:object>
      </w:r>
      <w:r w:rsidR="002D3CD4">
        <w:rPr>
          <w:rFonts w:ascii="Times New Roman" w:hAnsi="Times New Roman"/>
          <w:sz w:val="28"/>
          <w:szCs w:val="28"/>
          <w:lang w:val="ru-RU"/>
        </w:rPr>
        <w:t>,</w:t>
      </w:r>
    </w:p>
    <w:p w:rsidR="007D324E" w:rsidRDefault="002D3CD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</w:t>
      </w:r>
    </w:p>
    <w:p w:rsidR="007D324E" w:rsidRDefault="002D3CD4">
      <w:pPr>
        <w:spacing w:line="360" w:lineRule="auto"/>
        <w:jc w:val="center"/>
      </w:pPr>
      <w:r>
        <w:object w:dxaOrig="4500" w:dyaOrig="2640">
          <v:shape id="ole_rId26" o:spid="_x0000_i1033" style="width:225.2pt;height:131.9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Equation.3" ShapeID="ole_rId26" DrawAspect="Content" ObjectID="_1557100631" r:id="rId26"/>
        </w:object>
      </w:r>
    </w:p>
    <w:p w:rsidR="007D324E" w:rsidRDefault="007D324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7D324E" w:rsidRDefault="002D3CD4">
      <w:pPr>
        <w:spacing w:line="360" w:lineRule="auto"/>
        <w:jc w:val="center"/>
      </w:pPr>
      <w:r>
        <w:object w:dxaOrig="5160" w:dyaOrig="3090">
          <v:shape id="ole_rId28" o:spid="_x0000_i1034" style="width:258.05pt;height:154.35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Equation.3" ShapeID="ole_rId28" DrawAspect="Content" ObjectID="_1557100632" r:id="rId28"/>
        </w:object>
      </w:r>
    </w:p>
    <w:p w:rsidR="007D324E" w:rsidRDefault="002D3CD4">
      <w:pPr>
        <w:spacing w:line="360" w:lineRule="auto"/>
        <w:ind w:firstLine="709"/>
      </w:pP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  <w:t xml:space="preserve">перевірки гіпотези </w:t>
      </w:r>
    </w:p>
    <w:p w:rsidR="007D324E" w:rsidRDefault="003B445D">
      <w:pPr>
        <w:spacing w:line="360" w:lineRule="auto"/>
        <w:ind w:firstLine="709"/>
        <w:jc w:val="center"/>
      </w:pPr>
      <w:r>
        <w:object w:dxaOrig="2100" w:dyaOrig="390">
          <v:shape id="ole_rId30" o:spid="_x0000_i1035" style="width:104.85pt;height:29.95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Equation.3" ShapeID="ole_rId30" DrawAspect="Content" ObjectID="_1557100633" r:id="rId30"/>
        </w:object>
      </w:r>
      <w:bookmarkStart w:id="6" w:name="_GoBack"/>
      <w:bookmarkEnd w:id="6"/>
    </w:p>
    <w:p w:rsidR="007D324E" w:rsidRPr="003B445D" w:rsidRDefault="002D3CD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t xml:space="preserve">використовують статистику </w:t>
      </w:r>
    </w:p>
    <w:p w:rsidR="007D324E" w:rsidRPr="003B445D" w:rsidRDefault="002D3CD4">
      <w:pPr>
        <w:spacing w:line="360" w:lineRule="auto"/>
        <w:ind w:firstLine="709"/>
        <w:jc w:val="center"/>
        <w:rPr>
          <w:lang w:val="ru-RU"/>
        </w:rPr>
      </w:pPr>
      <w:r>
        <w:object w:dxaOrig="2940" w:dyaOrig="840">
          <v:shape id="ole_rId32" o:spid="_x0000_i1036" style="width:146.9pt;height:42.0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Equation.3" ShapeID="ole_rId32" DrawAspect="Content" ObjectID="_1557100634" r:id="rId32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>,</w:t>
      </w:r>
    </w:p>
    <w:p w:rsidR="007D324E" w:rsidRPr="003B445D" w:rsidRDefault="002D3CD4">
      <w:pPr>
        <w:spacing w:line="360" w:lineRule="auto"/>
        <w:rPr>
          <w:lang w:val="ru-RU"/>
        </w:rPr>
      </w:pPr>
      <w:r w:rsidRPr="003B445D">
        <w:rPr>
          <w:rFonts w:ascii="Times New Roman" w:hAnsi="Times New Roman"/>
          <w:sz w:val="28"/>
          <w:szCs w:val="28"/>
          <w:lang w:val="ru-RU"/>
        </w:rPr>
        <w:lastRenderedPageBreak/>
        <w:t xml:space="preserve">яка має </w:t>
      </w:r>
      <w:r>
        <w:rPr>
          <w:rFonts w:ascii="Times New Roman" w:hAnsi="Times New Roman"/>
          <w:i/>
          <w:sz w:val="28"/>
          <w:szCs w:val="28"/>
        </w:rPr>
        <w:t>F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-розподіл з </w:t>
      </w:r>
      <w:r>
        <w:rPr>
          <w:rFonts w:ascii="Times New Roman" w:hAnsi="Times New Roman"/>
          <w:sz w:val="28"/>
          <w:szCs w:val="28"/>
        </w:rPr>
        <w:object w:dxaOrig="600" w:dyaOrig="315">
          <v:shape id="ole_rId34" o:spid="_x0000_i1037" style="width:29.95pt;height:15.55pt" coordsize="" o:spt="100" adj="0,,0" path="" stroked="f">
            <v:stroke joinstyle="miter"/>
            <v:imagedata r:id="rId33" o:title=""/>
            <v:formulas/>
            <v:path o:connecttype="segments"/>
          </v:shape>
          <o:OLEObject Type="Embed" ProgID="Equation.3" ShapeID="ole_rId34" DrawAspect="Content" ObjectID="_1557100635" r:id="rId34"/>
        </w:object>
      </w:r>
      <w:r w:rsidRPr="003B445D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/>
          <w:sz w:val="28"/>
          <w:szCs w:val="28"/>
        </w:rPr>
        <w:object w:dxaOrig="1380" w:dyaOrig="315">
          <v:shape id="ole_rId36" o:spid="_x0000_i1038" style="width:69.1pt;height:15.55pt" coordsize="" o:spt="100" adj="0,,0" path="" stroked="f">
            <v:stroke joinstyle="miter"/>
            <v:imagedata r:id="rId35" o:title=""/>
            <v:formulas/>
            <v:path o:connecttype="segments"/>
          </v:shape>
          <o:OLEObject Type="Embed" ProgID="Equation.3" ShapeID="ole_rId36" DrawAspect="Content" ObjectID="_1557100636" r:id="rId36"/>
        </w:object>
      </w:r>
      <w:r w:rsidRPr="003B445D">
        <w:rPr>
          <w:rFonts w:ascii="Times New Roman" w:hAnsi="Times New Roman"/>
          <w:sz w:val="28"/>
          <w:szCs w:val="28"/>
          <w:lang w:val="ru-RU"/>
        </w:rPr>
        <w:t xml:space="preserve"> степенями вільності. </w:t>
      </w:r>
      <w:r w:rsidRPr="003B445D">
        <w:rPr>
          <w:lang w:val="ru-RU"/>
        </w:rPr>
        <w:br w:type="page"/>
      </w:r>
    </w:p>
    <w:p w:rsidR="007D324E" w:rsidRPr="003B445D" w:rsidRDefault="002D3CD4">
      <w:pPr>
        <w:pStyle w:val="1"/>
        <w:jc w:val="center"/>
        <w:rPr>
          <w:sz w:val="36"/>
          <w:szCs w:val="36"/>
          <w:lang w:val="ru-RU"/>
        </w:rPr>
      </w:pPr>
      <w:bookmarkStart w:id="7" w:name="__RefHeading__2820_198435239"/>
      <w:bookmarkEnd w:id="7"/>
      <w:r w:rsidRPr="003B445D">
        <w:rPr>
          <w:sz w:val="36"/>
          <w:szCs w:val="36"/>
          <w:lang w:val="ru-RU"/>
        </w:rPr>
        <w:lastRenderedPageBreak/>
        <w:t>ПРАКТИЧНА ЧАСТИНА</w:t>
      </w:r>
    </w:p>
    <w:p w:rsidR="007D324E" w:rsidRDefault="002D3CD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Обираємо вибірку з дерева</w:t>
      </w:r>
    </w:p>
    <w:p w:rsidR="007D324E" w:rsidRDefault="002D3CD4">
      <w:pPr>
        <w:spacing w:line="360" w:lineRule="auto"/>
        <w:jc w:val="both"/>
      </w:pPr>
      <w:r>
        <w:rPr>
          <w:noProof/>
          <w:lang w:val="ru-RU" w:eastAsia="ru-RU" w:bidi="ar-SA"/>
        </w:rPr>
        <w:drawing>
          <wp:inline distT="0" distB="0" distL="0" distR="0">
            <wp:extent cx="6332220" cy="3707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D324E" w:rsidRDefault="002D3CD4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Обираємо ознаки для парного коефіцієнту кореляції</w:t>
      </w:r>
    </w:p>
    <w:p w:rsidR="007D324E" w:rsidRDefault="002D3CD4">
      <w:pPr>
        <w:spacing w:line="36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248275" cy="1762125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E" w:rsidRDefault="007D324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D324E" w:rsidRDefault="007D324E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D324E" w:rsidRDefault="002D3CD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 ж саме робимо для інших коефіцієнтів</w:t>
      </w:r>
    </w:p>
    <w:p w:rsidR="007D324E" w:rsidRDefault="002D3CD4">
      <w:pPr>
        <w:spacing w:line="360" w:lineRule="auto"/>
      </w:pPr>
      <w:r>
        <w:rPr>
          <w:noProof/>
          <w:lang w:val="ru-RU" w:eastAsia="ru-RU" w:bidi="ar-SA"/>
        </w:rPr>
        <w:drawing>
          <wp:inline distT="0" distB="0" distL="0" distR="0">
            <wp:extent cx="5257800" cy="177165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E" w:rsidRDefault="002D3CD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Програма виводить оцінки, т-статистику та критичне значення</w:t>
      </w:r>
    </w:p>
    <w:p w:rsidR="007D324E" w:rsidRDefault="007D324E">
      <w:pPr>
        <w:spacing w:line="360" w:lineRule="auto"/>
        <w:jc w:val="center"/>
        <w:rPr>
          <w:lang w:val="ru-RU"/>
        </w:rPr>
      </w:pPr>
    </w:p>
    <w:p w:rsidR="007D324E" w:rsidRDefault="002D3CD4">
      <w:pPr>
        <w:pStyle w:val="2"/>
        <w:numPr>
          <w:ilvl w:val="1"/>
          <w:numId w:val="2"/>
        </w:numPr>
      </w:pPr>
      <w:bookmarkStart w:id="8" w:name="__RefHeading__2824_198435239"/>
      <w:bookmarkEnd w:id="8"/>
      <w:r>
        <w:lastRenderedPageBreak/>
        <w:t>UML</w:t>
      </w:r>
      <w:r>
        <w:rPr>
          <w:lang w:val="ru-RU"/>
        </w:rPr>
        <w:t>-діаграма</w:t>
      </w:r>
    </w:p>
    <w:p w:rsidR="007D324E" w:rsidRDefault="002D3CD4">
      <w:pPr>
        <w:pStyle w:val="a6"/>
      </w:pPr>
      <w:r>
        <w:rPr>
          <w:noProof/>
          <w:lang w:val="ru-RU" w:eastAsia="ru-RU" w:bidi="ar-SA"/>
        </w:rPr>
        <w:drawing>
          <wp:inline distT="0" distB="0" distL="0" distR="0">
            <wp:extent cx="6334125" cy="3609975"/>
            <wp:effectExtent l="0" t="0" r="0" b="0"/>
            <wp:docPr id="4" name="Picture 19" descr="C:\Users\Dima\AppData\Local\Microsoft\Windows\INetCache\Content.Word\u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C:\Users\Dima\AppData\Local\Microsoft\Windows\INetCache\Content.Word\uml2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4E" w:rsidRDefault="002D3CD4">
      <w:pPr>
        <w:pStyle w:val="a6"/>
        <w:rPr>
          <w:lang w:val="ru-RU" w:eastAsia="ru-RU" w:bidi="ar-SA"/>
        </w:rPr>
      </w:pPr>
      <w:r>
        <w:br w:type="page"/>
      </w:r>
    </w:p>
    <w:p w:rsidR="007D324E" w:rsidRPr="003B445D" w:rsidRDefault="002D3CD4">
      <w:pPr>
        <w:pStyle w:val="1"/>
        <w:tabs>
          <w:tab w:val="left" w:pos="708"/>
        </w:tabs>
        <w:spacing w:line="360" w:lineRule="auto"/>
        <w:jc w:val="center"/>
        <w:rPr>
          <w:lang w:val="ru-RU"/>
        </w:rPr>
      </w:pPr>
      <w:bookmarkStart w:id="9" w:name="__RefHeading__2826_198435239"/>
      <w:bookmarkEnd w:id="9"/>
      <w:r>
        <w:rPr>
          <w:rFonts w:cs="Times New Roman"/>
          <w:szCs w:val="32"/>
          <w:lang w:val="ru-RU"/>
        </w:rPr>
        <w:lastRenderedPageBreak/>
        <w:t>ВИСНОВКИ</w:t>
      </w:r>
    </w:p>
    <w:p w:rsidR="007D324E" w:rsidRPr="003B445D" w:rsidRDefault="002D3CD4">
      <w:p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даній лабораторній роботі мною було реалізовано такі обчислювальна процедури:</w:t>
      </w:r>
    </w:p>
    <w:p w:rsidR="007D324E" w:rsidRDefault="002D3C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/>
          <w:sz w:val="28"/>
          <w:szCs w:val="28"/>
          <w:lang w:val="ru-RU" w:eastAsia="uk-UA"/>
        </w:rPr>
        <w:t xml:space="preserve">1) перевірку наявності стохастичного зв’язку між ознаками об’єкту на основі часткових та множинних коефіцієнтів кореляції (за вимогою користувача):  </w:t>
      </w:r>
    </w:p>
    <w:p w:rsidR="007D324E" w:rsidRDefault="002D3CD4">
      <w:pPr>
        <w:pStyle w:val="ac"/>
        <w:numPr>
          <w:ilvl w:val="0"/>
          <w:numId w:val="3"/>
        </w:numPr>
        <w:spacing w:after="0" w:line="360" w:lineRule="auto"/>
        <w:ind w:left="1418" w:firstLine="0"/>
        <w:jc w:val="both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  <w:lang w:eastAsia="uk-UA"/>
        </w:rPr>
        <w:t>знаходження оц</w:t>
      </w:r>
      <w:r>
        <w:rPr>
          <w:rFonts w:ascii="Times New Roman" w:hAnsi="Times New Roman"/>
          <w:sz w:val="28"/>
          <w:szCs w:val="28"/>
          <w:lang w:eastAsia="uk-UA"/>
        </w:rPr>
        <w:t>інок коефіцієнтів кореляції;</w:t>
      </w:r>
    </w:p>
    <w:p w:rsidR="007D324E" w:rsidRDefault="002D3CD4">
      <w:pPr>
        <w:pStyle w:val="ac"/>
        <w:numPr>
          <w:ilvl w:val="0"/>
          <w:numId w:val="3"/>
        </w:numPr>
        <w:spacing w:after="0" w:line="360" w:lineRule="auto"/>
        <w:ind w:left="1418" w:firstLine="0"/>
        <w:jc w:val="both"/>
      </w:pPr>
      <w:r>
        <w:rPr>
          <w:rFonts w:ascii="Times New Roman" w:hAnsi="Times New Roman"/>
          <w:sz w:val="28"/>
          <w:szCs w:val="28"/>
          <w:lang w:eastAsia="uk-UA"/>
        </w:rPr>
        <w:t>перевірку їх значущості та для часткових коефіцієнтів кореляції призначення довірчих інтервалів (у випадку значущості);</w:t>
      </w:r>
    </w:p>
    <w:sectPr w:rsidR="007D324E">
      <w:headerReference w:type="default" r:id="rId41"/>
      <w:footerReference w:type="default" r:id="rId42"/>
      <w:headerReference w:type="first" r:id="rId43"/>
      <w:footerReference w:type="first" r:id="rId44"/>
      <w:pgSz w:w="12240" w:h="15840"/>
      <w:pgMar w:top="1744" w:right="1134" w:bottom="1739" w:left="1134" w:header="1134" w:footer="113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CD4" w:rsidRDefault="002D3CD4">
      <w:r>
        <w:separator/>
      </w:r>
    </w:p>
  </w:endnote>
  <w:endnote w:type="continuationSeparator" w:id="0">
    <w:p w:rsidR="002D3CD4" w:rsidRDefault="002D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24E" w:rsidRDefault="002D3CD4">
    <w:pPr>
      <w:spacing w:line="360" w:lineRule="auto"/>
      <w:jc w:val="right"/>
    </w:pPr>
    <w:r>
      <w:fldChar w:fldCharType="begin"/>
    </w:r>
    <w:r>
      <w:instrText>PAGE</w:instrText>
    </w:r>
    <w:r>
      <w:fldChar w:fldCharType="separate"/>
    </w:r>
    <w:r w:rsidR="003B445D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24E" w:rsidRDefault="002D3CD4">
    <w:pPr>
      <w:spacing w:line="360" w:lineRule="auto"/>
      <w:jc w:val="center"/>
    </w:pPr>
    <w:r>
      <w:rPr>
        <w:rFonts w:ascii="Times New Roman" w:hAnsi="Times New Roman"/>
        <w:sz w:val="28"/>
        <w:szCs w:val="28"/>
      </w:rPr>
      <w:t>Київ  201</w:t>
    </w:r>
    <w:r>
      <w:rPr>
        <w:rFonts w:ascii="Times New Roman" w:hAnsi="Times New Roman"/>
        <w:sz w:val="28"/>
        <w:szCs w:val="28"/>
        <w:lang w:val="ru-RU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CD4" w:rsidRDefault="002D3CD4">
      <w:r>
        <w:separator/>
      </w:r>
    </w:p>
  </w:footnote>
  <w:footnote w:type="continuationSeparator" w:id="0">
    <w:p w:rsidR="002D3CD4" w:rsidRDefault="002D3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24E" w:rsidRDefault="007D324E">
    <w:pPr>
      <w:spacing w:line="360" w:lineRule="auto"/>
      <w:jc w:val="center"/>
      <w:rPr>
        <w:rFonts w:ascii="Times New Roman" w:hAnsi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24E" w:rsidRPr="003B445D" w:rsidRDefault="002D3CD4">
    <w:pPr>
      <w:spacing w:line="360" w:lineRule="auto"/>
      <w:jc w:val="center"/>
      <w:rPr>
        <w:rFonts w:ascii="Times New Roman" w:hAnsi="Times New Roman"/>
        <w:sz w:val="28"/>
        <w:szCs w:val="28"/>
        <w:lang w:val="ru-RU"/>
      </w:rPr>
    </w:pPr>
    <w:r w:rsidRPr="003B445D">
      <w:rPr>
        <w:rFonts w:ascii="Times New Roman" w:hAnsi="Times New Roman"/>
        <w:sz w:val="28"/>
        <w:szCs w:val="28"/>
        <w:lang w:val="ru-RU"/>
      </w:rPr>
      <w:t>Міністерство освіти і науки України</w:t>
    </w:r>
  </w:p>
  <w:p w:rsidR="007D324E" w:rsidRPr="003B445D" w:rsidRDefault="002D3CD4">
    <w:pPr>
      <w:spacing w:line="360" w:lineRule="auto"/>
      <w:jc w:val="center"/>
      <w:rPr>
        <w:rFonts w:ascii="Times New Roman" w:hAnsi="Times New Roman"/>
        <w:sz w:val="28"/>
        <w:szCs w:val="28"/>
        <w:lang w:val="ru-RU"/>
      </w:rPr>
    </w:pPr>
    <w:r w:rsidRPr="003B445D">
      <w:rPr>
        <w:rFonts w:ascii="Times New Roman" w:hAnsi="Times New Roman"/>
        <w:sz w:val="28"/>
        <w:szCs w:val="28"/>
        <w:lang w:val="ru-RU"/>
      </w:rPr>
      <w:t>Національний авіаційний університет</w:t>
    </w:r>
  </w:p>
  <w:p w:rsidR="007D324E" w:rsidRDefault="002D3CD4">
    <w:pPr>
      <w:spacing w:line="360" w:lineRule="auto"/>
      <w:jc w:val="center"/>
      <w:rPr>
        <w:rFonts w:ascii="Times New Roman" w:hAnsi="Times New Roman"/>
        <w:bCs/>
        <w:sz w:val="28"/>
        <w:szCs w:val="28"/>
      </w:rPr>
    </w:pPr>
    <w:r>
      <w:rPr>
        <w:rFonts w:ascii="Times New Roman" w:hAnsi="Times New Roman"/>
        <w:bCs/>
        <w:sz w:val="28"/>
        <w:szCs w:val="28"/>
      </w:rPr>
      <w:t>ННІІДС</w:t>
    </w:r>
  </w:p>
  <w:p w:rsidR="007D324E" w:rsidRDefault="002D3CD4">
    <w:pPr>
      <w:spacing w:line="360" w:lineRule="auto"/>
      <w:jc w:val="center"/>
      <w:rPr>
        <w:rFonts w:ascii="Times New Roman" w:hAnsi="Times New Roman"/>
        <w:bCs/>
        <w:sz w:val="28"/>
        <w:szCs w:val="28"/>
      </w:rPr>
    </w:pPr>
    <w:r>
      <w:rPr>
        <w:rFonts w:ascii="Times New Roman" w:hAnsi="Times New Roman"/>
        <w:bCs/>
        <w:sz w:val="28"/>
        <w:szCs w:val="28"/>
      </w:rPr>
      <w:t>Кафедра прикладної математики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8A"/>
    <w:multiLevelType w:val="multilevel"/>
    <w:tmpl w:val="FF2A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7E57DF"/>
    <w:multiLevelType w:val="multilevel"/>
    <w:tmpl w:val="9E6AD0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0DF6098"/>
    <w:multiLevelType w:val="multilevel"/>
    <w:tmpl w:val="FCE0D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417E6C"/>
    <w:multiLevelType w:val="multilevel"/>
    <w:tmpl w:val="B1B037F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324E"/>
    <w:rsid w:val="002D3CD4"/>
    <w:rsid w:val="003B445D"/>
    <w:rsid w:val="007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D62761-B945-4AB6-9494-87BD19F3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overflowPunct w:val="0"/>
    </w:pPr>
    <w:rPr>
      <w:color w:val="00000A"/>
      <w:sz w:val="24"/>
    </w:rPr>
  </w:style>
  <w:style w:type="paragraph" w:styleId="1">
    <w:name w:val="heading 1"/>
    <w:basedOn w:val="a"/>
    <w:qFormat/>
    <w:pPr>
      <w:keepNext/>
      <w:keepLines/>
      <w:spacing w:before="120"/>
      <w:outlineLvl w:val="0"/>
    </w:pPr>
    <w:rPr>
      <w:rFonts w:ascii="Times New Roman" w:hAnsi="Times New Roman"/>
      <w:b/>
      <w:bCs/>
      <w:sz w:val="32"/>
      <w:szCs w:val="28"/>
    </w:rPr>
  </w:style>
  <w:style w:type="paragraph" w:styleId="2">
    <w:name w:val="heading 2"/>
    <w:basedOn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a4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ListLabel2">
    <w:name w:val="ListLabel 2"/>
    <w:qFormat/>
    <w:rPr>
      <w:rFonts w:ascii="Times New Roman" w:hAnsi="Times New Roman"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msonormalcxspmiddle">
    <w:name w:val="msonormalcxspmiddle"/>
    <w:basedOn w:val="a"/>
    <w:qFormat/>
    <w:pPr>
      <w:spacing w:before="280" w:after="280"/>
    </w:pPr>
    <w:rPr>
      <w:rFonts w:ascii="Times New Roman" w:eastAsia="Times New Roman" w:hAnsi="Times New Roman"/>
      <w:lang w:val="ru-RU" w:eastAsia="ru-RU"/>
    </w:rPr>
  </w:style>
  <w:style w:type="paragraph" w:styleId="aa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b">
    <w:name w:val="footer"/>
    <w:basedOn w:val="a"/>
    <w:pPr>
      <w:suppressLineNumbers/>
      <w:tabs>
        <w:tab w:val="center" w:pos="4986"/>
        <w:tab w:val="right" w:pos="9972"/>
      </w:tabs>
    </w:pPr>
  </w:style>
  <w:style w:type="paragraph" w:styleId="ac">
    <w:name w:val="List Paragraph"/>
    <w:basedOn w:val="a"/>
    <w:qFormat/>
    <w:pPr>
      <w:suppressAutoHyphens/>
      <w:spacing w:after="200"/>
      <w:ind w:left="720"/>
    </w:pPr>
  </w:style>
  <w:style w:type="paragraph" w:customStyle="1" w:styleId="ad">
    <w:name w:val="Блочная цитата"/>
    <w:basedOn w:val="a"/>
    <w:qFormat/>
    <w:pPr>
      <w:spacing w:after="283"/>
      <w:ind w:left="567" w:right="567"/>
    </w:pPr>
  </w:style>
  <w:style w:type="paragraph" w:styleId="ae">
    <w:name w:val="Title"/>
    <w:basedOn w:val="a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a0"/>
    <w:qFormat/>
    <w:pPr>
      <w:spacing w:before="60"/>
      <w:jc w:val="center"/>
    </w:pPr>
    <w:rPr>
      <w:sz w:val="36"/>
      <w:szCs w:val="36"/>
    </w:rPr>
  </w:style>
  <w:style w:type="paragraph" w:customStyle="1" w:styleId="af0">
    <w:name w:val="Рис."/>
    <w:basedOn w:val="a8"/>
    <w:qFormat/>
  </w:style>
  <w:style w:type="paragraph" w:styleId="af1">
    <w:name w:val="toa heading"/>
    <w:basedOn w:val="a0"/>
    <w:qFormat/>
    <w:pPr>
      <w:suppressLineNumbers/>
      <w:shd w:val="clear" w:color="auto" w:fill="FFFFFF"/>
    </w:pPr>
    <w:rPr>
      <w:b/>
      <w:bCs/>
      <w:sz w:val="32"/>
      <w:szCs w:val="32"/>
    </w:rPr>
  </w:style>
  <w:style w:type="paragraph" w:styleId="10">
    <w:name w:val="toc 1"/>
    <w:basedOn w:val="a9"/>
    <w:pPr>
      <w:shd w:val="clear" w:color="auto" w:fill="FFFFFF"/>
      <w:tabs>
        <w:tab w:val="right" w:leader="dot" w:pos="9972"/>
      </w:tabs>
    </w:pPr>
  </w:style>
  <w:style w:type="paragraph" w:styleId="20">
    <w:name w:val="toc 2"/>
    <w:basedOn w:val="a9"/>
    <w:pPr>
      <w:shd w:val="clear" w:color="auto" w:fill="FFFFFF"/>
      <w:tabs>
        <w:tab w:val="right" w:leader="dot" w:pos="9689"/>
      </w:tabs>
      <w:ind w:left="283"/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9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header" Target="header2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</dc:creator>
  <dc:description/>
  <cp:lastModifiedBy>Dima</cp:lastModifiedBy>
  <cp:revision>68</cp:revision>
  <dcterms:created xsi:type="dcterms:W3CDTF">2017-05-16T08:55:00Z</dcterms:created>
  <dcterms:modified xsi:type="dcterms:W3CDTF">2017-05-24T00:10:00Z</dcterms:modified>
  <dc:language>en-US</dc:language>
</cp:coreProperties>
</file>