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AD" w:rsidRDefault="00335212">
      <w:proofErr w:type="spellStart"/>
      <w:r>
        <w:t>Phase</w:t>
      </w:r>
      <w:proofErr w:type="spellEnd"/>
      <w:r>
        <w:t xml:space="preserve"> </w:t>
      </w:r>
      <w:proofErr w:type="spellStart"/>
      <w:r>
        <w:t>Walker</w:t>
      </w:r>
      <w:proofErr w:type="spellEnd"/>
    </w:p>
    <w:p w:rsidR="00335212" w:rsidRDefault="00335212">
      <w:r>
        <w:t>Označení “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Walker</w:t>
      </w:r>
      <w:proofErr w:type="spellEnd"/>
      <w:r>
        <w:t>“ jste mohli slyšet poslední dobou docela často a ne vždy jako pozitivní označení. Zdá se, že lidstvo vstoupilo do nové generace lidí, protože nové mutace již existujícího genu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“ se objevují jak na běžícím páse. Sice jde o zcela ojedinělé případy, ale zprávy a dohady o “znovuzrození“ lidstva už nemůžeme ignorovat dlouho. </w:t>
      </w:r>
    </w:p>
    <w:p w:rsidR="00335212" w:rsidRDefault="00335212">
      <w:r>
        <w:t>Abychom nezacházely až příliš daleko od tématu, řekneme si něco o nové mutaci lidí nazývaných “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Walkers</w:t>
      </w:r>
      <w:proofErr w:type="spellEnd"/>
      <w:r>
        <w:t xml:space="preserve">“. Tento název vznikl z jejich schopnosti vstupovat do jiné reality, nebo jinak řečeno do jiného rozhrání naší reality. Podle tvrzení rodičů dvanáctiletého chlapce </w:t>
      </w:r>
      <w:proofErr w:type="spellStart"/>
      <w:r w:rsidR="001856EA">
        <w:t>Ethana</w:t>
      </w:r>
      <w:proofErr w:type="spellEnd"/>
      <w:r w:rsidR="001856EA">
        <w:t xml:space="preserve"> </w:t>
      </w:r>
      <w:proofErr w:type="spellStart"/>
      <w:r w:rsidR="001856EA">
        <w:t>Mosse</w:t>
      </w:r>
      <w:proofErr w:type="spellEnd"/>
      <w:r w:rsidR="001856EA">
        <w:t xml:space="preserve">, kterým se </w:t>
      </w:r>
      <w:proofErr w:type="spellStart"/>
      <w:r w:rsidR="001856EA">
        <w:t>Ethan</w:t>
      </w:r>
      <w:proofErr w:type="spellEnd"/>
      <w:r w:rsidR="001856EA">
        <w:t xml:space="preserve"> svěřil o jeho schopnosti, může chlapec určitým způsobem stále zasahovat do naší reality, ale kromě zraku nemůže naší realitu smyslově vnímat.</w:t>
      </w:r>
      <w:bookmarkStart w:id="0" w:name="_GoBack"/>
      <w:bookmarkEnd w:id="0"/>
    </w:p>
    <w:sectPr w:rsidR="0033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12"/>
    <w:rsid w:val="001856EA"/>
    <w:rsid w:val="00335212"/>
    <w:rsid w:val="00D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27DC7-ACB5-403C-965C-08DA372A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Wiesner</dc:creator>
  <cp:keywords/>
  <dc:description/>
  <cp:lastModifiedBy>Filip Wiesner</cp:lastModifiedBy>
  <cp:revision>1</cp:revision>
  <dcterms:created xsi:type="dcterms:W3CDTF">2015-04-01T12:07:00Z</dcterms:created>
  <dcterms:modified xsi:type="dcterms:W3CDTF">2015-04-01T12:22:00Z</dcterms:modified>
</cp:coreProperties>
</file>