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BD" w:rsidRPr="001918BD" w:rsidRDefault="00C13223" w:rsidP="001918BD">
      <w:pPr>
        <w:shd w:val="clear" w:color="auto" w:fill="FFFFFF"/>
        <w:tabs>
          <w:tab w:val="left" w:pos="466"/>
        </w:tabs>
        <w:ind w:left="14" w:firstLine="706"/>
        <w:jc w:val="center"/>
        <w:rPr>
          <w:b/>
          <w:spacing w:val="-13"/>
          <w:sz w:val="24"/>
          <w:szCs w:val="24"/>
        </w:rPr>
      </w:pPr>
      <w:r w:rsidRPr="001918BD">
        <w:rPr>
          <w:b/>
          <w:spacing w:val="-13"/>
          <w:sz w:val="24"/>
          <w:szCs w:val="24"/>
        </w:rPr>
        <w:t>Управлени</w:t>
      </w:r>
      <w:r w:rsidR="001918BD" w:rsidRPr="001918BD">
        <w:rPr>
          <w:b/>
          <w:spacing w:val="-13"/>
          <w:sz w:val="24"/>
          <w:szCs w:val="24"/>
        </w:rPr>
        <w:t>е</w:t>
      </w:r>
      <w:r w:rsidRPr="001918BD">
        <w:rPr>
          <w:b/>
          <w:spacing w:val="-13"/>
          <w:sz w:val="24"/>
          <w:szCs w:val="24"/>
        </w:rPr>
        <w:t xml:space="preserve"> знаниями для задач моделирования </w:t>
      </w:r>
      <w:proofErr w:type="spellStart"/>
      <w:r w:rsidRPr="001918BD">
        <w:rPr>
          <w:b/>
          <w:spacing w:val="-13"/>
          <w:sz w:val="24"/>
          <w:szCs w:val="24"/>
        </w:rPr>
        <w:t>наноразмерных</w:t>
      </w:r>
      <w:proofErr w:type="spellEnd"/>
      <w:r w:rsidRPr="001918BD">
        <w:rPr>
          <w:b/>
          <w:spacing w:val="-13"/>
          <w:sz w:val="24"/>
          <w:szCs w:val="24"/>
        </w:rPr>
        <w:t xml:space="preserve"> атомно-молекулярных структур на основе онтологий</w:t>
      </w:r>
    </w:p>
    <w:p w:rsidR="001918BD" w:rsidRDefault="001918BD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pacing w:val="-13"/>
          <w:sz w:val="24"/>
          <w:szCs w:val="24"/>
        </w:rPr>
      </w:pPr>
    </w:p>
    <w:p w:rsidR="00C13223" w:rsidRPr="00387E61" w:rsidRDefault="00C13223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z w:val="24"/>
          <w:szCs w:val="24"/>
        </w:rPr>
      </w:pPr>
      <w:r w:rsidRPr="00387E61">
        <w:rPr>
          <w:spacing w:val="-13"/>
          <w:sz w:val="24"/>
          <w:szCs w:val="24"/>
        </w:rPr>
        <w:t xml:space="preserve">В данной работе затрагивается научная область квантовой химии для моделирования атомно-молекулярных структур. </w:t>
      </w:r>
      <w:r w:rsidRPr="00387E61">
        <w:rPr>
          <w:sz w:val="24"/>
          <w:szCs w:val="24"/>
        </w:rPr>
        <w:t>В настоящее время существует несколько программных пакетов алгоритмов для квантово-химических вычислений. Одни из них имеют свои недостатки и преимущества перед другими: реализация алгоритмов, точность и набор выходных данных, быстродействие, использование оперативной памяти, хорошее распараллеливание. Одни быстро работают для структур, состоящих из малого количества атомов, но на больших структурах существенно уступают алгоритмам из других пакетов.</w:t>
      </w:r>
    </w:p>
    <w:p w:rsidR="001918BD" w:rsidRDefault="00C13223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pacing w:val="-13"/>
          <w:sz w:val="24"/>
          <w:szCs w:val="24"/>
        </w:rPr>
      </w:pPr>
      <w:r w:rsidRPr="00387E61">
        <w:rPr>
          <w:sz w:val="24"/>
          <w:szCs w:val="24"/>
        </w:rPr>
        <w:t xml:space="preserve">Данная работа является продолжением моей бакалаврской работы </w:t>
      </w:r>
      <w:r w:rsidR="001918BD">
        <w:rPr>
          <w:spacing w:val="-13"/>
          <w:sz w:val="24"/>
          <w:szCs w:val="24"/>
        </w:rPr>
        <w:t xml:space="preserve"> “Построение с</w:t>
      </w:r>
      <w:r w:rsidRPr="00387E61">
        <w:rPr>
          <w:spacing w:val="-13"/>
          <w:sz w:val="24"/>
          <w:szCs w:val="24"/>
        </w:rPr>
        <w:t xml:space="preserve">истемы управления научными данными для задач моделирования </w:t>
      </w:r>
      <w:proofErr w:type="spellStart"/>
      <w:r w:rsidRPr="00387E61">
        <w:rPr>
          <w:spacing w:val="-13"/>
          <w:sz w:val="24"/>
          <w:szCs w:val="24"/>
        </w:rPr>
        <w:t>наноразмерных</w:t>
      </w:r>
      <w:proofErr w:type="spellEnd"/>
      <w:r w:rsidRPr="00387E61">
        <w:rPr>
          <w:spacing w:val="-13"/>
          <w:sz w:val="24"/>
          <w:szCs w:val="24"/>
        </w:rPr>
        <w:t xml:space="preserve"> атомно-молекулярных структур.</w:t>
      </w:r>
    </w:p>
    <w:p w:rsidR="00C13223" w:rsidRDefault="00C13223" w:rsidP="001918BD">
      <w:pPr>
        <w:shd w:val="clear" w:color="auto" w:fill="FFFFFF"/>
        <w:tabs>
          <w:tab w:val="left" w:pos="466"/>
        </w:tabs>
        <w:ind w:left="14" w:firstLine="706"/>
        <w:jc w:val="both"/>
        <w:rPr>
          <w:spacing w:val="-13"/>
          <w:sz w:val="24"/>
          <w:szCs w:val="24"/>
        </w:rPr>
      </w:pPr>
      <w:r w:rsidRPr="00387E61">
        <w:rPr>
          <w:spacing w:val="-13"/>
          <w:sz w:val="24"/>
          <w:szCs w:val="24"/>
        </w:rPr>
        <w:t xml:space="preserve">Если в бакалаврской работе работа в основном велась над унификацией научных входных данных, а также </w:t>
      </w:r>
      <w:r w:rsidR="00387E61" w:rsidRPr="00387E61">
        <w:rPr>
          <w:spacing w:val="-13"/>
          <w:sz w:val="24"/>
          <w:szCs w:val="24"/>
        </w:rPr>
        <w:t xml:space="preserve">унификации визуализации выходных данных. То в магистерской работе, </w:t>
      </w:r>
      <w:r w:rsidR="00387E61">
        <w:rPr>
          <w:spacing w:val="-13"/>
          <w:sz w:val="24"/>
          <w:szCs w:val="24"/>
        </w:rPr>
        <w:t>работа ведется над организацией данных о том, что же на самом деле каждый пакет делает, какие задачи позволяет решать, знания о времени работы на малых и больших атомно-молекулярных структурах, о точности расчетов алгоритмов и входных параметров.</w:t>
      </w:r>
    </w:p>
    <w:p w:rsidR="001918BD" w:rsidRDefault="00387E61" w:rsidP="001918BD">
      <w:pPr>
        <w:tabs>
          <w:tab w:val="left" w:pos="466"/>
        </w:tabs>
        <w:ind w:left="14" w:firstLine="706"/>
        <w:jc w:val="both"/>
        <w:rPr>
          <w:spacing w:val="-13"/>
          <w:sz w:val="24"/>
          <w:szCs w:val="24"/>
        </w:rPr>
      </w:pPr>
      <w:r>
        <w:rPr>
          <w:spacing w:val="-13"/>
          <w:sz w:val="24"/>
          <w:szCs w:val="24"/>
        </w:rPr>
        <w:t xml:space="preserve">Главная идея – это организовать все данные в виде онтологий, а именно в виде </w:t>
      </w:r>
      <w:r>
        <w:rPr>
          <w:spacing w:val="-13"/>
          <w:sz w:val="24"/>
          <w:szCs w:val="24"/>
          <w:lang w:val="en-US"/>
        </w:rPr>
        <w:t>owl</w:t>
      </w:r>
      <w:r>
        <w:rPr>
          <w:spacing w:val="-13"/>
          <w:sz w:val="24"/>
          <w:szCs w:val="24"/>
        </w:rPr>
        <w:t>+</w:t>
      </w:r>
      <w:r>
        <w:rPr>
          <w:spacing w:val="-13"/>
          <w:sz w:val="24"/>
          <w:szCs w:val="24"/>
          <w:lang w:val="en-US"/>
        </w:rPr>
        <w:t>xml</w:t>
      </w:r>
      <w:r w:rsidRPr="00387E61"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 xml:space="preserve">описаний. Далее по этим онтологиям можно делать </w:t>
      </w:r>
      <w:r w:rsidR="00826E20">
        <w:rPr>
          <w:spacing w:val="-13"/>
          <w:sz w:val="24"/>
          <w:szCs w:val="24"/>
        </w:rPr>
        <w:t xml:space="preserve">различные запросы на специальном языке </w:t>
      </w:r>
      <w:r w:rsidR="00826E20">
        <w:rPr>
          <w:spacing w:val="-13"/>
          <w:sz w:val="24"/>
          <w:szCs w:val="24"/>
          <w:lang w:val="en-US"/>
        </w:rPr>
        <w:t>SPARQL</w:t>
      </w:r>
      <w:r w:rsidR="00826E20" w:rsidRPr="00826E20">
        <w:rPr>
          <w:spacing w:val="-13"/>
          <w:sz w:val="24"/>
          <w:szCs w:val="24"/>
        </w:rPr>
        <w:t xml:space="preserve"> </w:t>
      </w:r>
      <w:r w:rsidR="00826E20">
        <w:rPr>
          <w:spacing w:val="-13"/>
          <w:sz w:val="24"/>
          <w:szCs w:val="24"/>
        </w:rPr>
        <w:t xml:space="preserve">(который немного напоминает </w:t>
      </w:r>
      <w:r w:rsidR="00826E20">
        <w:rPr>
          <w:spacing w:val="-13"/>
          <w:sz w:val="24"/>
          <w:szCs w:val="24"/>
          <w:lang w:val="en-US"/>
        </w:rPr>
        <w:t>SQL</w:t>
      </w:r>
      <w:r w:rsidR="00826E20" w:rsidRPr="00826E20">
        <w:rPr>
          <w:spacing w:val="-13"/>
          <w:sz w:val="24"/>
          <w:szCs w:val="24"/>
        </w:rPr>
        <w:t xml:space="preserve"> </w:t>
      </w:r>
      <w:r w:rsidR="00826E20">
        <w:rPr>
          <w:spacing w:val="-13"/>
          <w:sz w:val="24"/>
          <w:szCs w:val="24"/>
        </w:rPr>
        <w:t xml:space="preserve">для баз данных). Сейчас существует несколько программных решений, которые позволяют </w:t>
      </w:r>
      <w:proofErr w:type="spellStart"/>
      <w:r w:rsidR="00826E20">
        <w:rPr>
          <w:spacing w:val="-13"/>
          <w:sz w:val="24"/>
          <w:szCs w:val="24"/>
        </w:rPr>
        <w:t>парсить</w:t>
      </w:r>
      <w:proofErr w:type="spellEnd"/>
      <w:r w:rsidR="00826E20">
        <w:rPr>
          <w:spacing w:val="-13"/>
          <w:sz w:val="24"/>
          <w:szCs w:val="24"/>
        </w:rPr>
        <w:t xml:space="preserve"> такие описания онтологий, а также исполнять запросы на </w:t>
      </w:r>
      <w:r w:rsidR="00826E20">
        <w:rPr>
          <w:spacing w:val="-13"/>
          <w:sz w:val="24"/>
          <w:szCs w:val="24"/>
          <w:lang w:val="en-US"/>
        </w:rPr>
        <w:t>SPARQL</w:t>
      </w:r>
      <w:r w:rsidR="00826E20">
        <w:rPr>
          <w:spacing w:val="-13"/>
          <w:sz w:val="24"/>
          <w:szCs w:val="24"/>
        </w:rPr>
        <w:t xml:space="preserve">. Одним из таких решений является программа с открытым кодом </w:t>
      </w:r>
      <w:r w:rsidR="00826E20">
        <w:rPr>
          <w:spacing w:val="-13"/>
          <w:sz w:val="24"/>
          <w:szCs w:val="24"/>
          <w:lang w:val="en-US"/>
        </w:rPr>
        <w:t>pellet</w:t>
      </w:r>
      <w:r w:rsidR="00826E20">
        <w:rPr>
          <w:spacing w:val="-13"/>
          <w:sz w:val="24"/>
          <w:szCs w:val="24"/>
        </w:rPr>
        <w:t xml:space="preserve">, написанная на </w:t>
      </w:r>
      <w:r w:rsidR="00826E20">
        <w:rPr>
          <w:spacing w:val="-13"/>
          <w:sz w:val="24"/>
          <w:szCs w:val="24"/>
          <w:lang w:val="en-US"/>
        </w:rPr>
        <w:t>Java</w:t>
      </w:r>
      <w:r w:rsidR="00826E20">
        <w:rPr>
          <w:spacing w:val="-13"/>
          <w:sz w:val="24"/>
          <w:szCs w:val="24"/>
        </w:rPr>
        <w:t xml:space="preserve">. Сейчас </w:t>
      </w:r>
      <w:r w:rsidR="00826E20">
        <w:rPr>
          <w:spacing w:val="-13"/>
          <w:sz w:val="24"/>
          <w:szCs w:val="24"/>
          <w:lang w:val="en-US"/>
        </w:rPr>
        <w:t>pellet</w:t>
      </w:r>
      <w:r w:rsidR="00826E20" w:rsidRPr="00826E20">
        <w:rPr>
          <w:spacing w:val="-13"/>
          <w:sz w:val="24"/>
          <w:szCs w:val="24"/>
        </w:rPr>
        <w:t xml:space="preserve"> </w:t>
      </w:r>
      <w:r w:rsidR="00826E20">
        <w:rPr>
          <w:spacing w:val="-13"/>
          <w:sz w:val="24"/>
          <w:szCs w:val="24"/>
        </w:rPr>
        <w:t xml:space="preserve">позволяет работать только через командную строку, таким </w:t>
      </w:r>
      <w:proofErr w:type="gramStart"/>
      <w:r w:rsidR="00826E20">
        <w:rPr>
          <w:spacing w:val="-13"/>
          <w:sz w:val="24"/>
          <w:szCs w:val="24"/>
        </w:rPr>
        <w:t>образом</w:t>
      </w:r>
      <w:proofErr w:type="gramEnd"/>
      <w:r w:rsidR="00826E20">
        <w:rPr>
          <w:spacing w:val="-13"/>
          <w:sz w:val="24"/>
          <w:szCs w:val="24"/>
        </w:rPr>
        <w:t xml:space="preserve"> на каждый запрос к онтологии производится </w:t>
      </w:r>
      <w:proofErr w:type="spellStart"/>
      <w:r w:rsidR="00826E20">
        <w:rPr>
          <w:spacing w:val="-13"/>
          <w:sz w:val="24"/>
          <w:szCs w:val="24"/>
        </w:rPr>
        <w:t>репарсинг</w:t>
      </w:r>
      <w:proofErr w:type="spellEnd"/>
      <w:r w:rsidR="00826E20">
        <w:rPr>
          <w:spacing w:val="-13"/>
          <w:sz w:val="24"/>
          <w:szCs w:val="24"/>
        </w:rPr>
        <w:t xml:space="preserve"> всей онтологии из </w:t>
      </w:r>
      <w:r w:rsidR="00826E20">
        <w:rPr>
          <w:spacing w:val="-13"/>
          <w:sz w:val="24"/>
          <w:szCs w:val="24"/>
          <w:lang w:val="en-US"/>
        </w:rPr>
        <w:t>owl</w:t>
      </w:r>
      <w:r w:rsidR="00826E20" w:rsidRPr="00826E20">
        <w:rPr>
          <w:spacing w:val="-13"/>
          <w:sz w:val="24"/>
          <w:szCs w:val="24"/>
        </w:rPr>
        <w:t xml:space="preserve"> </w:t>
      </w:r>
      <w:r w:rsidR="00826E20">
        <w:rPr>
          <w:spacing w:val="-13"/>
          <w:sz w:val="24"/>
          <w:szCs w:val="24"/>
        </w:rPr>
        <w:t xml:space="preserve">файла, что занимает примерно 30 секунд. </w:t>
      </w:r>
    </w:p>
    <w:p w:rsidR="001918BD" w:rsidRDefault="00826E20" w:rsidP="001918BD">
      <w:pPr>
        <w:tabs>
          <w:tab w:val="left" w:pos="466"/>
        </w:tabs>
        <w:ind w:left="14" w:firstLine="706"/>
        <w:jc w:val="both"/>
        <w:rPr>
          <w:spacing w:val="-13"/>
          <w:sz w:val="24"/>
          <w:szCs w:val="24"/>
        </w:rPr>
      </w:pPr>
      <w:r>
        <w:rPr>
          <w:spacing w:val="-13"/>
          <w:sz w:val="24"/>
          <w:szCs w:val="24"/>
        </w:rPr>
        <w:t xml:space="preserve">Основными идеями в работе является взять за основу уже готовый </w:t>
      </w:r>
      <w:proofErr w:type="spellStart"/>
      <w:r>
        <w:rPr>
          <w:spacing w:val="-13"/>
          <w:sz w:val="24"/>
          <w:szCs w:val="24"/>
        </w:rPr>
        <w:t>парсер</w:t>
      </w:r>
      <w:proofErr w:type="spellEnd"/>
      <w:r>
        <w:rPr>
          <w:spacing w:val="-13"/>
          <w:sz w:val="24"/>
          <w:szCs w:val="24"/>
        </w:rPr>
        <w:t xml:space="preserve"> из </w:t>
      </w:r>
      <w:r>
        <w:rPr>
          <w:spacing w:val="-13"/>
          <w:sz w:val="24"/>
          <w:szCs w:val="24"/>
          <w:lang w:val="en-US"/>
        </w:rPr>
        <w:t>pellet</w:t>
      </w:r>
      <w:r>
        <w:rPr>
          <w:spacing w:val="-13"/>
          <w:sz w:val="24"/>
          <w:szCs w:val="24"/>
        </w:rPr>
        <w:t xml:space="preserve">, в качестве </w:t>
      </w:r>
      <w:r>
        <w:rPr>
          <w:spacing w:val="-13"/>
          <w:sz w:val="24"/>
          <w:szCs w:val="24"/>
          <w:lang w:val="en-US"/>
        </w:rPr>
        <w:t>frontend</w:t>
      </w:r>
      <w:r w:rsidRPr="00826E20">
        <w:rPr>
          <w:spacing w:val="-13"/>
          <w:sz w:val="24"/>
          <w:szCs w:val="24"/>
        </w:rPr>
        <w:t>-</w:t>
      </w:r>
      <w:r>
        <w:rPr>
          <w:spacing w:val="-13"/>
          <w:sz w:val="24"/>
          <w:szCs w:val="24"/>
        </w:rPr>
        <w:t xml:space="preserve">а использовать </w:t>
      </w:r>
      <w:r>
        <w:rPr>
          <w:spacing w:val="-13"/>
          <w:sz w:val="24"/>
          <w:szCs w:val="24"/>
          <w:lang w:val="en-US"/>
        </w:rPr>
        <w:t>web</w:t>
      </w:r>
      <w:r w:rsidRPr="00826E20">
        <w:rPr>
          <w:spacing w:val="-13"/>
          <w:sz w:val="24"/>
          <w:szCs w:val="24"/>
        </w:rPr>
        <w:t>-</w:t>
      </w:r>
      <w:r>
        <w:rPr>
          <w:spacing w:val="-13"/>
          <w:sz w:val="24"/>
          <w:szCs w:val="24"/>
        </w:rPr>
        <w:t xml:space="preserve">сервис со стандартными транспортными протоколами </w:t>
      </w:r>
      <w:r>
        <w:rPr>
          <w:spacing w:val="-13"/>
          <w:sz w:val="24"/>
          <w:szCs w:val="24"/>
          <w:lang w:val="en-US"/>
        </w:rPr>
        <w:t>SOAP</w:t>
      </w:r>
      <w:r w:rsidRPr="00826E20">
        <w:rPr>
          <w:spacing w:val="-13"/>
          <w:sz w:val="24"/>
          <w:szCs w:val="24"/>
        </w:rPr>
        <w:t>+</w:t>
      </w:r>
      <w:r>
        <w:rPr>
          <w:spacing w:val="-13"/>
          <w:sz w:val="24"/>
          <w:szCs w:val="24"/>
          <w:lang w:val="en-US"/>
        </w:rPr>
        <w:t>WSDL</w:t>
      </w:r>
      <w:r w:rsidRPr="00826E20">
        <w:rPr>
          <w:spacing w:val="-13"/>
          <w:sz w:val="24"/>
          <w:szCs w:val="24"/>
        </w:rPr>
        <w:t xml:space="preserve">. </w:t>
      </w:r>
      <w:r>
        <w:rPr>
          <w:spacing w:val="-13"/>
          <w:sz w:val="24"/>
          <w:szCs w:val="24"/>
        </w:rPr>
        <w:t xml:space="preserve">Таким </w:t>
      </w:r>
      <w:proofErr w:type="gramStart"/>
      <w:r>
        <w:rPr>
          <w:spacing w:val="-13"/>
          <w:sz w:val="24"/>
          <w:szCs w:val="24"/>
        </w:rPr>
        <w:t>образом</w:t>
      </w:r>
      <w:proofErr w:type="gramEnd"/>
      <w:r>
        <w:rPr>
          <w:spacing w:val="-13"/>
          <w:sz w:val="24"/>
          <w:szCs w:val="24"/>
        </w:rPr>
        <w:t xml:space="preserve"> доступ к знаниям можно осуществлять из других языков (основная часть системы написана на </w:t>
      </w:r>
      <w:r>
        <w:rPr>
          <w:spacing w:val="-13"/>
          <w:sz w:val="24"/>
          <w:szCs w:val="24"/>
          <w:lang w:val="en-US"/>
        </w:rPr>
        <w:t>C</w:t>
      </w:r>
      <w:r w:rsidRPr="00826E20">
        <w:rPr>
          <w:spacing w:val="-13"/>
          <w:sz w:val="24"/>
          <w:szCs w:val="24"/>
        </w:rPr>
        <w:t>#)</w:t>
      </w:r>
      <w:r>
        <w:rPr>
          <w:spacing w:val="-13"/>
          <w:sz w:val="24"/>
          <w:szCs w:val="24"/>
        </w:rPr>
        <w:t xml:space="preserve">. </w:t>
      </w:r>
    </w:p>
    <w:p w:rsidR="00387E61" w:rsidRDefault="00DD6F2A" w:rsidP="001918BD">
      <w:pPr>
        <w:tabs>
          <w:tab w:val="left" w:pos="466"/>
        </w:tabs>
        <w:ind w:left="14" w:firstLine="706"/>
        <w:jc w:val="both"/>
        <w:rPr>
          <w:spacing w:val="-13"/>
          <w:sz w:val="24"/>
          <w:szCs w:val="24"/>
        </w:rPr>
      </w:pPr>
      <w:r>
        <w:rPr>
          <w:spacing w:val="-13"/>
          <w:sz w:val="24"/>
          <w:szCs w:val="24"/>
        </w:rPr>
        <w:t xml:space="preserve">Кроме этого, основной </w:t>
      </w:r>
      <w:proofErr w:type="spellStart"/>
      <w:r>
        <w:rPr>
          <w:spacing w:val="-13"/>
          <w:sz w:val="24"/>
          <w:szCs w:val="24"/>
        </w:rPr>
        <w:t>фичей</w:t>
      </w:r>
      <w:proofErr w:type="spellEnd"/>
      <w:r>
        <w:rPr>
          <w:spacing w:val="-13"/>
          <w:sz w:val="24"/>
          <w:szCs w:val="24"/>
        </w:rPr>
        <w:t xml:space="preserve"> является организовать сессионную работу с этим сервисом, и самое главное возможность дополнять базовую онтологию пользовательскими знаниями. Идея такая: пользователь системы, который зашел в систему с целью расчета каких-то квантово-химических и физических характеристик своей атомно-молекулярной структуры, с помощью вопросов системы взаимодействия с пользователем генерирует свое представление (иногда очень смутное) о том, что ему нужно рассчитать в виде онтологий. Далее он свое представление в виде </w:t>
      </w:r>
      <w:r>
        <w:rPr>
          <w:spacing w:val="-13"/>
          <w:sz w:val="24"/>
          <w:szCs w:val="24"/>
          <w:lang w:val="en-US"/>
        </w:rPr>
        <w:t>owl</w:t>
      </w:r>
      <w:r w:rsidRPr="00DD6F2A"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 xml:space="preserve">передает в этот сервис, там берется уже загруженная базовая онтология, она дополняется пользовательским расширением. Далее, система делает </w:t>
      </w:r>
      <w:r>
        <w:rPr>
          <w:spacing w:val="-13"/>
          <w:sz w:val="24"/>
          <w:szCs w:val="24"/>
          <w:lang w:val="en-US"/>
        </w:rPr>
        <w:t>SPARQL</w:t>
      </w:r>
      <w:r w:rsidRPr="00DD6F2A">
        <w:rPr>
          <w:spacing w:val="-1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 xml:space="preserve">запросы к получившейся </w:t>
      </w:r>
      <w:proofErr w:type="gramStart"/>
      <w:r>
        <w:rPr>
          <w:spacing w:val="-13"/>
          <w:sz w:val="24"/>
          <w:szCs w:val="24"/>
        </w:rPr>
        <w:t>онтологии</w:t>
      </w:r>
      <w:proofErr w:type="gramEnd"/>
      <w:r>
        <w:rPr>
          <w:spacing w:val="-13"/>
          <w:sz w:val="24"/>
          <w:szCs w:val="24"/>
        </w:rPr>
        <w:t xml:space="preserve"> с помощью которых понимает, что именно и как вычислять.</w:t>
      </w:r>
    </w:p>
    <w:sectPr w:rsidR="00387E61" w:rsidSect="00C82B84">
      <w:type w:val="continuous"/>
      <w:pgSz w:w="11909" w:h="16834"/>
      <w:pgMar w:top="1440" w:right="1892" w:bottom="720" w:left="1569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DE22A8"/>
    <w:multiLevelType w:val="hybridMultilevel"/>
    <w:tmpl w:val="73F02A3C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AAE104F"/>
    <w:multiLevelType w:val="singleLevel"/>
    <w:tmpl w:val="CF6E2570"/>
    <w:lvl w:ilvl="0">
      <w:start w:val="4"/>
      <w:numFmt w:val="decimal"/>
      <w:lvlText w:val="%1."/>
      <w:legacy w:legacy="1" w:legacySpace="0" w:legacyIndent="350"/>
      <w:lvlJc w:val="left"/>
      <w:rPr>
        <w:rFonts w:ascii="Courier New" w:hAnsi="Courier New" w:cs="Courier New" w:hint="default"/>
      </w:rPr>
    </w:lvl>
  </w:abstractNum>
  <w:abstractNum w:abstractNumId="3">
    <w:nsid w:val="54C966BF"/>
    <w:multiLevelType w:val="singleLevel"/>
    <w:tmpl w:val="07B29FAE"/>
    <w:lvl w:ilvl="0">
      <w:start w:val="1"/>
      <w:numFmt w:val="decimal"/>
      <w:lvlText w:val="%1."/>
      <w:legacy w:legacy="1" w:legacySpace="0" w:legacyIndent="341"/>
      <w:lvlJc w:val="left"/>
      <w:rPr>
        <w:rFonts w:ascii="Courier New" w:hAnsi="Courier New" w:cs="Courier New" w:hint="default"/>
      </w:rPr>
    </w:lvl>
  </w:abstractNum>
  <w:abstractNum w:abstractNumId="4">
    <w:nsid w:val="5829532B"/>
    <w:multiLevelType w:val="singleLevel"/>
    <w:tmpl w:val="B742D692"/>
    <w:lvl w:ilvl="0">
      <w:start w:val="10"/>
      <w:numFmt w:val="decimal"/>
      <w:lvlText w:val="%1."/>
      <w:legacy w:legacy="1" w:legacySpace="0" w:legacyIndent="452"/>
      <w:lvlJc w:val="left"/>
      <w:rPr>
        <w:rFonts w:ascii="Courier New" w:hAnsi="Courier New" w:cs="Courier New" w:hint="default"/>
      </w:rPr>
    </w:lvl>
  </w:abstractNum>
  <w:abstractNum w:abstractNumId="5">
    <w:nsid w:val="5B9F39CE"/>
    <w:multiLevelType w:val="hybridMultilevel"/>
    <w:tmpl w:val="97841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DA7D54"/>
    <w:rsid w:val="000162CA"/>
    <w:rsid w:val="000D5780"/>
    <w:rsid w:val="001918BD"/>
    <w:rsid w:val="00387E61"/>
    <w:rsid w:val="00493CC4"/>
    <w:rsid w:val="00555C82"/>
    <w:rsid w:val="00670ABC"/>
    <w:rsid w:val="00766396"/>
    <w:rsid w:val="00826E20"/>
    <w:rsid w:val="00C13223"/>
    <w:rsid w:val="00C82B84"/>
    <w:rsid w:val="00CA1DD8"/>
    <w:rsid w:val="00D536B6"/>
    <w:rsid w:val="00DA7D54"/>
    <w:rsid w:val="00DD6F2A"/>
    <w:rsid w:val="00EA2D41"/>
    <w:rsid w:val="00EE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B8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3">
    <w:name w:val="heading 3"/>
    <w:basedOn w:val="a"/>
    <w:next w:val="a"/>
    <w:link w:val="30"/>
    <w:qFormat/>
    <w:rsid w:val="000162CA"/>
    <w:pPr>
      <w:keepNext/>
      <w:widowControl/>
      <w:numPr>
        <w:ilvl w:val="2"/>
        <w:numId w:val="4"/>
      </w:numPr>
      <w:suppressAutoHyphens/>
      <w:autoSpaceDE/>
      <w:autoSpaceDN/>
      <w:adjustRightInd/>
      <w:spacing w:before="240" w:after="60"/>
      <w:jc w:val="both"/>
      <w:outlineLvl w:val="2"/>
    </w:pPr>
    <w:rPr>
      <w:rFonts w:ascii="Arial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162CA"/>
    <w:rPr>
      <w:rFonts w:ascii="Arial" w:hAnsi="Arial" w:cs="Arial"/>
      <w:b/>
      <w:bCs/>
      <w:sz w:val="26"/>
      <w:szCs w:val="26"/>
      <w:lang w:eastAsia="ar-SA"/>
    </w:rPr>
  </w:style>
  <w:style w:type="paragraph" w:styleId="a3">
    <w:name w:val="List Paragraph"/>
    <w:basedOn w:val="a"/>
    <w:uiPriority w:val="34"/>
    <w:qFormat/>
    <w:rsid w:val="000D5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Fedor Podtelkin</cp:lastModifiedBy>
  <cp:revision>3</cp:revision>
  <dcterms:created xsi:type="dcterms:W3CDTF">2010-12-27T20:50:00Z</dcterms:created>
  <dcterms:modified xsi:type="dcterms:W3CDTF">2010-12-27T20:53:00Z</dcterms:modified>
</cp:coreProperties>
</file>