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EC2" w:rsidRPr="00C22CBE" w:rsidRDefault="00C87477" w:rsidP="00C22CBE">
      <w:pPr>
        <w:jc w:val="center"/>
        <w:rPr>
          <w:b/>
          <w:sz w:val="28"/>
          <w:szCs w:val="28"/>
        </w:rPr>
      </w:pPr>
      <w:r w:rsidRPr="00C22CBE">
        <w:rPr>
          <w:rFonts w:hint="eastAsia"/>
          <w:b/>
          <w:sz w:val="28"/>
          <w:szCs w:val="28"/>
        </w:rPr>
        <w:t>智慧交通系统设计</w:t>
      </w:r>
    </w:p>
    <w:p w:rsidR="00C87477" w:rsidRPr="00C22CBE" w:rsidRDefault="00C87477" w:rsidP="00C22CBE">
      <w:pPr>
        <w:jc w:val="center"/>
        <w:rPr>
          <w:b/>
          <w:sz w:val="28"/>
          <w:szCs w:val="28"/>
        </w:rPr>
      </w:pPr>
      <w:r w:rsidRPr="00C22CBE">
        <w:rPr>
          <w:rFonts w:hint="eastAsia"/>
          <w:b/>
          <w:sz w:val="28"/>
          <w:szCs w:val="28"/>
        </w:rPr>
        <w:t>概要设计</w:t>
      </w:r>
    </w:p>
    <w:p w:rsidR="00C87477" w:rsidRPr="00C22CBE" w:rsidRDefault="007C3290" w:rsidP="007C3290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C22CBE">
        <w:rPr>
          <w:rFonts w:hint="eastAsia"/>
          <w:b/>
          <w:sz w:val="24"/>
          <w:szCs w:val="24"/>
        </w:rPr>
        <w:t>数据结构</w:t>
      </w:r>
    </w:p>
    <w:p w:rsidR="007C3290" w:rsidRDefault="007C3290" w:rsidP="007C3290">
      <w:pPr>
        <w:pStyle w:val="a7"/>
        <w:ind w:left="420" w:firstLineChars="0" w:firstLine="0"/>
      </w:pPr>
      <w:r>
        <w:rPr>
          <w:rFonts w:hint="eastAsia"/>
        </w:rPr>
        <w:t>数据结构设计主要针对数据库。本系统有三部分数据需要在数据库中存储，分别是车辆数据、地图数据和日志数据</w:t>
      </w:r>
    </w:p>
    <w:p w:rsidR="00F12818" w:rsidRDefault="00BE5ABD" w:rsidP="00213BB8">
      <w:pPr>
        <w:pStyle w:val="a7"/>
        <w:ind w:left="4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213BB8">
        <w:instrText xml:space="preserve">Excel.Sheet.12 D:\\TONGJI_2018春\\小学期2018\\2018_课程设计\\概要设计-数据结构.xlsx Vehicle!R1C1:R9C6 </w:instrText>
      </w:r>
      <w:r>
        <w:rPr>
          <w:rFonts w:hint="eastAsia"/>
        </w:rPr>
        <w:instrText>\a \f 4 \h</w:instrText>
      </w:r>
      <w:r>
        <w:instrText xml:space="preserve"> </w:instrText>
      </w:r>
      <w:r w:rsidR="00213BB8">
        <w:fldChar w:fldCharType="separate"/>
      </w:r>
      <w:bookmarkStart w:id="0" w:name="_GoBack"/>
      <w:bookmarkEnd w:id="0"/>
      <w:r>
        <w:fldChar w:fldCharType="end"/>
      </w:r>
    </w:p>
    <w:tbl>
      <w:tblPr>
        <w:tblStyle w:val="a8"/>
        <w:tblW w:w="8500" w:type="dxa"/>
        <w:jc w:val="center"/>
        <w:tblLook w:val="04A0" w:firstRow="1" w:lastRow="0" w:firstColumn="1" w:lastColumn="0" w:noHBand="0" w:noVBand="1"/>
      </w:tblPr>
      <w:tblGrid>
        <w:gridCol w:w="2078"/>
        <w:gridCol w:w="1793"/>
        <w:gridCol w:w="1266"/>
        <w:gridCol w:w="1532"/>
        <w:gridCol w:w="1876"/>
        <w:gridCol w:w="1266"/>
      </w:tblGrid>
      <w:tr w:rsidR="00F12818" w:rsidRPr="00F12818" w:rsidTr="00F12818">
        <w:trPr>
          <w:trHeight w:val="280"/>
          <w:jc w:val="center"/>
        </w:trPr>
        <w:tc>
          <w:tcPr>
            <w:tcW w:w="1734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表名</w:t>
            </w:r>
          </w:p>
        </w:tc>
        <w:tc>
          <w:tcPr>
            <w:tcW w:w="6766" w:type="dxa"/>
            <w:gridSpan w:val="5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Vehicle</w:t>
            </w:r>
          </w:p>
        </w:tc>
      </w:tr>
      <w:tr w:rsidR="00F12818" w:rsidRPr="00F12818" w:rsidTr="00F12818">
        <w:trPr>
          <w:trHeight w:val="280"/>
          <w:jc w:val="center"/>
        </w:trPr>
        <w:tc>
          <w:tcPr>
            <w:tcW w:w="1734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功能描述</w:t>
            </w:r>
          </w:p>
        </w:tc>
        <w:tc>
          <w:tcPr>
            <w:tcW w:w="6766" w:type="dxa"/>
            <w:gridSpan w:val="5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存储车辆属性和状态</w:t>
            </w:r>
          </w:p>
        </w:tc>
      </w:tr>
      <w:tr w:rsidR="00F12818" w:rsidRPr="00F12818" w:rsidTr="00F12818">
        <w:trPr>
          <w:trHeight w:val="280"/>
          <w:jc w:val="center"/>
        </w:trPr>
        <w:tc>
          <w:tcPr>
            <w:tcW w:w="1734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列名</w:t>
            </w:r>
          </w:p>
        </w:tc>
        <w:tc>
          <w:tcPr>
            <w:tcW w:w="1502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数据类型</w:t>
            </w:r>
          </w:p>
        </w:tc>
        <w:tc>
          <w:tcPr>
            <w:tcW w:w="1129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允许空</w:t>
            </w:r>
          </w:p>
        </w:tc>
        <w:tc>
          <w:tcPr>
            <w:tcW w:w="1289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默认值</w:t>
            </w:r>
          </w:p>
        </w:tc>
        <w:tc>
          <w:tcPr>
            <w:tcW w:w="1570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约束</w:t>
            </w:r>
          </w:p>
        </w:tc>
        <w:tc>
          <w:tcPr>
            <w:tcW w:w="1276" w:type="dxa"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说明</w:t>
            </w:r>
          </w:p>
        </w:tc>
      </w:tr>
      <w:tr w:rsidR="00F12818" w:rsidRPr="00F12818" w:rsidTr="00F12818">
        <w:trPr>
          <w:trHeight w:val="280"/>
          <w:jc w:val="center"/>
        </w:trPr>
        <w:tc>
          <w:tcPr>
            <w:tcW w:w="1734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ID</w:t>
            </w:r>
          </w:p>
        </w:tc>
        <w:tc>
          <w:tcPr>
            <w:tcW w:w="1502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serial</w:t>
            </w:r>
          </w:p>
        </w:tc>
        <w:tc>
          <w:tcPr>
            <w:tcW w:w="1129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N</w:t>
            </w:r>
          </w:p>
        </w:tc>
        <w:tc>
          <w:tcPr>
            <w:tcW w:w="1289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</w:p>
        </w:tc>
        <w:tc>
          <w:tcPr>
            <w:tcW w:w="1570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PK,ID,UQ</w:t>
            </w:r>
          </w:p>
        </w:tc>
        <w:tc>
          <w:tcPr>
            <w:tcW w:w="1276" w:type="dxa"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车辆编号</w:t>
            </w:r>
          </w:p>
        </w:tc>
      </w:tr>
      <w:tr w:rsidR="00F12818" w:rsidRPr="00F12818" w:rsidTr="00F12818">
        <w:trPr>
          <w:trHeight w:val="280"/>
          <w:jc w:val="center"/>
        </w:trPr>
        <w:tc>
          <w:tcPr>
            <w:tcW w:w="1734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License</w:t>
            </w:r>
          </w:p>
        </w:tc>
        <w:tc>
          <w:tcPr>
            <w:tcW w:w="1502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varchar</w:t>
            </w:r>
          </w:p>
        </w:tc>
        <w:tc>
          <w:tcPr>
            <w:tcW w:w="1129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N</w:t>
            </w:r>
          </w:p>
        </w:tc>
        <w:tc>
          <w:tcPr>
            <w:tcW w:w="1289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</w:p>
        </w:tc>
        <w:tc>
          <w:tcPr>
            <w:tcW w:w="1570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UQ</w:t>
            </w:r>
          </w:p>
        </w:tc>
        <w:tc>
          <w:tcPr>
            <w:tcW w:w="1276" w:type="dxa"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车牌号</w:t>
            </w:r>
          </w:p>
        </w:tc>
      </w:tr>
      <w:tr w:rsidR="00F12818" w:rsidRPr="00F12818" w:rsidTr="00F12818">
        <w:trPr>
          <w:trHeight w:val="280"/>
          <w:jc w:val="center"/>
        </w:trPr>
        <w:tc>
          <w:tcPr>
            <w:tcW w:w="1734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isEmpty</w:t>
            </w:r>
          </w:p>
        </w:tc>
        <w:tc>
          <w:tcPr>
            <w:tcW w:w="1502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boolean</w:t>
            </w:r>
          </w:p>
        </w:tc>
        <w:tc>
          <w:tcPr>
            <w:tcW w:w="1129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N</w:t>
            </w:r>
          </w:p>
        </w:tc>
        <w:tc>
          <w:tcPr>
            <w:tcW w:w="1289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TRUE</w:t>
            </w:r>
          </w:p>
        </w:tc>
        <w:tc>
          <w:tcPr>
            <w:tcW w:w="1570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</w:p>
        </w:tc>
        <w:tc>
          <w:tcPr>
            <w:tcW w:w="1276" w:type="dxa"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车辆是否空闲</w:t>
            </w:r>
          </w:p>
        </w:tc>
      </w:tr>
      <w:tr w:rsidR="00F12818" w:rsidRPr="00F12818" w:rsidTr="00F12818">
        <w:trPr>
          <w:trHeight w:val="280"/>
          <w:jc w:val="center"/>
        </w:trPr>
        <w:tc>
          <w:tcPr>
            <w:tcW w:w="1734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Location</w:t>
            </w:r>
          </w:p>
        </w:tc>
        <w:tc>
          <w:tcPr>
            <w:tcW w:w="1502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point</w:t>
            </w:r>
          </w:p>
        </w:tc>
        <w:tc>
          <w:tcPr>
            <w:tcW w:w="1129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N</w:t>
            </w:r>
          </w:p>
        </w:tc>
        <w:tc>
          <w:tcPr>
            <w:tcW w:w="1289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</w:p>
        </w:tc>
        <w:tc>
          <w:tcPr>
            <w:tcW w:w="1570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</w:p>
        </w:tc>
        <w:tc>
          <w:tcPr>
            <w:tcW w:w="1276" w:type="dxa"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车辆当前位置</w:t>
            </w:r>
          </w:p>
        </w:tc>
      </w:tr>
      <w:tr w:rsidR="00F12818" w:rsidRPr="00F12818" w:rsidTr="00F12818">
        <w:trPr>
          <w:trHeight w:val="280"/>
          <w:jc w:val="center"/>
        </w:trPr>
        <w:tc>
          <w:tcPr>
            <w:tcW w:w="1734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Destination</w:t>
            </w:r>
          </w:p>
        </w:tc>
        <w:tc>
          <w:tcPr>
            <w:tcW w:w="1502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point</w:t>
            </w:r>
          </w:p>
        </w:tc>
        <w:tc>
          <w:tcPr>
            <w:tcW w:w="1129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Y</w:t>
            </w:r>
          </w:p>
        </w:tc>
        <w:tc>
          <w:tcPr>
            <w:tcW w:w="1289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</w:p>
        </w:tc>
        <w:tc>
          <w:tcPr>
            <w:tcW w:w="1570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</w:p>
        </w:tc>
        <w:tc>
          <w:tcPr>
            <w:tcW w:w="1276" w:type="dxa"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车辆目标位置</w:t>
            </w:r>
          </w:p>
        </w:tc>
      </w:tr>
      <w:tr w:rsidR="00F12818" w:rsidRPr="00F12818" w:rsidTr="00F12818">
        <w:trPr>
          <w:trHeight w:val="280"/>
          <w:jc w:val="center"/>
        </w:trPr>
        <w:tc>
          <w:tcPr>
            <w:tcW w:w="1734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Path</w:t>
            </w:r>
          </w:p>
        </w:tc>
        <w:tc>
          <w:tcPr>
            <w:tcW w:w="1502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path</w:t>
            </w:r>
          </w:p>
        </w:tc>
        <w:tc>
          <w:tcPr>
            <w:tcW w:w="1129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Y</w:t>
            </w:r>
          </w:p>
        </w:tc>
        <w:tc>
          <w:tcPr>
            <w:tcW w:w="1289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</w:p>
        </w:tc>
        <w:tc>
          <w:tcPr>
            <w:tcW w:w="1570" w:type="dxa"/>
            <w:noWrap/>
            <w:hideMark/>
          </w:tcPr>
          <w:p w:rsidR="00F12818" w:rsidRPr="00F12818" w:rsidRDefault="00F12818" w:rsidP="00F12818">
            <w:pPr>
              <w:pStyle w:val="a7"/>
              <w:ind w:left="420"/>
            </w:pPr>
          </w:p>
        </w:tc>
        <w:tc>
          <w:tcPr>
            <w:tcW w:w="1276" w:type="dxa"/>
            <w:hideMark/>
          </w:tcPr>
          <w:p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车辆短时行驶轨迹</w:t>
            </w:r>
          </w:p>
        </w:tc>
      </w:tr>
    </w:tbl>
    <w:p w:rsidR="007C3290" w:rsidRDefault="007C3290" w:rsidP="00F12818">
      <w:pPr>
        <w:pStyle w:val="a7"/>
        <w:ind w:left="420" w:firstLineChars="0" w:firstLine="0"/>
        <w:jc w:val="center"/>
      </w:pPr>
    </w:p>
    <w:p w:rsidR="00BE5ABD" w:rsidRDefault="00BE5ABD" w:rsidP="007C3290">
      <w:pPr>
        <w:pStyle w:val="a7"/>
        <w:ind w:left="420" w:firstLineChars="0"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392"/>
        <w:gridCol w:w="1157"/>
        <w:gridCol w:w="1157"/>
        <w:gridCol w:w="1704"/>
        <w:gridCol w:w="1227"/>
      </w:tblGrid>
      <w:tr w:rsidR="009762A8" w:rsidRPr="009762A8" w:rsidTr="009762A8">
        <w:trPr>
          <w:trHeight w:val="280"/>
        </w:trPr>
        <w:tc>
          <w:tcPr>
            <w:tcW w:w="1040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表名</w:t>
            </w:r>
          </w:p>
        </w:tc>
        <w:tc>
          <w:tcPr>
            <w:tcW w:w="5820" w:type="dxa"/>
            <w:gridSpan w:val="5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Map_Loc</w:t>
            </w:r>
          </w:p>
        </w:tc>
      </w:tr>
      <w:tr w:rsidR="009762A8" w:rsidRPr="009762A8" w:rsidTr="009762A8">
        <w:trPr>
          <w:trHeight w:val="280"/>
        </w:trPr>
        <w:tc>
          <w:tcPr>
            <w:tcW w:w="1040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功能描述</w:t>
            </w:r>
          </w:p>
        </w:tc>
        <w:tc>
          <w:tcPr>
            <w:tcW w:w="5820" w:type="dxa"/>
            <w:gridSpan w:val="5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存储地图上的地点</w:t>
            </w:r>
          </w:p>
        </w:tc>
      </w:tr>
      <w:tr w:rsidR="009762A8" w:rsidRPr="009762A8" w:rsidTr="009762A8">
        <w:trPr>
          <w:trHeight w:val="280"/>
        </w:trPr>
        <w:tc>
          <w:tcPr>
            <w:tcW w:w="1040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列名</w:t>
            </w:r>
          </w:p>
        </w:tc>
        <w:tc>
          <w:tcPr>
            <w:tcW w:w="1282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数据类型</w:t>
            </w:r>
          </w:p>
        </w:tc>
        <w:tc>
          <w:tcPr>
            <w:tcW w:w="971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允许空</w:t>
            </w:r>
          </w:p>
        </w:tc>
        <w:tc>
          <w:tcPr>
            <w:tcW w:w="971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默认值</w:t>
            </w:r>
          </w:p>
        </w:tc>
        <w:tc>
          <w:tcPr>
            <w:tcW w:w="1252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约束</w:t>
            </w:r>
          </w:p>
        </w:tc>
        <w:tc>
          <w:tcPr>
            <w:tcW w:w="1344" w:type="dxa"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说明</w:t>
            </w:r>
          </w:p>
        </w:tc>
      </w:tr>
      <w:tr w:rsidR="009762A8" w:rsidRPr="009762A8" w:rsidTr="009762A8">
        <w:trPr>
          <w:trHeight w:val="280"/>
        </w:trPr>
        <w:tc>
          <w:tcPr>
            <w:tcW w:w="1040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LID</w:t>
            </w:r>
          </w:p>
        </w:tc>
        <w:tc>
          <w:tcPr>
            <w:tcW w:w="1282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serial</w:t>
            </w:r>
          </w:p>
        </w:tc>
        <w:tc>
          <w:tcPr>
            <w:tcW w:w="971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971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252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PK,ID,UQ</w:t>
            </w:r>
          </w:p>
        </w:tc>
        <w:tc>
          <w:tcPr>
            <w:tcW w:w="1344" w:type="dxa"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地点编号</w:t>
            </w:r>
          </w:p>
        </w:tc>
      </w:tr>
      <w:tr w:rsidR="009762A8" w:rsidRPr="009762A8" w:rsidTr="009762A8">
        <w:trPr>
          <w:trHeight w:val="280"/>
        </w:trPr>
        <w:tc>
          <w:tcPr>
            <w:tcW w:w="1040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Location</w:t>
            </w:r>
          </w:p>
        </w:tc>
        <w:tc>
          <w:tcPr>
            <w:tcW w:w="1282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point</w:t>
            </w:r>
          </w:p>
        </w:tc>
        <w:tc>
          <w:tcPr>
            <w:tcW w:w="971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971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252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UQ</w:t>
            </w:r>
          </w:p>
        </w:tc>
        <w:tc>
          <w:tcPr>
            <w:tcW w:w="1344" w:type="dxa"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地点坐标</w:t>
            </w:r>
          </w:p>
        </w:tc>
      </w:tr>
      <w:tr w:rsidR="009762A8" w:rsidRPr="009762A8" w:rsidTr="009762A8">
        <w:trPr>
          <w:trHeight w:val="280"/>
        </w:trPr>
        <w:tc>
          <w:tcPr>
            <w:tcW w:w="1040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State</w:t>
            </w:r>
          </w:p>
        </w:tc>
        <w:tc>
          <w:tcPr>
            <w:tcW w:w="1282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int</w:t>
            </w:r>
          </w:p>
        </w:tc>
        <w:tc>
          <w:tcPr>
            <w:tcW w:w="971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971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252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344" w:type="dxa"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地</w:t>
            </w:r>
            <w:r w:rsidRPr="009762A8">
              <w:rPr>
                <w:rFonts w:hint="eastAsia"/>
              </w:rPr>
              <w:lastRenderedPageBreak/>
              <w:t>点状态</w:t>
            </w:r>
          </w:p>
        </w:tc>
      </w:tr>
      <w:tr w:rsidR="009762A8" w:rsidRPr="009762A8" w:rsidTr="009762A8">
        <w:trPr>
          <w:trHeight w:val="280"/>
        </w:trPr>
        <w:tc>
          <w:tcPr>
            <w:tcW w:w="1040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282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971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971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252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344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</w:p>
        </w:tc>
      </w:tr>
      <w:tr w:rsidR="009762A8" w:rsidRPr="009762A8" w:rsidTr="009762A8">
        <w:trPr>
          <w:trHeight w:val="280"/>
        </w:trPr>
        <w:tc>
          <w:tcPr>
            <w:tcW w:w="1040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表名</w:t>
            </w:r>
          </w:p>
        </w:tc>
        <w:tc>
          <w:tcPr>
            <w:tcW w:w="5820" w:type="dxa"/>
            <w:gridSpan w:val="5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Map_Road</w:t>
            </w:r>
          </w:p>
        </w:tc>
      </w:tr>
      <w:tr w:rsidR="009762A8" w:rsidRPr="009762A8" w:rsidTr="009762A8">
        <w:trPr>
          <w:trHeight w:val="280"/>
        </w:trPr>
        <w:tc>
          <w:tcPr>
            <w:tcW w:w="1040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功能描述</w:t>
            </w:r>
          </w:p>
        </w:tc>
        <w:tc>
          <w:tcPr>
            <w:tcW w:w="5820" w:type="dxa"/>
            <w:gridSpan w:val="5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存储地图上的道路</w:t>
            </w:r>
          </w:p>
        </w:tc>
      </w:tr>
      <w:tr w:rsidR="009762A8" w:rsidRPr="009762A8" w:rsidTr="009762A8">
        <w:trPr>
          <w:trHeight w:val="280"/>
        </w:trPr>
        <w:tc>
          <w:tcPr>
            <w:tcW w:w="1040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列名</w:t>
            </w:r>
          </w:p>
        </w:tc>
        <w:tc>
          <w:tcPr>
            <w:tcW w:w="1282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数据类型</w:t>
            </w:r>
          </w:p>
        </w:tc>
        <w:tc>
          <w:tcPr>
            <w:tcW w:w="971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允许空</w:t>
            </w:r>
          </w:p>
        </w:tc>
        <w:tc>
          <w:tcPr>
            <w:tcW w:w="971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默认值</w:t>
            </w:r>
          </w:p>
        </w:tc>
        <w:tc>
          <w:tcPr>
            <w:tcW w:w="1252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约束</w:t>
            </w:r>
          </w:p>
        </w:tc>
        <w:tc>
          <w:tcPr>
            <w:tcW w:w="1344" w:type="dxa"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说明</w:t>
            </w:r>
          </w:p>
        </w:tc>
      </w:tr>
      <w:tr w:rsidR="009762A8" w:rsidRPr="009762A8" w:rsidTr="009762A8">
        <w:trPr>
          <w:trHeight w:val="280"/>
        </w:trPr>
        <w:tc>
          <w:tcPr>
            <w:tcW w:w="1040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RID</w:t>
            </w:r>
          </w:p>
        </w:tc>
        <w:tc>
          <w:tcPr>
            <w:tcW w:w="1282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serial</w:t>
            </w:r>
          </w:p>
        </w:tc>
        <w:tc>
          <w:tcPr>
            <w:tcW w:w="971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971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252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PK,ID,UQ</w:t>
            </w:r>
          </w:p>
        </w:tc>
        <w:tc>
          <w:tcPr>
            <w:tcW w:w="1344" w:type="dxa"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道路编号</w:t>
            </w:r>
          </w:p>
        </w:tc>
      </w:tr>
      <w:tr w:rsidR="009762A8" w:rsidRPr="009762A8" w:rsidTr="009762A8">
        <w:trPr>
          <w:trHeight w:val="560"/>
        </w:trPr>
        <w:tc>
          <w:tcPr>
            <w:tcW w:w="1040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Begin</w:t>
            </w:r>
          </w:p>
        </w:tc>
        <w:tc>
          <w:tcPr>
            <w:tcW w:w="1282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int</w:t>
            </w:r>
          </w:p>
        </w:tc>
        <w:tc>
          <w:tcPr>
            <w:tcW w:w="971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971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252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344" w:type="dxa"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道路起始地点编号</w:t>
            </w:r>
          </w:p>
        </w:tc>
      </w:tr>
      <w:tr w:rsidR="009762A8" w:rsidRPr="009762A8" w:rsidTr="009762A8">
        <w:trPr>
          <w:trHeight w:val="560"/>
        </w:trPr>
        <w:tc>
          <w:tcPr>
            <w:tcW w:w="1040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End</w:t>
            </w:r>
          </w:p>
        </w:tc>
        <w:tc>
          <w:tcPr>
            <w:tcW w:w="1282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971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971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252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344" w:type="dxa"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道路终止地点编号</w:t>
            </w:r>
          </w:p>
        </w:tc>
      </w:tr>
      <w:tr w:rsidR="009762A8" w:rsidRPr="009762A8" w:rsidTr="009762A8">
        <w:trPr>
          <w:trHeight w:val="280"/>
        </w:trPr>
        <w:tc>
          <w:tcPr>
            <w:tcW w:w="1040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Length</w:t>
            </w:r>
          </w:p>
        </w:tc>
        <w:tc>
          <w:tcPr>
            <w:tcW w:w="1282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int</w:t>
            </w:r>
          </w:p>
        </w:tc>
        <w:tc>
          <w:tcPr>
            <w:tcW w:w="971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971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252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344" w:type="dxa"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道路长度</w:t>
            </w:r>
          </w:p>
        </w:tc>
      </w:tr>
    </w:tbl>
    <w:p w:rsidR="00BE5ABD" w:rsidRDefault="00BE5ABD" w:rsidP="007C3290">
      <w:pPr>
        <w:pStyle w:val="a7"/>
        <w:ind w:left="420" w:firstLineChars="0"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67"/>
        <w:gridCol w:w="1536"/>
        <w:gridCol w:w="989"/>
        <w:gridCol w:w="989"/>
        <w:gridCol w:w="1438"/>
        <w:gridCol w:w="1877"/>
      </w:tblGrid>
      <w:tr w:rsidR="009762A8" w:rsidRPr="009762A8" w:rsidTr="009762A8">
        <w:trPr>
          <w:trHeight w:val="280"/>
        </w:trPr>
        <w:tc>
          <w:tcPr>
            <w:tcW w:w="1260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表名</w:t>
            </w:r>
          </w:p>
        </w:tc>
        <w:tc>
          <w:tcPr>
            <w:tcW w:w="6601" w:type="dxa"/>
            <w:gridSpan w:val="5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Log</w:t>
            </w:r>
          </w:p>
        </w:tc>
      </w:tr>
      <w:tr w:rsidR="009762A8" w:rsidRPr="009762A8" w:rsidTr="009762A8">
        <w:trPr>
          <w:trHeight w:val="280"/>
        </w:trPr>
        <w:tc>
          <w:tcPr>
            <w:tcW w:w="1260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功能描述</w:t>
            </w:r>
          </w:p>
        </w:tc>
        <w:tc>
          <w:tcPr>
            <w:tcW w:w="6601" w:type="dxa"/>
            <w:gridSpan w:val="5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日志，记录车辆历史行为</w:t>
            </w:r>
          </w:p>
        </w:tc>
      </w:tr>
      <w:tr w:rsidR="009762A8" w:rsidRPr="009762A8" w:rsidTr="009762A8">
        <w:trPr>
          <w:trHeight w:val="280"/>
        </w:trPr>
        <w:tc>
          <w:tcPr>
            <w:tcW w:w="1260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列名</w:t>
            </w:r>
          </w:p>
        </w:tc>
        <w:tc>
          <w:tcPr>
            <w:tcW w:w="1288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数据类型</w:t>
            </w:r>
          </w:p>
        </w:tc>
        <w:tc>
          <w:tcPr>
            <w:tcW w:w="864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允许空</w:t>
            </w:r>
          </w:p>
        </w:tc>
        <w:tc>
          <w:tcPr>
            <w:tcW w:w="864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默认值</w:t>
            </w:r>
          </w:p>
        </w:tc>
        <w:tc>
          <w:tcPr>
            <w:tcW w:w="1113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约束</w:t>
            </w:r>
          </w:p>
        </w:tc>
        <w:tc>
          <w:tcPr>
            <w:tcW w:w="2472" w:type="dxa"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说明</w:t>
            </w:r>
          </w:p>
        </w:tc>
      </w:tr>
      <w:tr w:rsidR="009762A8" w:rsidRPr="009762A8" w:rsidTr="009762A8">
        <w:trPr>
          <w:trHeight w:val="280"/>
        </w:trPr>
        <w:tc>
          <w:tcPr>
            <w:tcW w:w="1260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LogID</w:t>
            </w:r>
          </w:p>
        </w:tc>
        <w:tc>
          <w:tcPr>
            <w:tcW w:w="1288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serial</w:t>
            </w:r>
          </w:p>
        </w:tc>
        <w:tc>
          <w:tcPr>
            <w:tcW w:w="864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864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113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PK,ID,UQ</w:t>
            </w:r>
          </w:p>
        </w:tc>
        <w:tc>
          <w:tcPr>
            <w:tcW w:w="2472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日志记录编号</w:t>
            </w:r>
          </w:p>
        </w:tc>
      </w:tr>
      <w:tr w:rsidR="009762A8" w:rsidRPr="009762A8" w:rsidTr="009762A8">
        <w:trPr>
          <w:trHeight w:val="280"/>
        </w:trPr>
        <w:tc>
          <w:tcPr>
            <w:tcW w:w="1260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VehID</w:t>
            </w:r>
          </w:p>
        </w:tc>
        <w:tc>
          <w:tcPr>
            <w:tcW w:w="1288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int</w:t>
            </w:r>
          </w:p>
        </w:tc>
        <w:tc>
          <w:tcPr>
            <w:tcW w:w="864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864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113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2472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记录对应车辆编号</w:t>
            </w:r>
          </w:p>
        </w:tc>
      </w:tr>
      <w:tr w:rsidR="009762A8" w:rsidRPr="009762A8" w:rsidTr="009762A8">
        <w:trPr>
          <w:trHeight w:val="280"/>
        </w:trPr>
        <w:tc>
          <w:tcPr>
            <w:tcW w:w="1260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StartTime</w:t>
            </w:r>
          </w:p>
        </w:tc>
        <w:tc>
          <w:tcPr>
            <w:tcW w:w="1288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timestamp</w:t>
            </w:r>
          </w:p>
        </w:tc>
        <w:tc>
          <w:tcPr>
            <w:tcW w:w="864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864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113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2472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发车时间</w:t>
            </w:r>
          </w:p>
        </w:tc>
      </w:tr>
      <w:tr w:rsidR="009762A8" w:rsidRPr="009762A8" w:rsidTr="009762A8">
        <w:trPr>
          <w:trHeight w:val="280"/>
        </w:trPr>
        <w:tc>
          <w:tcPr>
            <w:tcW w:w="1260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StopTime</w:t>
            </w:r>
          </w:p>
        </w:tc>
        <w:tc>
          <w:tcPr>
            <w:tcW w:w="1288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timestamp</w:t>
            </w:r>
          </w:p>
        </w:tc>
        <w:tc>
          <w:tcPr>
            <w:tcW w:w="864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864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113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2472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停车时间</w:t>
            </w:r>
          </w:p>
        </w:tc>
      </w:tr>
      <w:tr w:rsidR="009762A8" w:rsidRPr="009762A8" w:rsidTr="009762A8">
        <w:trPr>
          <w:trHeight w:val="280"/>
        </w:trPr>
        <w:tc>
          <w:tcPr>
            <w:tcW w:w="1260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StartLoc</w:t>
            </w:r>
          </w:p>
        </w:tc>
        <w:tc>
          <w:tcPr>
            <w:tcW w:w="1288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point</w:t>
            </w:r>
          </w:p>
        </w:tc>
        <w:tc>
          <w:tcPr>
            <w:tcW w:w="864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864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113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2472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发车地点</w:t>
            </w:r>
          </w:p>
        </w:tc>
      </w:tr>
      <w:tr w:rsidR="009762A8" w:rsidRPr="009762A8" w:rsidTr="009762A8">
        <w:trPr>
          <w:trHeight w:val="280"/>
        </w:trPr>
        <w:tc>
          <w:tcPr>
            <w:tcW w:w="1260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StopLoc</w:t>
            </w:r>
          </w:p>
        </w:tc>
        <w:tc>
          <w:tcPr>
            <w:tcW w:w="1288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point</w:t>
            </w:r>
          </w:p>
        </w:tc>
        <w:tc>
          <w:tcPr>
            <w:tcW w:w="864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864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113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2472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停车地点</w:t>
            </w:r>
          </w:p>
        </w:tc>
      </w:tr>
      <w:tr w:rsidR="009762A8" w:rsidRPr="009762A8" w:rsidTr="009762A8">
        <w:trPr>
          <w:trHeight w:val="280"/>
        </w:trPr>
        <w:tc>
          <w:tcPr>
            <w:tcW w:w="1260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lastRenderedPageBreak/>
              <w:t>Mileage</w:t>
            </w:r>
          </w:p>
        </w:tc>
        <w:tc>
          <w:tcPr>
            <w:tcW w:w="1288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int</w:t>
            </w:r>
          </w:p>
        </w:tc>
        <w:tc>
          <w:tcPr>
            <w:tcW w:w="864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Y</w:t>
            </w:r>
          </w:p>
        </w:tc>
        <w:tc>
          <w:tcPr>
            <w:tcW w:w="864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113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2472" w:type="dxa"/>
            <w:noWrap/>
            <w:hideMark/>
          </w:tcPr>
          <w:p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行驶里程</w:t>
            </w:r>
          </w:p>
        </w:tc>
      </w:tr>
    </w:tbl>
    <w:p w:rsidR="00BE5ABD" w:rsidRDefault="00BE5ABD" w:rsidP="007C3290">
      <w:pPr>
        <w:pStyle w:val="a7"/>
        <w:ind w:left="420" w:firstLineChars="0" w:firstLine="0"/>
      </w:pPr>
    </w:p>
    <w:p w:rsidR="00BE5ABD" w:rsidRDefault="00BE5ABD" w:rsidP="007C3290">
      <w:pPr>
        <w:pStyle w:val="a7"/>
        <w:ind w:left="420" w:firstLineChars="0" w:firstLine="0"/>
      </w:pPr>
    </w:p>
    <w:p w:rsidR="007C3290" w:rsidRPr="00C22CBE" w:rsidRDefault="007C3290" w:rsidP="007C3290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C22CBE">
        <w:rPr>
          <w:rFonts w:hint="eastAsia"/>
          <w:b/>
          <w:sz w:val="24"/>
          <w:szCs w:val="24"/>
        </w:rPr>
        <w:t>U</w:t>
      </w:r>
      <w:r w:rsidRPr="00C22CBE">
        <w:rPr>
          <w:b/>
          <w:sz w:val="24"/>
          <w:szCs w:val="24"/>
        </w:rPr>
        <w:t>I</w:t>
      </w:r>
      <w:r w:rsidRPr="00C22CBE">
        <w:rPr>
          <w:rFonts w:hint="eastAsia"/>
          <w:b/>
          <w:sz w:val="24"/>
          <w:szCs w:val="24"/>
        </w:rPr>
        <w:t>设计</w:t>
      </w:r>
    </w:p>
    <w:p w:rsidR="00BE5ABD" w:rsidRDefault="00C55276" w:rsidP="00BE5ABD">
      <w:pPr>
        <w:pStyle w:val="a7"/>
        <w:ind w:left="420" w:firstLineChars="0" w:firstLine="0"/>
      </w:pPr>
      <w:r>
        <w:rPr>
          <w:rFonts w:hint="eastAsia"/>
        </w:rPr>
        <w:t>本系统有两部分人机交互界面，一部分提供给乘客用于叫车，一部分提供给开发人员用于维护数据库</w:t>
      </w:r>
    </w:p>
    <w:p w:rsidR="00C55276" w:rsidRDefault="00C55276" w:rsidP="00BE5ABD">
      <w:pPr>
        <w:pStyle w:val="a7"/>
        <w:ind w:left="420" w:firstLineChars="0" w:firstLine="0"/>
      </w:pPr>
    </w:p>
    <w:p w:rsidR="00C55276" w:rsidRDefault="00C55276" w:rsidP="00BE5ABD">
      <w:pPr>
        <w:pStyle w:val="a7"/>
        <w:ind w:left="420" w:firstLineChars="0" w:firstLine="0"/>
      </w:pPr>
      <w:r>
        <w:rPr>
          <w:rFonts w:hint="eastAsia"/>
        </w:rPr>
        <w:t>这是乘客界面主页</w:t>
      </w:r>
      <w:r w:rsidR="00FA00AF">
        <w:rPr>
          <w:rFonts w:hint="eastAsia"/>
        </w:rPr>
        <w:t>，地图与车辆数据由系统给出</w:t>
      </w:r>
    </w:p>
    <w:p w:rsidR="00C55276" w:rsidRDefault="00C55276" w:rsidP="00BE5ABD">
      <w:pPr>
        <w:pStyle w:val="a7"/>
        <w:ind w:left="420" w:firstLineChars="0" w:firstLine="0"/>
      </w:pPr>
      <w:r w:rsidRPr="00C55276">
        <w:rPr>
          <w:noProof/>
        </w:rPr>
        <w:drawing>
          <wp:inline distT="0" distB="0" distL="0" distR="0">
            <wp:extent cx="5074024" cy="2588754"/>
            <wp:effectExtent l="0" t="0" r="0" b="0"/>
            <wp:docPr id="1" name="图片 1" descr="D:\TONGJI_2018春\小学期2018\2018_课程设计\UI图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ONGJI_2018春\小学期2018\2018_课程设计\UI图\homep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505" cy="259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276" w:rsidRDefault="00C55276" w:rsidP="00BE5ABD">
      <w:pPr>
        <w:pStyle w:val="a7"/>
        <w:ind w:left="420" w:firstLineChars="0" w:firstLine="0"/>
      </w:pPr>
      <w:r>
        <w:rPr>
          <w:rFonts w:hint="eastAsia"/>
        </w:rPr>
        <w:t>当乘客希望用车时，点击“叫车按钮”</w:t>
      </w:r>
      <w:r w:rsidR="00FA00AF">
        <w:rPr>
          <w:rFonts w:hint="eastAsia"/>
        </w:rPr>
        <w:t>，弹出输入对话框</w:t>
      </w:r>
      <w:r>
        <w:rPr>
          <w:rFonts w:hint="eastAsia"/>
        </w:rPr>
        <w:t>。乘客可以输入出发地和目的地</w:t>
      </w:r>
      <w:r w:rsidR="00FA00AF">
        <w:rPr>
          <w:rFonts w:hint="eastAsia"/>
        </w:rPr>
        <w:t>，可以点击“取消”</w:t>
      </w:r>
      <w:r w:rsidR="0017214B">
        <w:rPr>
          <w:rFonts w:hint="eastAsia"/>
        </w:rPr>
        <w:t>按钮</w:t>
      </w:r>
      <w:r w:rsidR="00FA00AF">
        <w:rPr>
          <w:rFonts w:hint="eastAsia"/>
        </w:rPr>
        <w:t>退回主页</w:t>
      </w:r>
    </w:p>
    <w:p w:rsidR="00C55276" w:rsidRDefault="00C55276" w:rsidP="00BE5ABD">
      <w:pPr>
        <w:pStyle w:val="a7"/>
        <w:ind w:left="420" w:firstLineChars="0" w:firstLine="0"/>
      </w:pPr>
      <w:r w:rsidRPr="00C55276">
        <w:rPr>
          <w:noProof/>
        </w:rPr>
        <w:drawing>
          <wp:inline distT="0" distB="0" distL="0" distR="0">
            <wp:extent cx="5274310" cy="2690940"/>
            <wp:effectExtent l="0" t="0" r="0" b="0"/>
            <wp:docPr id="2" name="图片 2" descr="D:\TONGJI_2018春\小学期2018\2018_课程设计\UI图\request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ONGJI_2018春\小学期2018\2018_课程设计\UI图\requestwindo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276" w:rsidRDefault="00C55276" w:rsidP="00BE5ABD">
      <w:pPr>
        <w:pStyle w:val="a7"/>
        <w:ind w:left="420" w:firstLineChars="0" w:firstLine="0"/>
      </w:pPr>
      <w:r>
        <w:rPr>
          <w:rFonts w:hint="eastAsia"/>
        </w:rPr>
        <w:t>乘客输入完毕</w:t>
      </w:r>
      <w:r w:rsidR="00FA00AF">
        <w:rPr>
          <w:rFonts w:hint="eastAsia"/>
        </w:rPr>
        <w:t>，点击“确认”</w:t>
      </w:r>
      <w:r w:rsidR="0017214B">
        <w:rPr>
          <w:rFonts w:hint="eastAsia"/>
        </w:rPr>
        <w:t>按钮</w:t>
      </w:r>
      <w:r w:rsidR="00FA00AF">
        <w:rPr>
          <w:rFonts w:hint="eastAsia"/>
        </w:rPr>
        <w:t>，决策引擎开始工作，弹出等待处理对话框</w:t>
      </w:r>
    </w:p>
    <w:p w:rsidR="00FA00AF" w:rsidRDefault="00FA00AF" w:rsidP="00BE5ABD">
      <w:pPr>
        <w:pStyle w:val="a7"/>
        <w:ind w:left="420" w:firstLineChars="0" w:firstLine="0"/>
      </w:pPr>
      <w:r w:rsidRPr="00FA00AF">
        <w:rPr>
          <w:noProof/>
        </w:rPr>
        <w:lastRenderedPageBreak/>
        <w:drawing>
          <wp:inline distT="0" distB="0" distL="0" distR="0">
            <wp:extent cx="5274310" cy="2690940"/>
            <wp:effectExtent l="0" t="0" r="0" b="0"/>
            <wp:docPr id="3" name="图片 3" descr="D:\TONGJI_2018春\小学期2018\2018_课程设计\UI图\processing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ONGJI_2018春\小学期2018\2018_课程设计\UI图\processingwindo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0AF" w:rsidRDefault="00FA00AF" w:rsidP="00BE5ABD">
      <w:pPr>
        <w:pStyle w:val="a7"/>
        <w:ind w:left="420" w:firstLineChars="0" w:firstLine="0"/>
      </w:pPr>
      <w:r>
        <w:rPr>
          <w:rFonts w:hint="eastAsia"/>
        </w:rPr>
        <w:t>车辆调度成功，弹出成功对话框</w:t>
      </w:r>
    </w:p>
    <w:p w:rsidR="00FA00AF" w:rsidRDefault="00FA00AF" w:rsidP="00BE5ABD">
      <w:pPr>
        <w:pStyle w:val="a7"/>
        <w:ind w:left="420" w:firstLineChars="0" w:firstLine="0"/>
      </w:pPr>
      <w:r w:rsidRPr="00FA00AF">
        <w:rPr>
          <w:noProof/>
        </w:rPr>
        <w:drawing>
          <wp:inline distT="0" distB="0" distL="0" distR="0">
            <wp:extent cx="5274310" cy="2690940"/>
            <wp:effectExtent l="0" t="0" r="0" b="0"/>
            <wp:docPr id="4" name="图片 4" descr="D:\TONGJI_2018春\小学期2018\2018_课程设计\UI图\success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ONGJI_2018春\小学期2018\2018_课程设计\UI图\successwindo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0AF" w:rsidRDefault="00FA00AF" w:rsidP="00BE5ABD">
      <w:pPr>
        <w:pStyle w:val="a7"/>
        <w:ind w:left="420" w:firstLineChars="0" w:firstLine="0"/>
      </w:pPr>
      <w:r>
        <w:rPr>
          <w:rFonts w:hint="eastAsia"/>
        </w:rPr>
        <w:t>乘客点击“</w:t>
      </w:r>
      <w:r>
        <w:t>OK”</w:t>
      </w:r>
      <w:r w:rsidR="0017214B">
        <w:rPr>
          <w:rFonts w:hint="eastAsia"/>
        </w:rPr>
        <w:t>按钮</w:t>
      </w:r>
      <w:r>
        <w:rPr>
          <w:rFonts w:hint="eastAsia"/>
        </w:rPr>
        <w:t>或成功对话框显示一秒后，自动跳转至等车页，车牌号等数据由系统给出</w:t>
      </w:r>
    </w:p>
    <w:p w:rsidR="00FA00AF" w:rsidRDefault="00FA00AF" w:rsidP="00BE5ABD">
      <w:pPr>
        <w:pStyle w:val="a7"/>
        <w:ind w:left="420" w:firstLineChars="0" w:firstLine="0"/>
      </w:pPr>
      <w:r w:rsidRPr="00FA00AF">
        <w:rPr>
          <w:noProof/>
        </w:rPr>
        <w:lastRenderedPageBreak/>
        <w:drawing>
          <wp:inline distT="0" distB="0" distL="0" distR="0">
            <wp:extent cx="5274310" cy="2690940"/>
            <wp:effectExtent l="0" t="0" r="0" b="0"/>
            <wp:docPr id="5" name="图片 5" descr="D:\TONGJI_2018春\小学期2018\2018_课程设计\UI图\waiting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ONGJI_2018春\小学期2018\2018_课程设计\UI图\waitingp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4B" w:rsidRDefault="0017214B" w:rsidP="00BE5ABD">
      <w:pPr>
        <w:pStyle w:val="a7"/>
        <w:ind w:left="420" w:firstLineChars="0" w:firstLine="0"/>
      </w:pPr>
      <w:r>
        <w:rPr>
          <w:rFonts w:hint="eastAsia"/>
        </w:rPr>
        <w:t>以下是开发人员界面</w:t>
      </w:r>
    </w:p>
    <w:p w:rsidR="0017214B" w:rsidRDefault="0017214B" w:rsidP="00BE5ABD">
      <w:pPr>
        <w:pStyle w:val="a7"/>
        <w:ind w:left="420" w:firstLineChars="0" w:firstLine="0"/>
      </w:pPr>
      <w:r w:rsidRPr="0017214B">
        <w:rPr>
          <w:noProof/>
        </w:rPr>
        <w:drawing>
          <wp:inline distT="0" distB="0" distL="0" distR="0">
            <wp:extent cx="5274310" cy="3347558"/>
            <wp:effectExtent l="0" t="0" r="0" b="0"/>
            <wp:docPr id="6" name="图片 6" descr="D:\TONGJI_2018春\小学期2018\2018_课程设计\UI图\vehicl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ONGJI_2018春\小学期2018\2018_课程设计\UI图\vehiclepa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4B" w:rsidRDefault="0017214B" w:rsidP="00BE5ABD">
      <w:pPr>
        <w:pStyle w:val="a7"/>
        <w:ind w:left="420" w:firstLineChars="0" w:firstLine="0"/>
      </w:pPr>
      <w:r w:rsidRPr="0017214B">
        <w:rPr>
          <w:noProof/>
        </w:rPr>
        <w:lastRenderedPageBreak/>
        <w:drawing>
          <wp:inline distT="0" distB="0" distL="0" distR="0">
            <wp:extent cx="5274310" cy="3347558"/>
            <wp:effectExtent l="0" t="0" r="0" b="0"/>
            <wp:docPr id="7" name="图片 7" descr="D:\TONGJI_2018春\小学期2018\2018_课程设计\UI图\map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ONGJI_2018春\小学期2018\2018_课程设计\UI图\mappa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4B" w:rsidRDefault="0017214B" w:rsidP="00BE5ABD">
      <w:pPr>
        <w:pStyle w:val="a7"/>
        <w:ind w:left="420" w:firstLineChars="0" w:firstLine="0"/>
      </w:pPr>
      <w:r>
        <w:rPr>
          <w:rFonts w:hint="eastAsia"/>
        </w:rPr>
        <w:t>开发人员可以审阅地图和车辆数据；用“新增”按钮新增数据；可以选中一条或多条数据后，用“修改”和“删除”按钮修改和删除数据</w:t>
      </w:r>
    </w:p>
    <w:p w:rsidR="007C3290" w:rsidRPr="00C22CBE" w:rsidRDefault="007C3290" w:rsidP="007C3290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C22CBE">
        <w:rPr>
          <w:rFonts w:hint="eastAsia"/>
          <w:b/>
          <w:sz w:val="24"/>
          <w:szCs w:val="24"/>
        </w:rPr>
        <w:t>模块分解及其接口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00"/>
        <w:gridCol w:w="1825"/>
        <w:gridCol w:w="2446"/>
        <w:gridCol w:w="1825"/>
      </w:tblGrid>
      <w:tr w:rsidR="00394FEE" w:rsidRPr="00394FEE" w:rsidTr="00394FEE">
        <w:trPr>
          <w:trHeight w:val="280"/>
        </w:trPr>
        <w:tc>
          <w:tcPr>
            <w:tcW w:w="1760" w:type="dxa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模块名称</w:t>
            </w:r>
          </w:p>
        </w:tc>
        <w:tc>
          <w:tcPr>
            <w:tcW w:w="3020" w:type="dxa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模块功能</w:t>
            </w:r>
          </w:p>
        </w:tc>
        <w:tc>
          <w:tcPr>
            <w:tcW w:w="1920" w:type="dxa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模块接口</w:t>
            </w:r>
          </w:p>
        </w:tc>
        <w:tc>
          <w:tcPr>
            <w:tcW w:w="3120" w:type="dxa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接口说明</w:t>
            </w:r>
          </w:p>
        </w:tc>
      </w:tr>
      <w:tr w:rsidR="00394FEE" w:rsidRPr="00394FEE" w:rsidTr="00394FEE">
        <w:trPr>
          <w:trHeight w:val="590"/>
        </w:trPr>
        <w:tc>
          <w:tcPr>
            <w:tcW w:w="1760" w:type="dxa"/>
            <w:vMerge w:val="restart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DecisionEngine</w:t>
            </w:r>
          </w:p>
        </w:tc>
        <w:tc>
          <w:tcPr>
            <w:tcW w:w="3020" w:type="dxa"/>
            <w:vMerge w:val="restart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智慧决策模块，基于最短路算法，为车辆提供行进路线建议</w:t>
            </w:r>
          </w:p>
        </w:tc>
        <w:tc>
          <w:tcPr>
            <w:tcW w:w="1920" w:type="dxa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resultForUser()</w:t>
            </w:r>
          </w:p>
        </w:tc>
        <w:tc>
          <w:tcPr>
            <w:tcW w:w="3120" w:type="dxa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在乘客界面输出为乘客分配车辆的车牌号</w:t>
            </w:r>
          </w:p>
        </w:tc>
      </w:tr>
      <w:tr w:rsidR="00394FEE" w:rsidRPr="00394FEE" w:rsidTr="00394FEE">
        <w:trPr>
          <w:trHeight w:val="840"/>
        </w:trPr>
        <w:tc>
          <w:tcPr>
            <w:tcW w:w="1760" w:type="dxa"/>
            <w:vMerge/>
            <w:hideMark/>
          </w:tcPr>
          <w:p w:rsidR="00394FEE" w:rsidRPr="00394FEE" w:rsidRDefault="00394FEE" w:rsidP="00394FEE">
            <w:pPr>
              <w:pStyle w:val="a7"/>
              <w:ind w:left="420"/>
            </w:pPr>
          </w:p>
        </w:tc>
        <w:tc>
          <w:tcPr>
            <w:tcW w:w="3020" w:type="dxa"/>
            <w:vMerge/>
            <w:hideMark/>
          </w:tcPr>
          <w:p w:rsidR="00394FEE" w:rsidRPr="00394FEE" w:rsidRDefault="00394FEE" w:rsidP="00394FEE">
            <w:pPr>
              <w:pStyle w:val="a7"/>
              <w:ind w:left="420"/>
            </w:pPr>
          </w:p>
        </w:tc>
        <w:tc>
          <w:tcPr>
            <w:tcW w:w="1920" w:type="dxa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resultForSystem()</w:t>
            </w:r>
          </w:p>
        </w:tc>
        <w:tc>
          <w:tcPr>
            <w:tcW w:w="3120" w:type="dxa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为DataCache模块提供车辆调度结果数据，包括分配的车辆编号和其行进路线。</w:t>
            </w:r>
          </w:p>
        </w:tc>
      </w:tr>
      <w:tr w:rsidR="00394FEE" w:rsidRPr="00394FEE" w:rsidTr="00394FEE">
        <w:trPr>
          <w:trHeight w:val="1120"/>
        </w:trPr>
        <w:tc>
          <w:tcPr>
            <w:tcW w:w="1760" w:type="dxa"/>
            <w:vMerge w:val="restart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DataCache</w:t>
            </w:r>
          </w:p>
        </w:tc>
        <w:tc>
          <w:tcPr>
            <w:tcW w:w="3020" w:type="dxa"/>
            <w:vMerge w:val="restart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数据缓存模块，缓存乘客请求数据和车辆状态数据，供DecisionEngine模块和UI层使用</w:t>
            </w:r>
          </w:p>
        </w:tc>
        <w:tc>
          <w:tcPr>
            <w:tcW w:w="1920" w:type="dxa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pasRequestWrite()</w:t>
            </w:r>
          </w:p>
        </w:tc>
        <w:tc>
          <w:tcPr>
            <w:tcW w:w="3120" w:type="dxa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供乘客界面写入乘客请求数据，包括出发地、目的地、请求发出时间和请求处理状态</w:t>
            </w:r>
          </w:p>
        </w:tc>
      </w:tr>
      <w:tr w:rsidR="00394FEE" w:rsidRPr="00394FEE" w:rsidTr="00394FEE">
        <w:trPr>
          <w:trHeight w:val="560"/>
        </w:trPr>
        <w:tc>
          <w:tcPr>
            <w:tcW w:w="1760" w:type="dxa"/>
            <w:vMerge/>
            <w:hideMark/>
          </w:tcPr>
          <w:p w:rsidR="00394FEE" w:rsidRPr="00394FEE" w:rsidRDefault="00394FEE" w:rsidP="00394FEE">
            <w:pPr>
              <w:pStyle w:val="a7"/>
              <w:ind w:left="420"/>
            </w:pPr>
          </w:p>
        </w:tc>
        <w:tc>
          <w:tcPr>
            <w:tcW w:w="3020" w:type="dxa"/>
            <w:vMerge/>
            <w:hideMark/>
          </w:tcPr>
          <w:p w:rsidR="00394FEE" w:rsidRPr="00394FEE" w:rsidRDefault="00394FEE" w:rsidP="00394FEE">
            <w:pPr>
              <w:pStyle w:val="a7"/>
              <w:ind w:left="420"/>
            </w:pPr>
          </w:p>
        </w:tc>
        <w:tc>
          <w:tcPr>
            <w:tcW w:w="1920" w:type="dxa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pasRequestRead()</w:t>
            </w:r>
          </w:p>
        </w:tc>
        <w:tc>
          <w:tcPr>
            <w:tcW w:w="3120" w:type="dxa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供DecisionEngine模块读取乘客请求数据</w:t>
            </w:r>
          </w:p>
        </w:tc>
      </w:tr>
      <w:tr w:rsidR="00394FEE" w:rsidRPr="00394FEE" w:rsidTr="00394FEE">
        <w:trPr>
          <w:trHeight w:val="1120"/>
        </w:trPr>
        <w:tc>
          <w:tcPr>
            <w:tcW w:w="1760" w:type="dxa"/>
            <w:vMerge/>
            <w:hideMark/>
          </w:tcPr>
          <w:p w:rsidR="00394FEE" w:rsidRPr="00394FEE" w:rsidRDefault="00394FEE" w:rsidP="00394FEE">
            <w:pPr>
              <w:pStyle w:val="a7"/>
              <w:ind w:left="420"/>
            </w:pPr>
          </w:p>
        </w:tc>
        <w:tc>
          <w:tcPr>
            <w:tcW w:w="3020" w:type="dxa"/>
            <w:vMerge/>
            <w:hideMark/>
          </w:tcPr>
          <w:p w:rsidR="00394FEE" w:rsidRPr="00394FEE" w:rsidRDefault="00394FEE" w:rsidP="00394FEE">
            <w:pPr>
              <w:pStyle w:val="a7"/>
              <w:ind w:left="420"/>
            </w:pPr>
          </w:p>
        </w:tc>
        <w:tc>
          <w:tcPr>
            <w:tcW w:w="1920" w:type="dxa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vehicleDataWrite()</w:t>
            </w:r>
          </w:p>
        </w:tc>
        <w:tc>
          <w:tcPr>
            <w:tcW w:w="3120" w:type="dxa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供物联网平台和UI层实时写入任一车辆数据，包括当前位置、是否空闲、目的地和短时轨迹等</w:t>
            </w:r>
          </w:p>
        </w:tc>
      </w:tr>
      <w:tr w:rsidR="00394FEE" w:rsidRPr="00394FEE" w:rsidTr="00394FEE">
        <w:trPr>
          <w:trHeight w:val="560"/>
        </w:trPr>
        <w:tc>
          <w:tcPr>
            <w:tcW w:w="1760" w:type="dxa"/>
            <w:vMerge/>
            <w:hideMark/>
          </w:tcPr>
          <w:p w:rsidR="00394FEE" w:rsidRPr="00394FEE" w:rsidRDefault="00394FEE" w:rsidP="00394FEE">
            <w:pPr>
              <w:pStyle w:val="a7"/>
              <w:ind w:left="420"/>
            </w:pPr>
          </w:p>
        </w:tc>
        <w:tc>
          <w:tcPr>
            <w:tcW w:w="3020" w:type="dxa"/>
            <w:vMerge/>
            <w:hideMark/>
          </w:tcPr>
          <w:p w:rsidR="00394FEE" w:rsidRPr="00394FEE" w:rsidRDefault="00394FEE" w:rsidP="00394FEE">
            <w:pPr>
              <w:pStyle w:val="a7"/>
              <w:ind w:left="420"/>
            </w:pPr>
          </w:p>
        </w:tc>
        <w:tc>
          <w:tcPr>
            <w:tcW w:w="1920" w:type="dxa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vehicleDataRead()</w:t>
            </w:r>
          </w:p>
        </w:tc>
        <w:tc>
          <w:tcPr>
            <w:tcW w:w="3120" w:type="dxa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供UI层和DecisionEngine模块读取任一车辆数据</w:t>
            </w:r>
          </w:p>
        </w:tc>
      </w:tr>
      <w:tr w:rsidR="00394FEE" w:rsidRPr="00394FEE" w:rsidTr="00394FEE">
        <w:trPr>
          <w:trHeight w:val="560"/>
        </w:trPr>
        <w:tc>
          <w:tcPr>
            <w:tcW w:w="1760" w:type="dxa"/>
            <w:vMerge/>
            <w:hideMark/>
          </w:tcPr>
          <w:p w:rsidR="00394FEE" w:rsidRPr="00394FEE" w:rsidRDefault="00394FEE" w:rsidP="00394FEE">
            <w:pPr>
              <w:pStyle w:val="a7"/>
              <w:ind w:left="420"/>
            </w:pPr>
          </w:p>
        </w:tc>
        <w:tc>
          <w:tcPr>
            <w:tcW w:w="3020" w:type="dxa"/>
            <w:vMerge/>
            <w:hideMark/>
          </w:tcPr>
          <w:p w:rsidR="00394FEE" w:rsidRPr="00394FEE" w:rsidRDefault="00394FEE" w:rsidP="00394FEE">
            <w:pPr>
              <w:pStyle w:val="a7"/>
              <w:ind w:left="420"/>
            </w:pPr>
          </w:p>
        </w:tc>
        <w:tc>
          <w:tcPr>
            <w:tcW w:w="1920" w:type="dxa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mapRead()</w:t>
            </w:r>
          </w:p>
        </w:tc>
        <w:tc>
          <w:tcPr>
            <w:tcW w:w="3120" w:type="dxa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供DecisionEngine模块和UI层读取地图数据</w:t>
            </w:r>
          </w:p>
        </w:tc>
      </w:tr>
      <w:tr w:rsidR="00394FEE" w:rsidRPr="00394FEE" w:rsidTr="00394FEE">
        <w:trPr>
          <w:trHeight w:val="1120"/>
        </w:trPr>
        <w:tc>
          <w:tcPr>
            <w:tcW w:w="1760" w:type="dxa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Log</w:t>
            </w:r>
          </w:p>
        </w:tc>
        <w:tc>
          <w:tcPr>
            <w:tcW w:w="3020" w:type="dxa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日志模块，记录所有车辆历史行为，以便评估优化算法性能</w:t>
            </w:r>
          </w:p>
        </w:tc>
        <w:tc>
          <w:tcPr>
            <w:tcW w:w="1920" w:type="dxa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behaviorWrite()</w:t>
            </w:r>
          </w:p>
        </w:tc>
        <w:tc>
          <w:tcPr>
            <w:tcW w:w="3120" w:type="dxa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供DecisionEngine和DataCache模块写入日志记录，包括每段行程的起止时间、起止点和里程</w:t>
            </w:r>
          </w:p>
        </w:tc>
      </w:tr>
      <w:tr w:rsidR="00394FEE" w:rsidRPr="00394FEE" w:rsidTr="00394FEE">
        <w:trPr>
          <w:trHeight w:val="560"/>
        </w:trPr>
        <w:tc>
          <w:tcPr>
            <w:tcW w:w="1760" w:type="dxa"/>
            <w:vMerge w:val="restart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BasicData</w:t>
            </w:r>
          </w:p>
        </w:tc>
        <w:tc>
          <w:tcPr>
            <w:tcW w:w="3020" w:type="dxa"/>
            <w:vMerge w:val="restart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基础数据管理模块，存储地图和车辆数据</w:t>
            </w:r>
          </w:p>
        </w:tc>
        <w:tc>
          <w:tcPr>
            <w:tcW w:w="1920" w:type="dxa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mapRead()</w:t>
            </w:r>
          </w:p>
        </w:tc>
        <w:tc>
          <w:tcPr>
            <w:tcW w:w="3120" w:type="dxa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供DataCache模块读取地图数据</w:t>
            </w:r>
          </w:p>
        </w:tc>
      </w:tr>
      <w:tr w:rsidR="00394FEE" w:rsidRPr="00394FEE" w:rsidTr="00394FEE">
        <w:trPr>
          <w:trHeight w:val="280"/>
        </w:trPr>
        <w:tc>
          <w:tcPr>
            <w:tcW w:w="1760" w:type="dxa"/>
            <w:vMerge/>
            <w:hideMark/>
          </w:tcPr>
          <w:p w:rsidR="00394FEE" w:rsidRPr="00394FEE" w:rsidRDefault="00394FEE" w:rsidP="00394FEE">
            <w:pPr>
              <w:pStyle w:val="a7"/>
              <w:ind w:left="420"/>
            </w:pPr>
          </w:p>
        </w:tc>
        <w:tc>
          <w:tcPr>
            <w:tcW w:w="3020" w:type="dxa"/>
            <w:vMerge/>
            <w:hideMark/>
          </w:tcPr>
          <w:p w:rsidR="00394FEE" w:rsidRPr="00394FEE" w:rsidRDefault="00394FEE" w:rsidP="00394FEE">
            <w:pPr>
              <w:pStyle w:val="a7"/>
              <w:ind w:left="420"/>
            </w:pPr>
          </w:p>
        </w:tc>
        <w:tc>
          <w:tcPr>
            <w:tcW w:w="1920" w:type="dxa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vehicleDataRead()</w:t>
            </w:r>
          </w:p>
        </w:tc>
        <w:tc>
          <w:tcPr>
            <w:tcW w:w="3120" w:type="dxa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供DataCache模块读取车辆数据</w:t>
            </w:r>
          </w:p>
        </w:tc>
      </w:tr>
      <w:tr w:rsidR="00394FEE" w:rsidRPr="00394FEE" w:rsidTr="00394FEE">
        <w:trPr>
          <w:trHeight w:val="280"/>
        </w:trPr>
        <w:tc>
          <w:tcPr>
            <w:tcW w:w="1760" w:type="dxa"/>
            <w:vMerge/>
            <w:hideMark/>
          </w:tcPr>
          <w:p w:rsidR="00394FEE" w:rsidRPr="00394FEE" w:rsidRDefault="00394FEE" w:rsidP="00394FEE">
            <w:pPr>
              <w:pStyle w:val="a7"/>
              <w:ind w:left="420"/>
            </w:pPr>
          </w:p>
        </w:tc>
        <w:tc>
          <w:tcPr>
            <w:tcW w:w="3020" w:type="dxa"/>
            <w:vMerge/>
            <w:hideMark/>
          </w:tcPr>
          <w:p w:rsidR="00394FEE" w:rsidRPr="00394FEE" w:rsidRDefault="00394FEE" w:rsidP="00394FEE">
            <w:pPr>
              <w:pStyle w:val="a7"/>
              <w:ind w:left="420"/>
            </w:pPr>
          </w:p>
        </w:tc>
        <w:tc>
          <w:tcPr>
            <w:tcW w:w="1920" w:type="dxa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vehicleDataWrite()</w:t>
            </w:r>
          </w:p>
        </w:tc>
        <w:tc>
          <w:tcPr>
            <w:tcW w:w="3120" w:type="dxa"/>
            <w:hideMark/>
          </w:tcPr>
          <w:p w:rsidR="00394FEE" w:rsidRPr="00394FEE" w:rsidRDefault="00394FEE" w:rsidP="00394FEE">
            <w:pPr>
              <w:pStyle w:val="a7"/>
              <w:ind w:left="420"/>
            </w:pPr>
            <w:r w:rsidRPr="00394FEE">
              <w:rPr>
                <w:rFonts w:hint="eastAsia"/>
              </w:rPr>
              <w:t>供DataCache模块写入车</w:t>
            </w:r>
            <w:r w:rsidRPr="00394FEE">
              <w:rPr>
                <w:rFonts w:hint="eastAsia"/>
              </w:rPr>
              <w:lastRenderedPageBreak/>
              <w:t>辆数据</w:t>
            </w:r>
          </w:p>
        </w:tc>
      </w:tr>
    </w:tbl>
    <w:p w:rsidR="009A399E" w:rsidRPr="00394FEE" w:rsidRDefault="009A399E" w:rsidP="009A399E">
      <w:pPr>
        <w:pStyle w:val="a7"/>
        <w:ind w:left="420" w:firstLineChars="0" w:firstLine="0"/>
      </w:pPr>
    </w:p>
    <w:sectPr w:rsidR="009A399E" w:rsidRPr="00394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1A4" w:rsidRDefault="00B161A4" w:rsidP="00C87477">
      <w:r>
        <w:separator/>
      </w:r>
    </w:p>
  </w:endnote>
  <w:endnote w:type="continuationSeparator" w:id="0">
    <w:p w:rsidR="00B161A4" w:rsidRDefault="00B161A4" w:rsidP="00C87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1A4" w:rsidRDefault="00B161A4" w:rsidP="00C87477">
      <w:r>
        <w:separator/>
      </w:r>
    </w:p>
  </w:footnote>
  <w:footnote w:type="continuationSeparator" w:id="0">
    <w:p w:rsidR="00B161A4" w:rsidRDefault="00B161A4" w:rsidP="00C87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462E1"/>
    <w:multiLevelType w:val="hybridMultilevel"/>
    <w:tmpl w:val="CA9AFCB2"/>
    <w:lvl w:ilvl="0" w:tplc="085298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0B"/>
    <w:rsid w:val="0017214B"/>
    <w:rsid w:val="00213BB8"/>
    <w:rsid w:val="00394FEE"/>
    <w:rsid w:val="00494EC2"/>
    <w:rsid w:val="00705B0B"/>
    <w:rsid w:val="007C3290"/>
    <w:rsid w:val="009762A8"/>
    <w:rsid w:val="009A399E"/>
    <w:rsid w:val="00B161A4"/>
    <w:rsid w:val="00BE5ABD"/>
    <w:rsid w:val="00C22CBE"/>
    <w:rsid w:val="00C55276"/>
    <w:rsid w:val="00C87477"/>
    <w:rsid w:val="00CB4144"/>
    <w:rsid w:val="00D860A0"/>
    <w:rsid w:val="00F12818"/>
    <w:rsid w:val="00FA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958CD"/>
  <w15:chartTrackingRefBased/>
  <w15:docId w15:val="{F9066706-E55B-4463-ABAB-A8CD0026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74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7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7477"/>
    <w:rPr>
      <w:sz w:val="18"/>
      <w:szCs w:val="18"/>
    </w:rPr>
  </w:style>
  <w:style w:type="paragraph" w:styleId="a7">
    <w:name w:val="List Paragraph"/>
    <w:basedOn w:val="a"/>
    <w:uiPriority w:val="34"/>
    <w:qFormat/>
    <w:rsid w:val="007C3290"/>
    <w:pPr>
      <w:ind w:firstLineChars="200" w:firstLine="420"/>
    </w:pPr>
  </w:style>
  <w:style w:type="table" w:styleId="a8">
    <w:name w:val="Table Grid"/>
    <w:basedOn w:val="a1"/>
    <w:uiPriority w:val="39"/>
    <w:rsid w:val="00394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George</dc:creator>
  <cp:keywords/>
  <dc:description/>
  <cp:lastModifiedBy>Zhou George</cp:lastModifiedBy>
  <cp:revision>9</cp:revision>
  <dcterms:created xsi:type="dcterms:W3CDTF">2018-07-17T15:11:00Z</dcterms:created>
  <dcterms:modified xsi:type="dcterms:W3CDTF">2018-07-18T01:00:00Z</dcterms:modified>
</cp:coreProperties>
</file>