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3D89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ИТОГОВЫЙ ТЕХНИЧЕСКИЙ ЧЕРНОВИК: СКЛАД И КАССА (V2)</w:t>
      </w:r>
    </w:p>
    <w:p w14:paraId="51A75EDA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ЧАСТЬ 1: МОДУЛЬ «СКЛАД И ПОШТУЧНЫЙ УЧЕТ»</w:t>
      </w:r>
    </w:p>
    <w:p w14:paraId="1CEE9FDF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1.1. Принцип динамических цен и FIFO</w:t>
      </w:r>
    </w:p>
    <w:p w14:paraId="0977FD37" w14:textId="77777777" w:rsidR="0081573F" w:rsidRPr="0081573F" w:rsidRDefault="0081573F" w:rsidP="0081573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Учет поштучный: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Каждая физическая единица товара в базе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ProductUnit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) имеет свой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unique_serial_number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B39DA3B" w14:textId="77777777" w:rsidR="0081573F" w:rsidRPr="0081573F" w:rsidRDefault="0081573F" w:rsidP="0081573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Динамическая закупка: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Цена закупки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purchase_price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 не фиксирована в каталоге. Она вносится на этапе заявки поставщику (прогноз расходов по Армтек), но может быть перезаписана и зафиксирована «в камне» в момент фактической приемки товара по накладной (Форсаж).</w:t>
      </w:r>
    </w:p>
    <w:p w14:paraId="5575EC90" w14:textId="77777777" w:rsidR="0081573F" w:rsidRPr="0081573F" w:rsidRDefault="0081573F" w:rsidP="0081573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Свободная розница: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В карточке товара есть лишь ориентировочная цена. Кассир имеет право продать товар на кассе по любой цене. Чистая прибыль считается как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Цена продажи из чека минус Цена закупки из ProductUnit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8013611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1.2. Обновленные статусы единицы товара</w:t>
      </w:r>
    </w:p>
    <w:p w14:paraId="5183F747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Каждый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ProductUnit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строго находится в одном из двух типов статусов:</w:t>
      </w:r>
    </w:p>
    <w:p w14:paraId="4EB2351C" w14:textId="77777777" w:rsidR="0081573F" w:rsidRPr="0081573F" w:rsidRDefault="0081573F" w:rsidP="0081573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Логистический статус (</w:t>
      </w: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StatusEnum</w:t>
      </w: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CANDIDATE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(черновик в заявке)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IN_REQUEST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(заявлено поставщику)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IN_DELIVERY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(Форсаж везет)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RECEIVED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(принято на склад).</w:t>
      </w:r>
    </w:p>
    <w:p w14:paraId="25AC569B" w14:textId="77777777" w:rsidR="0081573F" w:rsidRPr="0081573F" w:rsidRDefault="0081573F" w:rsidP="0081573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Физический статус на магазине (</w:t>
      </w: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PhysicalStatus</w:t>
      </w: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14:paraId="5F832D35" w14:textId="77777777" w:rsidR="0081573F" w:rsidRPr="0081573F" w:rsidRDefault="0081573F" w:rsidP="0081573F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товар на полке, доступен для продажи.</w:t>
      </w:r>
    </w:p>
    <w:p w14:paraId="466A2D3C" w14:textId="77777777" w:rsidR="0081573F" w:rsidRPr="0081573F" w:rsidRDefault="0081573F" w:rsidP="0081573F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продан через кассу.</w:t>
      </w:r>
    </w:p>
    <w:p w14:paraId="72562E9C" w14:textId="77777777" w:rsidR="0081573F" w:rsidRPr="0081573F" w:rsidRDefault="0081573F" w:rsidP="0081573F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LOST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WRITE_OFF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недостача или брак.</w:t>
      </w:r>
    </w:p>
    <w:p w14:paraId="6F471260" w14:textId="77777777" w:rsidR="0081573F" w:rsidRPr="0081573F" w:rsidRDefault="0081573F" w:rsidP="0081573F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статус набора, который был расформирован.</w:t>
      </w:r>
    </w:p>
    <w:p w14:paraId="1498E8E2" w14:textId="77777777" w:rsidR="0081573F" w:rsidRPr="0081573F" w:rsidRDefault="0081573F" w:rsidP="0081573F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(Поглощен) — статус штучного сателлита (например, головки), который был собран обратно внутрь целого набора и перестал существовать как отдельный товар.</w:t>
      </w:r>
    </w:p>
    <w:p w14:paraId="492AF141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1.3. Сценарий «Наборы, Сателлиты и статус ABSORBED»</w:t>
      </w:r>
    </w:p>
    <w:p w14:paraId="0F762B93" w14:textId="77777777" w:rsidR="0081573F" w:rsidRPr="0081573F" w:rsidRDefault="0081573F" w:rsidP="0081573F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Разукомплектация: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Если кассир продает одну головку из целого набора инструментов, набор меняет статус на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. В системе автоматически рождаются новые независимые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ProductUnit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для всех внутренних головок (сателлитов) со статусом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 Их базовая себестоимость рассчитывается как доля от цены набора. Одна головка продается, остальные остаются на полке как штучный товар.</w:t>
      </w:r>
    </w:p>
    <w:p w14:paraId="43725B87" w14:textId="77777777" w:rsidR="0081573F" w:rsidRPr="0081573F" w:rsidRDefault="0081573F" w:rsidP="0081573F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Сборка набора (Поглощение):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Если на магазине лежат 2 старые головки + приехала 1 новая по закупке, админ нажимает «Собрать набор». Система находит эти 3 штучные единицы, переводит их статус в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(они исчезают из остатков штучных головок). Одновременно система создает/активирует один целый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Набор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со статусом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 Остатки набора увеличиваются на 1.</w:t>
      </w:r>
    </w:p>
    <w:p w14:paraId="152E1B91" w14:textId="77777777" w:rsidR="0081573F" w:rsidRPr="0081573F" w:rsidRDefault="0081573F" w:rsidP="0081573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7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89AA2C">
          <v:rect id="_x0000_i1034" style="width:0;height:1.5pt" o:hralign="center" o:hrstd="t" o:hr="t" fillcolor="#a0a0a0" stroked="f"/>
        </w:pict>
      </w:r>
    </w:p>
    <w:p w14:paraId="24E45521" w14:textId="77777777" w:rsidR="0081573F" w:rsidRPr="0081573F" w:rsidRDefault="0081573F" w:rsidP="008157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ЧАСТЬ 2: МОДУЛЬ «КАССА И ОПЕРАЦИОННЫЙ ДЕНЬ»</w:t>
      </w:r>
    </w:p>
    <w:p w14:paraId="66A2A974" w14:textId="77777777" w:rsidR="0081573F" w:rsidRPr="0081573F" w:rsidRDefault="0081573F" w:rsidP="008157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2.1. Логика операционного дня и Продаж</w:t>
      </w:r>
    </w:p>
    <w:p w14:paraId="094BB883" w14:textId="77777777" w:rsidR="0081573F" w:rsidRPr="0081573F" w:rsidRDefault="0081573F" w:rsidP="0081573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Кассир работает в рамках открытого кассового дня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CashDay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38F2263F" w14:textId="77777777" w:rsidR="0081573F" w:rsidRPr="0081573F" w:rsidRDefault="0081573F" w:rsidP="0081573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Продажа без штрихкодов: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Поиск идет по имени/артикулу. При нажатии «Оплатить» бэкенд находит самый старый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ProductUnit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данного товара в статусе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(принцип FIFO) и списывает именно его.</w:t>
      </w:r>
    </w:p>
    <w:p w14:paraId="3CB2229E" w14:textId="77777777" w:rsidR="0081573F" w:rsidRPr="0081573F" w:rsidRDefault="0081573F" w:rsidP="0081573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Отложенные продажи (</w:t>
      </w: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PendingSale</w:t>
      </w: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Если товара вообще нет в базе, кассир вбивает временное имя и цену вручную. Очередь не стоит, продажа проходит. Вечером админ связывает эту запись с реальным товаром через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resolved_product_id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8E6D82D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2.2. Финансы, Смешанная оплата и Баланс клиентов</w:t>
      </w:r>
    </w:p>
    <w:p w14:paraId="6AFFE27A" w14:textId="77777777" w:rsidR="0081573F" w:rsidRPr="0081573F" w:rsidRDefault="0081573F" w:rsidP="0081573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Комбинированная оплата: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Чек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CashEvent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 поддерживает массив платежей. В рамках одного чека покупатель может заплатить, например, 1000 руб наличными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CASH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 и 2000 руб картой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CARD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5A061FF" w14:textId="77777777" w:rsidR="0081573F" w:rsidRPr="0081573F" w:rsidRDefault="0081573F" w:rsidP="0081573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Виртуальный баланс клиента (</w:t>
      </w: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Customer.balance</w:t>
      </w: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14:paraId="24DC6142" w14:textId="77777777" w:rsidR="0081573F" w:rsidRPr="0081573F" w:rsidRDefault="0081573F" w:rsidP="0081573F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Предоплата (Клиент в плюсе):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Клиент дает деньги вперед под заказ → оформляется приходный ордер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INCOME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), баланс становится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+5000 руб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 При получении товара эти деньги автоматически списываются.</w:t>
      </w:r>
    </w:p>
    <w:p w14:paraId="358BF0ED" w14:textId="77777777" w:rsidR="0081573F" w:rsidRPr="0081573F" w:rsidRDefault="0081573F" w:rsidP="0081573F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Долг (Клиент в минусе):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Постоянный клиент забирает товар в долг → чек закрывается без денег, баланс клиента становится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-3000 руб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 При анонимной продаже (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Гость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 продажа в долг заблокирована.</w:t>
      </w:r>
    </w:p>
    <w:p w14:paraId="54A686AB" w14:textId="77777777" w:rsidR="0081573F" w:rsidRPr="0081573F" w:rsidRDefault="0081573F" w:rsidP="0081573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Исправление ошибок кассира: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Доступна функция изменения типа оплаты в чеке (например, с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CASH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на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CARD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 админом для выравнивания кассы в конце дня, без фиктивного движения товара на складе.</w:t>
      </w:r>
    </w:p>
    <w:p w14:paraId="13892E68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2.3. Частичный возврат</w:t>
      </w:r>
    </w:p>
    <w:p w14:paraId="10C60EEC" w14:textId="77777777" w:rsidR="0081573F" w:rsidRPr="0081573F" w:rsidRDefault="0081573F" w:rsidP="0081573F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При возврате одной позиции из многопозиционного чека, система находит конкретный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ProductUnitId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этой строки, отменяет её финансовую часть, а саму единицу товара возвращает на полку в статус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9371D9F" w14:textId="77777777" w:rsidR="0081573F" w:rsidRPr="0081573F" w:rsidRDefault="0081573F" w:rsidP="0081573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7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23CBE">
          <v:rect id="_x0000_i1035" style="width:0;height:1.5pt" o:hralign="center" o:hrstd="t" o:hr="t" fillcolor="#a0a0a0" stroked="f"/>
        </w:pict>
      </w:r>
    </w:p>
    <w:p w14:paraId="727824D7" w14:textId="77777777" w:rsidR="0081573F" w:rsidRPr="0081573F" w:rsidRDefault="0081573F" w:rsidP="008157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573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ЧАСТЬ 3: КОДЫ ОПЕРАЦИЙ ДЛЯ СИСТЕМНОГО ЛОГГЕРА</w:t>
      </w:r>
    </w:p>
    <w:p w14:paraId="062A4245" w14:textId="77777777" w:rsidR="0081573F" w:rsidRPr="0081573F" w:rsidRDefault="0081573F" w:rsidP="0081573F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Каждая проводка помечается кодом команды и отправляется в асинхронный микросервис логгера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crm_logger_service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для ведения неизменяемой истории (Timeline) товара.</w:t>
      </w:r>
    </w:p>
    <w:p w14:paraId="1E3D15C7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Создание заявки поставщику (Армтек)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IN_REQUEST</w:t>
      </w:r>
    </w:p>
    <w:p w14:paraId="28793C6D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0002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Отмена позиции поставщиком</w:t>
      </w:r>
    </w:p>
    <w:p w14:paraId="4E0FDFDD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0101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Приемка товара на склад (Форсаж)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RECEIVED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</w:p>
    <w:p w14:paraId="520BF8F3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0201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Ревизионное решение (Корректировка остатков вручную для запуска в работающем магазине)</w:t>
      </w:r>
    </w:p>
    <w:p w14:paraId="305A700C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0301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Разукомплектация набора (Набор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, Сателлиты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14:paraId="18895A2C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0302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Комплектация набора (Сателлиты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, Набор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14:paraId="68550D58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0401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Кассовая продажа (Прямая / Комбинированная / Отложенная)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</w:p>
    <w:p w14:paraId="21EDCE20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0402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Продажа в долг (Списание товара + минус на баланс клиента)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</w:p>
    <w:p w14:paraId="3B095D58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lastRenderedPageBreak/>
        <w:t>0403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Внесение предоплаты или гашение долга клиентом (Только финансы)</w:t>
      </w:r>
    </w:p>
    <w:p w14:paraId="714EC9E3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0501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Частичный или полный возврат товара от клиента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</w:p>
    <w:p w14:paraId="76A41042" w14:textId="77777777" w:rsidR="0081573F" w:rsidRPr="0081573F" w:rsidRDefault="0081573F" w:rsidP="0081573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0601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— Списание брака или утери →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DAMAGED_RETURNED</w:t>
      </w:r>
      <w:r w:rsidRPr="0081573F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81573F">
        <w:rPr>
          <w:rFonts w:ascii="Courier New" w:eastAsia="Times New Roman" w:hAnsi="Courier New" w:cs="Courier New"/>
          <w:sz w:val="21"/>
          <w:szCs w:val="21"/>
          <w:lang w:eastAsia="ru-RU"/>
        </w:rPr>
        <w:t>LOST</w:t>
      </w:r>
    </w:p>
    <w:p w14:paraId="0F10AB7E" w14:textId="77777777" w:rsidR="0081573F" w:rsidRPr="0081573F" w:rsidRDefault="0081573F" w:rsidP="0081573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7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F107F0">
          <v:rect id="_x0000_i1036" style="width:0;height:1.5pt" o:hralign="center" o:hrstd="t" o:hr="t" fillcolor="#a0a0a0" stroked="f"/>
        </w:pict>
      </w:r>
    </w:p>
    <w:p w14:paraId="0D8FA977" w14:textId="77777777" w:rsidR="0081573F" w:rsidRPr="0081573F" w:rsidRDefault="0081573F" w:rsidP="008157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1573F">
        <w:rPr>
          <w:rFonts w:ascii="Arial" w:eastAsia="Times New Roman" w:hAnsi="Arial" w:cs="Arial"/>
          <w:sz w:val="24"/>
          <w:szCs w:val="24"/>
          <w:lang w:eastAsia="ru-RU"/>
        </w:rPr>
        <w:t>Документ обновлен и полностью готов. Теперь это наш незыблемый закон для разработки.</w:t>
      </w:r>
    </w:p>
    <w:p w14:paraId="6BC8EB3F" w14:textId="77777777" w:rsidR="00694CA5" w:rsidRPr="00694CA5" w:rsidRDefault="00694CA5" w:rsidP="00694CA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94CA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ЧАСТЬ 4: СИСТЕМА ИНКРЕМЕНТАЛЬНОГО РЕЗЕРВНОГО КОПИРОВАНИЯ И ОТКАЗОУСТОЙЧИВОСТИ</w:t>
      </w:r>
    </w:p>
    <w:p w14:paraId="15F5D1D1" w14:textId="77777777" w:rsidR="00694CA5" w:rsidRPr="00694CA5" w:rsidRDefault="00694CA5" w:rsidP="00694CA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Концепция «Каркас + Живые Пазлы»</w:t>
      </w:r>
    </w:p>
    <w:p w14:paraId="127EF135" w14:textId="77777777" w:rsidR="00694CA5" w:rsidRPr="00694CA5" w:rsidRDefault="00694CA5" w:rsidP="00694CA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sz w:val="24"/>
          <w:szCs w:val="24"/>
          <w:lang w:eastAsia="ru-RU"/>
        </w:rPr>
        <w:t>Для минимизации веса резервных копий и защиты истории от полного уничтожения при повреждении единого файла, система делит бэкапы на два независимых потока:</w:t>
      </w:r>
    </w:p>
    <w:p w14:paraId="2AF82D29" w14:textId="77777777" w:rsidR="00694CA5" w:rsidRPr="00694CA5" w:rsidRDefault="00694CA5" w:rsidP="00694CA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статический каркас (Каталог)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: Выгружается один раз в месяц или при глобальном обновлении номенклатуры. Содержит структуру базы, справочники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Product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Category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Brand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 и базу клиентов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Customer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. Вес: до ~500 Кб.</w:t>
      </w:r>
    </w:p>
    <w:p w14:paraId="0DE94C7F" w14:textId="77777777" w:rsidR="00694CA5" w:rsidRPr="00694CA5" w:rsidRDefault="00694CA5" w:rsidP="00694CA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Ежедневный автономный пазл (Кассовый день)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: Формируется автоматически в момент закрытия кассовой смены (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CashDay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). Содержит </w:t>
      </w: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только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 проводки, чеки и логи движений товаров, совершенные за эти 24 часа. Каждая запись представляет собой изолированную атомарную SQL-инструкцию (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INSERT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). Вес: 10–50 Кб.</w:t>
      </w:r>
    </w:p>
    <w:p w14:paraId="4A286C5E" w14:textId="77777777" w:rsidR="00694CA5" w:rsidRPr="00694CA5" w:rsidRDefault="00694CA5" w:rsidP="00694CA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Алгоритм работы и автоматизация облака</w:t>
      </w:r>
    </w:p>
    <w:p w14:paraId="0BD22FE3" w14:textId="77777777" w:rsidR="00694CA5" w:rsidRPr="00694CA5" w:rsidRDefault="00694CA5" w:rsidP="00694CA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Триггер запуска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: Кнопка «Закрыть кассовый день» на фронтенде. Бэкенд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crm_backend_core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 блокирует кассу, проводит финансовые сверки и вызывает встроенную утилиту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pg_dump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983D3DC" w14:textId="77777777" w:rsidR="00694CA5" w:rsidRPr="00694CA5" w:rsidRDefault="00694CA5" w:rsidP="00694CA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и сжатие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: Выгруженные данные фильтруются строго по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cash_day_id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, упаковываются в архив формата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day_YYYY_MM_DD.sql.gz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 с максимальной степенью сжатия (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gzip -9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) и складываются в локальную папку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./infra/backups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16361D5" w14:textId="77777777" w:rsidR="00694CA5" w:rsidRPr="00694CA5" w:rsidRDefault="00694CA5" w:rsidP="00694CA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Синхронизация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: Папка бэкапов синхронизируется с облачным хранилищем (Яндекс.Диск / Google Drive) и дублируется на физическую флешку.</w:t>
      </w:r>
    </w:p>
    <w:p w14:paraId="0CAD0A17" w14:textId="77777777" w:rsidR="00694CA5" w:rsidRPr="00694CA5" w:rsidRDefault="00694CA5" w:rsidP="00694CA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Автовосстановление и защита от битых файлов</w:t>
      </w:r>
    </w:p>
    <w:p w14:paraId="6568C26F" w14:textId="77777777" w:rsidR="00694CA5" w:rsidRPr="00694CA5" w:rsidRDefault="00694CA5" w:rsidP="00694CA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Принцип автономности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: Если бэкап за определенный день (например, среду) поврежден на носителе, </w:t>
      </w: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вся остальная история не ломается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>. Скрипт восстановления накатывает Базовый каркас, затем последовательно «скармливает» базе цепочку здоровых файлов за предыдущие и последующие дни. Состояние системы полностью восстанавливается до актуального, за исключением транзакций поврежденного дня.</w:t>
      </w:r>
    </w:p>
    <w:p w14:paraId="7EF8115C" w14:textId="77777777" w:rsidR="00694CA5" w:rsidRPr="00694CA5" w:rsidRDefault="00694CA5" w:rsidP="00694CA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94CA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Игнорирование ошибок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: Скрипт восстановления обрабатывает файлы в режиме </w:t>
      </w:r>
      <w:r w:rsidRPr="00694CA5">
        <w:rPr>
          <w:rFonts w:ascii="Courier New" w:eastAsia="Times New Roman" w:hAnsi="Courier New" w:cs="Courier New"/>
          <w:sz w:val="21"/>
          <w:szCs w:val="21"/>
          <w:lang w:eastAsia="ru-RU"/>
        </w:rPr>
        <w:t>data-only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t xml:space="preserve">. При обнаружении битой строки внутри архива дня, он </w:t>
      </w:r>
      <w:r w:rsidRPr="00694CA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пропускает её и продолжает накатывать остальные 99% успешных проводок этого же дня.</w:t>
      </w:r>
    </w:p>
    <w:p w14:paraId="0DBEEBFD" w14:textId="77777777" w:rsidR="00694CA5" w:rsidRPr="00694CA5" w:rsidRDefault="00694CA5" w:rsidP="00694C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4C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ED89B7">
          <v:rect id="_x0000_i1040" style="width:0;height:1.5pt" o:hralign="center" o:hrstd="t" o:hr="t" fillcolor="#a0a0a0" stroked="f"/>
        </w:pict>
      </w:r>
    </w:p>
    <w:p w14:paraId="71E3A76F" w14:textId="77777777" w:rsidR="005417F2" w:rsidRPr="005417F2" w:rsidRDefault="005417F2" w:rsidP="005417F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4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Алгоритм работы и автоматизация облака (Обновлено)</w:t>
      </w:r>
    </w:p>
    <w:p w14:paraId="459B4B81" w14:textId="77777777" w:rsidR="005417F2" w:rsidRPr="005417F2" w:rsidRDefault="005417F2" w:rsidP="005417F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4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Инфраструктурная изоляция</w:t>
      </w:r>
      <w:r w:rsidRPr="005417F2">
        <w:rPr>
          <w:rFonts w:ascii="Arial" w:eastAsia="Times New Roman" w:hAnsi="Arial" w:cs="Arial"/>
          <w:sz w:val="24"/>
          <w:szCs w:val="24"/>
          <w:lang w:eastAsia="ru-RU"/>
        </w:rPr>
        <w:t xml:space="preserve">: Система резервного копирования разворачивается как </w:t>
      </w:r>
      <w:r w:rsidRPr="0054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отдельный, автономный Docker-контейнер (</w:t>
      </w:r>
      <w:r w:rsidRPr="005417F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crm_backup_service</w:t>
      </w:r>
      <w:r w:rsidRPr="0054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5417F2">
        <w:rPr>
          <w:rFonts w:ascii="Arial" w:eastAsia="Times New Roman" w:hAnsi="Arial" w:cs="Arial"/>
          <w:sz w:val="24"/>
          <w:szCs w:val="24"/>
          <w:lang w:eastAsia="ru-RU"/>
        </w:rPr>
        <w:t xml:space="preserve"> на базе легковесного образа Alpine Linux. Он работает параллельно с основными микросервисами и имеет прямой доступ к контейнеру СУБД исключительно внутри внутренней сети Docker.</w:t>
      </w:r>
    </w:p>
    <w:p w14:paraId="71AC6934" w14:textId="77777777" w:rsidR="005417F2" w:rsidRPr="005417F2" w:rsidRDefault="005417F2" w:rsidP="005417F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4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Триггер запуска</w:t>
      </w:r>
      <w:r w:rsidRPr="005417F2">
        <w:rPr>
          <w:rFonts w:ascii="Arial" w:eastAsia="Times New Roman" w:hAnsi="Arial" w:cs="Arial"/>
          <w:sz w:val="24"/>
          <w:szCs w:val="24"/>
          <w:lang w:eastAsia="ru-RU"/>
        </w:rPr>
        <w:t xml:space="preserve">: Кнопка «Закрыть кассовый день» на фронтенде. Бэкенд </w:t>
      </w:r>
      <w:r w:rsidRPr="005417F2">
        <w:rPr>
          <w:rFonts w:ascii="Courier New" w:eastAsia="Times New Roman" w:hAnsi="Courier New" w:cs="Courier New"/>
          <w:sz w:val="21"/>
          <w:szCs w:val="21"/>
          <w:lang w:eastAsia="ru-RU"/>
        </w:rPr>
        <w:t>crm_backend_core</w:t>
      </w:r>
      <w:r w:rsidRPr="005417F2">
        <w:rPr>
          <w:rFonts w:ascii="Arial" w:eastAsia="Times New Roman" w:hAnsi="Arial" w:cs="Arial"/>
          <w:sz w:val="24"/>
          <w:szCs w:val="24"/>
          <w:lang w:eastAsia="ru-RU"/>
        </w:rPr>
        <w:t xml:space="preserve"> блокирует кассу, проводит финансовые сверки и через API отправляет сигнал в изолированный контейнер бэкапа для вызова утилиты </w:t>
      </w:r>
      <w:r w:rsidRPr="005417F2">
        <w:rPr>
          <w:rFonts w:ascii="Courier New" w:eastAsia="Times New Roman" w:hAnsi="Courier New" w:cs="Courier New"/>
          <w:sz w:val="21"/>
          <w:szCs w:val="21"/>
          <w:lang w:eastAsia="ru-RU"/>
        </w:rPr>
        <w:t>pg_dump</w:t>
      </w:r>
      <w:r w:rsidRPr="005417F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A9E83A9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071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2.4. Алгоритм совмещенного быстрого поиска и списания (Fast Search &amp; FIFO Allocation)</w:t>
      </w:r>
    </w:p>
    <w:p w14:paraId="2E2DEC19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Для обеспечения скорости поиска на кассе (менее 50 мс) и исключения визуального дублирования строк при поштучном учете, система разделяет плоскость 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поиска номенклатуры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плоскость 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списания конкретных единиц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32C73EBE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1. Этап поиска (Запрос кассира </w:t>
      </w:r>
      <w:r w:rsidRPr="00E071C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➡️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Отображение на экране)</w:t>
      </w:r>
    </w:p>
    <w:p w14:paraId="20BED9B0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Когда кассир вводит поисковый запрос (например: </w:t>
      </w:r>
      <w:r w:rsidRPr="00E071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«ключ 10мм топтул»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или сленговое </w:t>
      </w:r>
      <w:r w:rsidRPr="00E071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«ск 10»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), бэкенд выполняет асинхронный высокоиндексированный запрос к таблице </w:t>
      </w:r>
      <w:r w:rsidRPr="00E071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products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(Карточки) с одновременным подсчетом (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COUNT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) доступных остатков [MAXIDENSITY]:</w:t>
      </w:r>
    </w:p>
    <w:p w14:paraId="54B20689" w14:textId="77777777" w:rsidR="00E071C5" w:rsidRPr="00E071C5" w:rsidRDefault="00E071C5" w:rsidP="00E071C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Где ищет: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По началу строки наименования, по полному совпадению артикула (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code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), а также внутри массивов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search_tags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(автотеги) и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search_aliases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(обучаемые синонимы) [MAXIDENSITY].</w:t>
      </w:r>
    </w:p>
    <w:p w14:paraId="4CB18831" w14:textId="77777777" w:rsidR="00E071C5" w:rsidRPr="00E071C5" w:rsidRDefault="00E071C5" w:rsidP="00E071C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считает остаток: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Через операцию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LEFT JOIN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с таблицей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product_units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, группируя данные по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product_id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фильтруя только те штучные записи, у которых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physical_status = 'IN_STORE'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is_reserved = false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1C29225" w14:textId="77777777" w:rsidR="00E071C5" w:rsidRPr="00E071C5" w:rsidRDefault="00E071C5" w:rsidP="00E071C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Результат на экране: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Кассир видит строго 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одну строку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на каждую уникальную позицию каталога с актуальным общим количеством на складе.</w:t>
      </w:r>
    </w:p>
    <w:p w14:paraId="306D872F" w14:textId="77777777" w:rsidR="00E071C5" w:rsidRPr="00E071C5" w:rsidRDefault="00E071C5" w:rsidP="00E071C5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Пример: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[ART-10] Ключ 10мм Toptul — Цена: 500 руб. (Доступно: 20 шт.)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74E7E592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Этап добавления в чек (Клик / Нажатие Enter)</w:t>
      </w:r>
    </w:p>
    <w:p w14:paraId="7F5F0786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Когда позиция выбрана, фронтенд отправляет на бэкенд только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product_id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требуемое количество (например,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1 шт.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). Кассир не выбирает конкретную железку руками [MAXIDENSITY].</w:t>
      </w:r>
    </w:p>
    <w:p w14:paraId="7BB098B0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Автоматика бэкенда (Инкапсулированная FIFO-проводка)</w:t>
      </w:r>
    </w:p>
    <w:p w14:paraId="40DE7F44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>Бэкенд внутри изолированной транзакции базы данных автоматически выполняет следующие шаги [MAXIDENSITY]:</w:t>
      </w:r>
    </w:p>
    <w:p w14:paraId="32C519C3" w14:textId="77777777" w:rsidR="00E071C5" w:rsidRPr="00E071C5" w:rsidRDefault="00E071C5" w:rsidP="00E071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Делает запрос к таблице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product_units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с фильтром по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product_id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E7A214F" w14:textId="77777777" w:rsidR="00E071C5" w:rsidRPr="00E071C5" w:rsidRDefault="00E071C5" w:rsidP="00E071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>Выбирает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записи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со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статусом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Courier New" w:eastAsia="Times New Roman" w:hAnsi="Courier New" w:cs="Courier New"/>
          <w:sz w:val="21"/>
          <w:szCs w:val="21"/>
          <w:lang w:val="en-US" w:eastAsia="ru-RU"/>
        </w:rPr>
        <w:t>physical_status = 'IN_STORE'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E071C5">
        <w:rPr>
          <w:rFonts w:ascii="Courier New" w:eastAsia="Times New Roman" w:hAnsi="Courier New" w:cs="Courier New"/>
          <w:sz w:val="21"/>
          <w:szCs w:val="21"/>
          <w:lang w:val="en-US" w:eastAsia="ru-RU"/>
        </w:rPr>
        <w:t>is_reserved = false</w:t>
      </w:r>
      <w:r w:rsidRPr="00E071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[MAXIDENSITY].</w:t>
      </w:r>
    </w:p>
    <w:p w14:paraId="3E5CBAE0" w14:textId="77777777" w:rsidR="00E071C5" w:rsidRPr="00E071C5" w:rsidRDefault="00E071C5" w:rsidP="00E071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Сортирует их по дате создания в восходящем порядке: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ORDER BY created_at ASC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(принцип 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FIFO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— берется самая старая единица, пришедшая в магазин первой) [MAXIDENSITY].</w:t>
      </w:r>
    </w:p>
    <w:p w14:paraId="067A01CA" w14:textId="77777777" w:rsidR="00E071C5" w:rsidRPr="00E071C5" w:rsidRDefault="00E071C5" w:rsidP="00E071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>Берет верхнюю строку (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LIMIT 1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), извлекает её уникальный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product_unit_id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реальную цену закупки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purchase_price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11A350C4" w14:textId="77777777" w:rsidR="00E071C5" w:rsidRPr="00E071C5" w:rsidRDefault="00E071C5" w:rsidP="00E071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Временно блокирует эту единицу (ставит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is_reserved = true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), связывает её со строкой открывающегося чека в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cash_event_items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и подставляет розничную цену [MAXIDENSITY].</w:t>
      </w:r>
    </w:p>
    <w:p w14:paraId="415E3363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При успешном закрытии и оплате чека статус этой конкретной единицы окончательно меняется на </w:t>
      </w:r>
      <w:r w:rsidRPr="00E071C5">
        <w:rPr>
          <w:rFonts w:ascii="Courier New" w:eastAsia="Times New Roman" w:hAnsi="Courier New" w:cs="Courier New"/>
          <w:sz w:val="21"/>
          <w:szCs w:val="21"/>
          <w:lang w:eastAsia="ru-RU"/>
        </w:rPr>
        <w:t>physical_status = 'SOLD'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5E6420B" w14:textId="77777777" w:rsidR="00E071C5" w:rsidRPr="00E071C5" w:rsidRDefault="00E071C5" w:rsidP="00E071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1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E256B">
          <v:rect id="_x0000_i1045" style="width:0;height:1.5pt" o:hralign="center" o:hrstd="t" o:hr="t" fillcolor="#a0a0a0" stroked="f"/>
        </w:pict>
      </w:r>
    </w:p>
    <w:p w14:paraId="7D807B1B" w14:textId="77777777" w:rsidR="00E071C5" w:rsidRPr="00E071C5" w:rsidRDefault="00E071C5" w:rsidP="00E071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>Этот блок зафиксирует идеальную логику: на экране всё красиво и компактно, а в базе данных — строгий поштучный учет каждой детали [MAXIDENSITY].</w:t>
      </w:r>
    </w:p>
    <w:p w14:paraId="44FFB637" w14:textId="77777777" w:rsidR="00E071C5" w:rsidRPr="00E071C5" w:rsidRDefault="00E071C5" w:rsidP="00E071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Мы сохраняем это в ТЗ. Какую модель пишем </w:t>
      </w:r>
      <w:r w:rsidRPr="00E071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следующей в отдельный файл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[MAXIDENSITY]?</w:t>
      </w:r>
    </w:p>
    <w:p w14:paraId="20FE3C1E" w14:textId="77777777" w:rsidR="00E071C5" w:rsidRPr="00E071C5" w:rsidRDefault="00E071C5" w:rsidP="00E071C5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customer.py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— Клиенты, их контакты и единый баланс предоплат/долгов?</w:t>
      </w:r>
    </w:p>
    <w:p w14:paraId="54550019" w14:textId="77777777" w:rsidR="00E071C5" w:rsidRPr="00E071C5" w:rsidRDefault="00E071C5" w:rsidP="00E071C5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71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cash_day.py</w:t>
      </w:r>
      <w:r w:rsidRPr="00E071C5">
        <w:rPr>
          <w:rFonts w:ascii="Arial" w:eastAsia="Times New Roman" w:hAnsi="Arial" w:cs="Arial"/>
          <w:sz w:val="24"/>
          <w:szCs w:val="24"/>
          <w:lang w:eastAsia="ru-RU"/>
        </w:rPr>
        <w:t xml:space="preserve"> — Кассовые смены?</w:t>
      </w:r>
    </w:p>
    <w:p w14:paraId="7E4CEBD2" w14:textId="3D2603D7" w:rsidR="005417F2" w:rsidRPr="005417F2" w:rsidRDefault="005417F2" w:rsidP="005417F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99B7E" w14:textId="77777777" w:rsidR="00255B67" w:rsidRPr="0081573F" w:rsidRDefault="00255B67" w:rsidP="0081573F"/>
    <w:sectPr w:rsidR="00255B67" w:rsidRPr="00815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0C18"/>
    <w:multiLevelType w:val="multilevel"/>
    <w:tmpl w:val="3F8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61D0"/>
    <w:multiLevelType w:val="multilevel"/>
    <w:tmpl w:val="491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5B87"/>
    <w:multiLevelType w:val="multilevel"/>
    <w:tmpl w:val="18F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7C18"/>
    <w:multiLevelType w:val="multilevel"/>
    <w:tmpl w:val="08E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0C68"/>
    <w:multiLevelType w:val="multilevel"/>
    <w:tmpl w:val="3C8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E3B29"/>
    <w:multiLevelType w:val="multilevel"/>
    <w:tmpl w:val="910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28B8"/>
    <w:multiLevelType w:val="multilevel"/>
    <w:tmpl w:val="CE10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32A68"/>
    <w:multiLevelType w:val="multilevel"/>
    <w:tmpl w:val="44E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87315"/>
    <w:multiLevelType w:val="multilevel"/>
    <w:tmpl w:val="5A2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A76A5"/>
    <w:multiLevelType w:val="multilevel"/>
    <w:tmpl w:val="E96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B688C"/>
    <w:multiLevelType w:val="multilevel"/>
    <w:tmpl w:val="215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73D71"/>
    <w:multiLevelType w:val="multilevel"/>
    <w:tmpl w:val="9B02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63971"/>
    <w:multiLevelType w:val="multilevel"/>
    <w:tmpl w:val="A23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80A5E"/>
    <w:multiLevelType w:val="multilevel"/>
    <w:tmpl w:val="BC60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13D33"/>
    <w:multiLevelType w:val="multilevel"/>
    <w:tmpl w:val="02A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D71A8"/>
    <w:multiLevelType w:val="multilevel"/>
    <w:tmpl w:val="379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E2FE5"/>
    <w:multiLevelType w:val="multilevel"/>
    <w:tmpl w:val="3EE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E7488"/>
    <w:multiLevelType w:val="multilevel"/>
    <w:tmpl w:val="A51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D36FE"/>
    <w:multiLevelType w:val="multilevel"/>
    <w:tmpl w:val="CE2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5BA"/>
    <w:multiLevelType w:val="multilevel"/>
    <w:tmpl w:val="7C94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A1CDC"/>
    <w:multiLevelType w:val="multilevel"/>
    <w:tmpl w:val="B670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9"/>
  </w:num>
  <w:num w:numId="3">
    <w:abstractNumId w:val="11"/>
  </w:num>
  <w:num w:numId="4">
    <w:abstractNumId w:val="20"/>
  </w:num>
  <w:num w:numId="5">
    <w:abstractNumId w:val="8"/>
  </w:num>
  <w:num w:numId="6">
    <w:abstractNumId w:val="2"/>
  </w:num>
  <w:num w:numId="7">
    <w:abstractNumId w:val="14"/>
  </w:num>
  <w:num w:numId="8">
    <w:abstractNumId w:val="5"/>
  </w:num>
  <w:num w:numId="9">
    <w:abstractNumId w:val="13"/>
  </w:num>
  <w:num w:numId="10">
    <w:abstractNumId w:val="7"/>
  </w:num>
  <w:num w:numId="11">
    <w:abstractNumId w:val="16"/>
  </w:num>
  <w:num w:numId="12">
    <w:abstractNumId w:val="1"/>
  </w:num>
  <w:num w:numId="13">
    <w:abstractNumId w:val="3"/>
  </w:num>
  <w:num w:numId="14">
    <w:abstractNumId w:val="12"/>
  </w:num>
  <w:num w:numId="15">
    <w:abstractNumId w:val="18"/>
  </w:num>
  <w:num w:numId="16">
    <w:abstractNumId w:val="15"/>
  </w:num>
  <w:num w:numId="17">
    <w:abstractNumId w:val="0"/>
  </w:num>
  <w:num w:numId="18">
    <w:abstractNumId w:val="10"/>
  </w:num>
  <w:num w:numId="19">
    <w:abstractNumId w:val="4"/>
  </w:num>
  <w:num w:numId="20">
    <w:abstractNumId w:val="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24"/>
    <w:rsid w:val="00153924"/>
    <w:rsid w:val="00255B67"/>
    <w:rsid w:val="005417F2"/>
    <w:rsid w:val="005647AC"/>
    <w:rsid w:val="00694CA5"/>
    <w:rsid w:val="0081573F"/>
    <w:rsid w:val="00E071C5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F195"/>
  <w15:chartTrackingRefBased/>
  <w15:docId w15:val="{FDEA42D2-44F7-4B7B-B6A7-69A2C372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3924"/>
    <w:rPr>
      <w:b/>
      <w:bCs/>
    </w:rPr>
  </w:style>
  <w:style w:type="paragraph" w:customStyle="1" w:styleId="z1qcye">
    <w:name w:val="z1qcye"/>
    <w:basedOn w:val="a"/>
    <w:rsid w:val="0015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153924"/>
  </w:style>
  <w:style w:type="character" w:styleId="HTML">
    <w:name w:val="HTML Code"/>
    <w:basedOn w:val="a0"/>
    <w:uiPriority w:val="99"/>
    <w:semiHidden/>
    <w:unhideWhenUsed/>
    <w:rsid w:val="0015392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15392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53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39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153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0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49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2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0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3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2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0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47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2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7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3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59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4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24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2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6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86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9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4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3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9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6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3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4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1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5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49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25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8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016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589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7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1506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5</cp:revision>
  <dcterms:created xsi:type="dcterms:W3CDTF">2026-06-07T09:35:00Z</dcterms:created>
  <dcterms:modified xsi:type="dcterms:W3CDTF">2026-06-07T10:54:00Z</dcterms:modified>
</cp:coreProperties>
</file>