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D78D3A" w14:textId="77777777" w:rsidR="00AA274A" w:rsidRPr="00AA274A" w:rsidRDefault="00AA274A" w:rsidP="00AA274A">
      <w:pPr>
        <w:spacing w:line="48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AA274A">
        <w:rPr>
          <w:rFonts w:ascii="Times New Roman" w:hAnsi="Times New Roman" w:cs="Times New Roman"/>
          <w:sz w:val="36"/>
          <w:szCs w:val="36"/>
        </w:rPr>
        <w:t>Отчёт о выполнении работы</w:t>
      </w:r>
    </w:p>
    <w:p w14:paraId="6351AE41" w14:textId="77777777" w:rsidR="00AA274A" w:rsidRPr="00AA274A" w:rsidRDefault="00AA274A" w:rsidP="00AA274A">
      <w:pPr>
        <w:spacing w:line="48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AA274A">
        <w:rPr>
          <w:rFonts w:ascii="Times New Roman" w:hAnsi="Times New Roman" w:cs="Times New Roman"/>
          <w:sz w:val="36"/>
          <w:szCs w:val="36"/>
        </w:rPr>
        <w:t xml:space="preserve">«Интерактивный </w:t>
      </w:r>
      <w:proofErr w:type="spellStart"/>
      <w:r w:rsidRPr="00AA274A">
        <w:rPr>
          <w:rFonts w:ascii="Times New Roman" w:hAnsi="Times New Roman" w:cs="Times New Roman"/>
          <w:sz w:val="36"/>
          <w:szCs w:val="36"/>
        </w:rPr>
        <w:t>дашборд</w:t>
      </w:r>
      <w:proofErr w:type="spellEnd"/>
      <w:r w:rsidRPr="00AA274A">
        <w:rPr>
          <w:rFonts w:ascii="Times New Roman" w:hAnsi="Times New Roman" w:cs="Times New Roman"/>
          <w:sz w:val="36"/>
          <w:szCs w:val="36"/>
        </w:rPr>
        <w:t xml:space="preserve"> для анализа данных о продажах»</w:t>
      </w:r>
    </w:p>
    <w:p w14:paraId="4F96D8B1" w14:textId="77777777" w:rsidR="00AA274A" w:rsidRPr="001B3B86" w:rsidRDefault="00AA274A" w:rsidP="001B3B8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B3B86">
        <w:rPr>
          <w:rFonts w:ascii="Times New Roman" w:hAnsi="Times New Roman" w:cs="Times New Roman"/>
          <w:b/>
          <w:bCs/>
          <w:sz w:val="28"/>
          <w:szCs w:val="28"/>
        </w:rPr>
        <w:t>1. Введение</w:t>
      </w:r>
    </w:p>
    <w:p w14:paraId="6903D969" w14:textId="77777777" w:rsidR="00AA274A" w:rsidRPr="00AA274A" w:rsidRDefault="00AA274A" w:rsidP="001B3B8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74A">
        <w:rPr>
          <w:rFonts w:ascii="Times New Roman" w:hAnsi="Times New Roman" w:cs="Times New Roman"/>
          <w:sz w:val="28"/>
          <w:szCs w:val="28"/>
        </w:rPr>
        <w:t xml:space="preserve">Настоящий отчёт посвящён выполнению работы по разработке интерактивного </w:t>
      </w:r>
      <w:proofErr w:type="spellStart"/>
      <w:r w:rsidRPr="00AA274A">
        <w:rPr>
          <w:rFonts w:ascii="Times New Roman" w:hAnsi="Times New Roman" w:cs="Times New Roman"/>
          <w:sz w:val="28"/>
          <w:szCs w:val="28"/>
        </w:rPr>
        <w:t>дашборда</w:t>
      </w:r>
      <w:proofErr w:type="spellEnd"/>
      <w:r w:rsidRPr="00AA274A">
        <w:rPr>
          <w:rFonts w:ascii="Times New Roman" w:hAnsi="Times New Roman" w:cs="Times New Roman"/>
          <w:sz w:val="28"/>
          <w:szCs w:val="28"/>
        </w:rPr>
        <w:t xml:space="preserve"> для визуализации данных и поддержки управленческих решений в соответствии с требованиями Технического задания. Работа выполнена в рамках изучения средств визуализации и анализа данных на языке Python с использованием библиотек </w:t>
      </w:r>
      <w:proofErr w:type="spellStart"/>
      <w:r w:rsidRPr="00AA274A">
        <w:rPr>
          <w:rFonts w:ascii="Times New Roman" w:hAnsi="Times New Roman" w:cs="Times New Roman"/>
          <w:sz w:val="28"/>
          <w:szCs w:val="28"/>
        </w:rPr>
        <w:t>Plotly</w:t>
      </w:r>
      <w:proofErr w:type="spellEnd"/>
      <w:r w:rsidRPr="00AA274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A274A">
        <w:rPr>
          <w:rFonts w:ascii="Times New Roman" w:hAnsi="Times New Roman" w:cs="Times New Roman"/>
          <w:sz w:val="28"/>
          <w:szCs w:val="28"/>
        </w:rPr>
        <w:t>ipywidgets</w:t>
      </w:r>
      <w:proofErr w:type="spellEnd"/>
      <w:r w:rsidRPr="00AA274A">
        <w:rPr>
          <w:rFonts w:ascii="Times New Roman" w:hAnsi="Times New Roman" w:cs="Times New Roman"/>
          <w:sz w:val="28"/>
          <w:szCs w:val="28"/>
        </w:rPr>
        <w:t>.</w:t>
      </w:r>
    </w:p>
    <w:p w14:paraId="69F4DD47" w14:textId="628DA4AB" w:rsidR="00AA274A" w:rsidRPr="00AA274A" w:rsidRDefault="00AA274A" w:rsidP="001B3B8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274A">
        <w:rPr>
          <w:rFonts w:ascii="Times New Roman" w:hAnsi="Times New Roman" w:cs="Times New Roman"/>
          <w:sz w:val="28"/>
          <w:szCs w:val="28"/>
        </w:rPr>
        <w:t>Целью работы является:</w:t>
      </w:r>
    </w:p>
    <w:p w14:paraId="71D9E7BF" w14:textId="77777777" w:rsidR="00AA274A" w:rsidRPr="001B3B86" w:rsidRDefault="00AA274A" w:rsidP="001B3B86">
      <w:pPr>
        <w:pStyle w:val="a3"/>
        <w:numPr>
          <w:ilvl w:val="0"/>
          <w:numId w:val="1"/>
        </w:numPr>
        <w:spacing w:line="360" w:lineRule="auto"/>
        <w:ind w:left="357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B3B86">
        <w:rPr>
          <w:rFonts w:ascii="Times New Roman" w:hAnsi="Times New Roman" w:cs="Times New Roman"/>
          <w:sz w:val="28"/>
          <w:szCs w:val="28"/>
        </w:rPr>
        <w:t>Создание удобной интерактивной системы визуального представления данных о продажах.</w:t>
      </w:r>
    </w:p>
    <w:p w14:paraId="4F9C8D5C" w14:textId="77777777" w:rsidR="00AA274A" w:rsidRPr="001B3B86" w:rsidRDefault="00AA274A" w:rsidP="001B3B86">
      <w:pPr>
        <w:pStyle w:val="a3"/>
        <w:numPr>
          <w:ilvl w:val="0"/>
          <w:numId w:val="1"/>
        </w:numPr>
        <w:spacing w:line="360" w:lineRule="auto"/>
        <w:ind w:left="357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B3B86">
        <w:rPr>
          <w:rFonts w:ascii="Times New Roman" w:hAnsi="Times New Roman" w:cs="Times New Roman"/>
          <w:sz w:val="28"/>
          <w:szCs w:val="28"/>
        </w:rPr>
        <w:t>Реализация расчёта ключевых показателей эффективности (KPI).</w:t>
      </w:r>
    </w:p>
    <w:p w14:paraId="43E7EFBE" w14:textId="77777777" w:rsidR="00AA274A" w:rsidRPr="001B3B86" w:rsidRDefault="00AA274A" w:rsidP="001B3B86">
      <w:pPr>
        <w:pStyle w:val="a3"/>
        <w:numPr>
          <w:ilvl w:val="0"/>
          <w:numId w:val="1"/>
        </w:numPr>
        <w:spacing w:line="360" w:lineRule="auto"/>
        <w:ind w:left="357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B3B86">
        <w:rPr>
          <w:rFonts w:ascii="Times New Roman" w:hAnsi="Times New Roman" w:cs="Times New Roman"/>
          <w:sz w:val="28"/>
          <w:szCs w:val="28"/>
        </w:rPr>
        <w:t>Построение обязательных видов графиков и таблиц.</w:t>
      </w:r>
    </w:p>
    <w:p w14:paraId="33E52663" w14:textId="77777777" w:rsidR="00AA274A" w:rsidRPr="001B3B86" w:rsidRDefault="00AA274A" w:rsidP="001B3B86">
      <w:pPr>
        <w:pStyle w:val="a3"/>
        <w:numPr>
          <w:ilvl w:val="0"/>
          <w:numId w:val="1"/>
        </w:numPr>
        <w:spacing w:line="360" w:lineRule="auto"/>
        <w:ind w:left="357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B3B86">
        <w:rPr>
          <w:rFonts w:ascii="Times New Roman" w:hAnsi="Times New Roman" w:cs="Times New Roman"/>
          <w:sz w:val="28"/>
          <w:szCs w:val="28"/>
        </w:rPr>
        <w:t>Обеспечение интерактивности (фильтрация, выбор периода, динамическое обновление).</w:t>
      </w:r>
    </w:p>
    <w:p w14:paraId="568355A0" w14:textId="609593A3" w:rsidR="00AA274A" w:rsidRPr="001B3B86" w:rsidRDefault="00AA274A" w:rsidP="00AA274A">
      <w:pPr>
        <w:pStyle w:val="a3"/>
        <w:numPr>
          <w:ilvl w:val="0"/>
          <w:numId w:val="1"/>
        </w:numPr>
        <w:spacing w:line="360" w:lineRule="auto"/>
        <w:ind w:left="357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B3B86">
        <w:rPr>
          <w:rFonts w:ascii="Times New Roman" w:hAnsi="Times New Roman" w:cs="Times New Roman"/>
          <w:sz w:val="28"/>
          <w:szCs w:val="28"/>
        </w:rPr>
        <w:t>Проведение аналитики и формулирование выводов для поддержки управленческих решений.</w:t>
      </w:r>
    </w:p>
    <w:p w14:paraId="0778D257" w14:textId="77777777" w:rsidR="00AA274A" w:rsidRPr="001B3B86" w:rsidRDefault="00AA274A" w:rsidP="001B3B8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B3B86">
        <w:rPr>
          <w:rFonts w:ascii="Times New Roman" w:hAnsi="Times New Roman" w:cs="Times New Roman"/>
          <w:b/>
          <w:bCs/>
          <w:sz w:val="28"/>
          <w:szCs w:val="28"/>
        </w:rPr>
        <w:t>2. Реализация требований из Технического задания</w:t>
      </w:r>
    </w:p>
    <w:p w14:paraId="412A06B5" w14:textId="77777777" w:rsidR="00AA274A" w:rsidRPr="00AA274A" w:rsidRDefault="00AA274A" w:rsidP="00B251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274A">
        <w:rPr>
          <w:rFonts w:ascii="Times New Roman" w:hAnsi="Times New Roman" w:cs="Times New Roman"/>
          <w:sz w:val="28"/>
          <w:szCs w:val="28"/>
        </w:rPr>
        <w:t>2.1. Отображение данных</w:t>
      </w:r>
    </w:p>
    <w:p w14:paraId="11598BE9" w14:textId="55725032" w:rsidR="00AA274A" w:rsidRPr="00AA274A" w:rsidRDefault="00AA274A" w:rsidP="00BA4C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74A">
        <w:rPr>
          <w:rFonts w:ascii="Times New Roman" w:hAnsi="Times New Roman" w:cs="Times New Roman"/>
          <w:sz w:val="28"/>
          <w:szCs w:val="28"/>
        </w:rPr>
        <w:t>В соответствии с пунктом 1.1 Технического задания реализованы:</w:t>
      </w:r>
    </w:p>
    <w:p w14:paraId="335935FF" w14:textId="77777777" w:rsidR="00AA274A" w:rsidRPr="00BA4CD2" w:rsidRDefault="00AA274A" w:rsidP="00BA4CD2">
      <w:pPr>
        <w:pStyle w:val="a3"/>
        <w:numPr>
          <w:ilvl w:val="0"/>
          <w:numId w:val="2"/>
        </w:numPr>
        <w:spacing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4CD2">
        <w:rPr>
          <w:rFonts w:ascii="Times New Roman" w:hAnsi="Times New Roman" w:cs="Times New Roman"/>
          <w:sz w:val="28"/>
          <w:szCs w:val="28"/>
        </w:rPr>
        <w:t>KPI — общие продажи, общая прибыль, средние показатели, маржа прибыли, а также детализированные KPI по категориям и регионам.</w:t>
      </w:r>
    </w:p>
    <w:p w14:paraId="00795500" w14:textId="77777777" w:rsidR="00AA274A" w:rsidRPr="00BA4CD2" w:rsidRDefault="00AA274A" w:rsidP="00BA4CD2">
      <w:pPr>
        <w:pStyle w:val="a3"/>
        <w:numPr>
          <w:ilvl w:val="0"/>
          <w:numId w:val="2"/>
        </w:numPr>
        <w:spacing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4CD2">
        <w:rPr>
          <w:rFonts w:ascii="Times New Roman" w:hAnsi="Times New Roman" w:cs="Times New Roman"/>
          <w:sz w:val="28"/>
          <w:szCs w:val="28"/>
        </w:rPr>
        <w:t>Таблицы — таблица «ТОП-10 продаж по датам» и сводная таблица продаж по категориям и регионам (</w:t>
      </w:r>
      <w:proofErr w:type="spellStart"/>
      <w:r w:rsidRPr="00BA4CD2">
        <w:rPr>
          <w:rFonts w:ascii="Times New Roman" w:hAnsi="Times New Roman" w:cs="Times New Roman"/>
          <w:sz w:val="28"/>
          <w:szCs w:val="28"/>
        </w:rPr>
        <w:t>pivot</w:t>
      </w:r>
      <w:proofErr w:type="spellEnd"/>
      <w:r w:rsidRPr="00BA4C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4CD2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BA4CD2">
        <w:rPr>
          <w:rFonts w:ascii="Times New Roman" w:hAnsi="Times New Roman" w:cs="Times New Roman"/>
          <w:sz w:val="28"/>
          <w:szCs w:val="28"/>
        </w:rPr>
        <w:t>).</w:t>
      </w:r>
    </w:p>
    <w:p w14:paraId="31300887" w14:textId="28082B31" w:rsidR="00AA274A" w:rsidRPr="00BA4CD2" w:rsidRDefault="00AA274A" w:rsidP="00AA274A">
      <w:pPr>
        <w:pStyle w:val="a3"/>
        <w:numPr>
          <w:ilvl w:val="0"/>
          <w:numId w:val="2"/>
        </w:numPr>
        <w:spacing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4CD2">
        <w:rPr>
          <w:rFonts w:ascii="Times New Roman" w:hAnsi="Times New Roman" w:cs="Times New Roman"/>
          <w:sz w:val="28"/>
          <w:szCs w:val="28"/>
        </w:rPr>
        <w:lastRenderedPageBreak/>
        <w:t>Графики — линейные, столбчатые и круговые диаграммы.</w:t>
      </w:r>
    </w:p>
    <w:p w14:paraId="1AC3E7FB" w14:textId="77777777" w:rsidR="00AA274A" w:rsidRPr="00AA274A" w:rsidRDefault="00AA274A" w:rsidP="00BA4CD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274A">
        <w:rPr>
          <w:rFonts w:ascii="Times New Roman" w:hAnsi="Times New Roman" w:cs="Times New Roman"/>
          <w:sz w:val="28"/>
          <w:szCs w:val="28"/>
        </w:rPr>
        <w:t>2.2. Визуализация</w:t>
      </w:r>
    </w:p>
    <w:p w14:paraId="73498CD2" w14:textId="0AB30432" w:rsidR="00AA274A" w:rsidRPr="00AA274A" w:rsidRDefault="00AA274A" w:rsidP="00BA4C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74A">
        <w:rPr>
          <w:rFonts w:ascii="Times New Roman" w:hAnsi="Times New Roman" w:cs="Times New Roman"/>
          <w:sz w:val="28"/>
          <w:szCs w:val="28"/>
        </w:rPr>
        <w:t>В соответствии с пунктом 1.2 Технического задания реализованы все обязательные элементы визуализации:</w:t>
      </w:r>
    </w:p>
    <w:p w14:paraId="67AC5371" w14:textId="77777777" w:rsidR="00AA274A" w:rsidRPr="00BA4CD2" w:rsidRDefault="00AA274A" w:rsidP="00BA4CD2">
      <w:pPr>
        <w:pStyle w:val="a3"/>
        <w:numPr>
          <w:ilvl w:val="0"/>
          <w:numId w:val="3"/>
        </w:numPr>
        <w:spacing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4CD2">
        <w:rPr>
          <w:rFonts w:ascii="Times New Roman" w:hAnsi="Times New Roman" w:cs="Times New Roman"/>
          <w:sz w:val="28"/>
          <w:szCs w:val="28"/>
        </w:rPr>
        <w:t>Линейные графики — динамика продаж по времени (</w:t>
      </w:r>
      <w:proofErr w:type="spellStart"/>
      <w:proofErr w:type="gramStart"/>
      <w:r w:rsidRPr="00BA4CD2">
        <w:rPr>
          <w:rFonts w:ascii="Times New Roman" w:hAnsi="Times New Roman" w:cs="Times New Roman"/>
          <w:sz w:val="28"/>
          <w:szCs w:val="28"/>
        </w:rPr>
        <w:t>px.line</w:t>
      </w:r>
      <w:proofErr w:type="spellEnd"/>
      <w:proofErr w:type="gramEnd"/>
      <w:r w:rsidRPr="00BA4CD2">
        <w:rPr>
          <w:rFonts w:ascii="Times New Roman" w:hAnsi="Times New Roman" w:cs="Times New Roman"/>
          <w:sz w:val="28"/>
          <w:szCs w:val="28"/>
        </w:rPr>
        <w:t>).</w:t>
      </w:r>
    </w:p>
    <w:p w14:paraId="5909F954" w14:textId="77777777" w:rsidR="00AA274A" w:rsidRPr="00BA4CD2" w:rsidRDefault="00AA274A" w:rsidP="00BA4CD2">
      <w:pPr>
        <w:pStyle w:val="a3"/>
        <w:numPr>
          <w:ilvl w:val="0"/>
          <w:numId w:val="3"/>
        </w:numPr>
        <w:spacing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4CD2">
        <w:rPr>
          <w:rFonts w:ascii="Times New Roman" w:hAnsi="Times New Roman" w:cs="Times New Roman"/>
          <w:sz w:val="28"/>
          <w:szCs w:val="28"/>
        </w:rPr>
        <w:t>Столбчатые диаграммы — продажи по категориям и по регионам (</w:t>
      </w:r>
      <w:proofErr w:type="spellStart"/>
      <w:r w:rsidRPr="00BA4CD2">
        <w:rPr>
          <w:rFonts w:ascii="Times New Roman" w:hAnsi="Times New Roman" w:cs="Times New Roman"/>
          <w:sz w:val="28"/>
          <w:szCs w:val="28"/>
        </w:rPr>
        <w:t>px.bar</w:t>
      </w:r>
      <w:proofErr w:type="spellEnd"/>
      <w:r w:rsidRPr="00BA4CD2">
        <w:rPr>
          <w:rFonts w:ascii="Times New Roman" w:hAnsi="Times New Roman" w:cs="Times New Roman"/>
          <w:sz w:val="28"/>
          <w:szCs w:val="28"/>
        </w:rPr>
        <w:t>).</w:t>
      </w:r>
    </w:p>
    <w:p w14:paraId="4A81591D" w14:textId="1F057270" w:rsidR="00AA274A" w:rsidRPr="00BA4CD2" w:rsidRDefault="00AA274A" w:rsidP="00AA274A">
      <w:pPr>
        <w:pStyle w:val="a3"/>
        <w:numPr>
          <w:ilvl w:val="0"/>
          <w:numId w:val="3"/>
        </w:numPr>
        <w:spacing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4CD2">
        <w:rPr>
          <w:rFonts w:ascii="Times New Roman" w:hAnsi="Times New Roman" w:cs="Times New Roman"/>
          <w:sz w:val="28"/>
          <w:szCs w:val="28"/>
        </w:rPr>
        <w:t>Круговые диаграммы — доля категорий в общих продажах (</w:t>
      </w:r>
      <w:proofErr w:type="spellStart"/>
      <w:r w:rsidRPr="00BA4CD2">
        <w:rPr>
          <w:rFonts w:ascii="Times New Roman" w:hAnsi="Times New Roman" w:cs="Times New Roman"/>
          <w:sz w:val="28"/>
          <w:szCs w:val="28"/>
        </w:rPr>
        <w:t>px.pie</w:t>
      </w:r>
      <w:proofErr w:type="spellEnd"/>
      <w:r w:rsidRPr="00BA4CD2">
        <w:rPr>
          <w:rFonts w:ascii="Times New Roman" w:hAnsi="Times New Roman" w:cs="Times New Roman"/>
          <w:sz w:val="28"/>
          <w:szCs w:val="28"/>
        </w:rPr>
        <w:t xml:space="preserve"> с вырезанным центром).</w:t>
      </w:r>
    </w:p>
    <w:p w14:paraId="5F4484AD" w14:textId="77777777" w:rsidR="00AA274A" w:rsidRPr="00AA274A" w:rsidRDefault="00AA274A" w:rsidP="00BA4CD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274A">
        <w:rPr>
          <w:rFonts w:ascii="Times New Roman" w:hAnsi="Times New Roman" w:cs="Times New Roman"/>
          <w:sz w:val="28"/>
          <w:szCs w:val="28"/>
        </w:rPr>
        <w:t>Дополнительно построена тепловая карта продаж по категориям и регионам (</w:t>
      </w:r>
      <w:proofErr w:type="spellStart"/>
      <w:proofErr w:type="gramStart"/>
      <w:r w:rsidRPr="00AA274A">
        <w:rPr>
          <w:rFonts w:ascii="Times New Roman" w:hAnsi="Times New Roman" w:cs="Times New Roman"/>
          <w:sz w:val="28"/>
          <w:szCs w:val="28"/>
        </w:rPr>
        <w:t>px.imshow</w:t>
      </w:r>
      <w:proofErr w:type="spellEnd"/>
      <w:proofErr w:type="gramEnd"/>
      <w:r w:rsidRPr="00AA274A">
        <w:rPr>
          <w:rFonts w:ascii="Times New Roman" w:hAnsi="Times New Roman" w:cs="Times New Roman"/>
          <w:sz w:val="28"/>
          <w:szCs w:val="28"/>
        </w:rPr>
        <w:t>).</w:t>
      </w:r>
    </w:p>
    <w:p w14:paraId="62A2C433" w14:textId="77777777" w:rsidR="00AA274A" w:rsidRPr="00AA274A" w:rsidRDefault="00AA274A" w:rsidP="00BA4CD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274A">
        <w:rPr>
          <w:rFonts w:ascii="Times New Roman" w:hAnsi="Times New Roman" w:cs="Times New Roman"/>
          <w:sz w:val="28"/>
          <w:szCs w:val="28"/>
        </w:rPr>
        <w:t>2.3. Интерактивность</w:t>
      </w:r>
    </w:p>
    <w:p w14:paraId="59AB992D" w14:textId="4DB7F937" w:rsidR="00AA274A" w:rsidRPr="00AA274A" w:rsidRDefault="00AA274A" w:rsidP="00BA4C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74A">
        <w:rPr>
          <w:rFonts w:ascii="Times New Roman" w:hAnsi="Times New Roman" w:cs="Times New Roman"/>
          <w:sz w:val="28"/>
          <w:szCs w:val="28"/>
        </w:rPr>
        <w:t>В соответствии с пунктом 1.3 Технического задания реализована полная интерактивность:</w:t>
      </w:r>
    </w:p>
    <w:p w14:paraId="27202ACA" w14:textId="77777777" w:rsidR="00AA274A" w:rsidRPr="00BA4CD2" w:rsidRDefault="00AA274A" w:rsidP="00BA4CD2">
      <w:pPr>
        <w:pStyle w:val="a3"/>
        <w:numPr>
          <w:ilvl w:val="0"/>
          <w:numId w:val="4"/>
        </w:numPr>
        <w:spacing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4CD2">
        <w:rPr>
          <w:rFonts w:ascii="Times New Roman" w:hAnsi="Times New Roman" w:cs="Times New Roman"/>
          <w:sz w:val="28"/>
          <w:szCs w:val="28"/>
        </w:rPr>
        <w:t>Фильтрация по категории и региону (</w:t>
      </w:r>
      <w:proofErr w:type="spellStart"/>
      <w:r w:rsidRPr="00BA4CD2">
        <w:rPr>
          <w:rFonts w:ascii="Times New Roman" w:hAnsi="Times New Roman" w:cs="Times New Roman"/>
          <w:sz w:val="28"/>
          <w:szCs w:val="28"/>
        </w:rPr>
        <w:t>Dropdown</w:t>
      </w:r>
      <w:proofErr w:type="spellEnd"/>
      <w:r w:rsidRPr="00BA4CD2">
        <w:rPr>
          <w:rFonts w:ascii="Times New Roman" w:hAnsi="Times New Roman" w:cs="Times New Roman"/>
          <w:sz w:val="28"/>
          <w:szCs w:val="28"/>
        </w:rPr>
        <w:t>).</w:t>
      </w:r>
    </w:p>
    <w:p w14:paraId="18166040" w14:textId="77777777" w:rsidR="00AA274A" w:rsidRPr="00BA4CD2" w:rsidRDefault="00AA274A" w:rsidP="00BA4CD2">
      <w:pPr>
        <w:pStyle w:val="a3"/>
        <w:numPr>
          <w:ilvl w:val="0"/>
          <w:numId w:val="4"/>
        </w:numPr>
        <w:spacing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4CD2">
        <w:rPr>
          <w:rFonts w:ascii="Times New Roman" w:hAnsi="Times New Roman" w:cs="Times New Roman"/>
          <w:sz w:val="28"/>
          <w:szCs w:val="28"/>
        </w:rPr>
        <w:t xml:space="preserve">Выбор периода (два виджета </w:t>
      </w:r>
      <w:proofErr w:type="spellStart"/>
      <w:r w:rsidRPr="00BA4CD2">
        <w:rPr>
          <w:rFonts w:ascii="Times New Roman" w:hAnsi="Times New Roman" w:cs="Times New Roman"/>
          <w:sz w:val="28"/>
          <w:szCs w:val="28"/>
        </w:rPr>
        <w:t>DatePicker</w:t>
      </w:r>
      <w:proofErr w:type="spellEnd"/>
      <w:r w:rsidRPr="00BA4CD2">
        <w:rPr>
          <w:rFonts w:ascii="Times New Roman" w:hAnsi="Times New Roman" w:cs="Times New Roman"/>
          <w:sz w:val="28"/>
          <w:szCs w:val="28"/>
        </w:rPr>
        <w:t xml:space="preserve"> — дата начала и дата окончания).</w:t>
      </w:r>
    </w:p>
    <w:p w14:paraId="5221970C" w14:textId="313173A2" w:rsidR="00AA274A" w:rsidRPr="00BA4CD2" w:rsidRDefault="00AA274A" w:rsidP="00AA274A">
      <w:pPr>
        <w:pStyle w:val="a3"/>
        <w:numPr>
          <w:ilvl w:val="0"/>
          <w:numId w:val="4"/>
        </w:numPr>
        <w:spacing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4CD2">
        <w:rPr>
          <w:rFonts w:ascii="Times New Roman" w:hAnsi="Times New Roman" w:cs="Times New Roman"/>
          <w:sz w:val="28"/>
          <w:szCs w:val="28"/>
        </w:rPr>
        <w:t>Автоматическое обновление всех показателей, таблиц и графиков при изменении фильтров.</w:t>
      </w:r>
    </w:p>
    <w:p w14:paraId="6DAC9713" w14:textId="77777777" w:rsidR="00AA274A" w:rsidRPr="00AA274A" w:rsidRDefault="00AA274A" w:rsidP="00AA274A">
      <w:pPr>
        <w:jc w:val="both"/>
        <w:rPr>
          <w:rFonts w:ascii="Times New Roman" w:hAnsi="Times New Roman" w:cs="Times New Roman"/>
          <w:sz w:val="28"/>
          <w:szCs w:val="28"/>
        </w:rPr>
      </w:pPr>
      <w:r w:rsidRPr="00AA274A">
        <w:rPr>
          <w:rFonts w:ascii="Times New Roman" w:hAnsi="Times New Roman" w:cs="Times New Roman"/>
          <w:sz w:val="28"/>
          <w:szCs w:val="28"/>
        </w:rPr>
        <w:t>2.4. Аналитика</w:t>
      </w:r>
    </w:p>
    <w:p w14:paraId="7A066D23" w14:textId="609AD63A" w:rsidR="00AA274A" w:rsidRPr="00AA274A" w:rsidRDefault="00AA274A" w:rsidP="00BA4CD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274A">
        <w:rPr>
          <w:rFonts w:ascii="Times New Roman" w:hAnsi="Times New Roman" w:cs="Times New Roman"/>
          <w:sz w:val="28"/>
          <w:szCs w:val="28"/>
        </w:rPr>
        <w:t>В соответствии с пунктом 1.4 Технического задания проведена аналитика:</w:t>
      </w:r>
    </w:p>
    <w:p w14:paraId="6395D48B" w14:textId="77777777" w:rsidR="00AA274A" w:rsidRPr="00BA4CD2" w:rsidRDefault="00AA274A" w:rsidP="00BA4CD2">
      <w:pPr>
        <w:pStyle w:val="a3"/>
        <w:numPr>
          <w:ilvl w:val="0"/>
          <w:numId w:val="5"/>
        </w:numPr>
        <w:spacing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4CD2">
        <w:rPr>
          <w:rFonts w:ascii="Times New Roman" w:hAnsi="Times New Roman" w:cs="Times New Roman"/>
          <w:sz w:val="28"/>
          <w:szCs w:val="28"/>
        </w:rPr>
        <w:t>Отображение динамики продаж.</w:t>
      </w:r>
    </w:p>
    <w:p w14:paraId="0607CA04" w14:textId="77777777" w:rsidR="00AA274A" w:rsidRPr="00BA4CD2" w:rsidRDefault="00AA274A" w:rsidP="00BA4CD2">
      <w:pPr>
        <w:pStyle w:val="a3"/>
        <w:numPr>
          <w:ilvl w:val="0"/>
          <w:numId w:val="5"/>
        </w:numPr>
        <w:spacing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4CD2">
        <w:rPr>
          <w:rFonts w:ascii="Times New Roman" w:hAnsi="Times New Roman" w:cs="Times New Roman"/>
          <w:sz w:val="28"/>
          <w:szCs w:val="28"/>
        </w:rPr>
        <w:t>Выделение ключевых значений (лучший и худший месяц, разница между ними).</w:t>
      </w:r>
    </w:p>
    <w:p w14:paraId="73DDB60B" w14:textId="77777777" w:rsidR="00AA274A" w:rsidRPr="00BA4CD2" w:rsidRDefault="00AA274A" w:rsidP="00BA4CD2">
      <w:pPr>
        <w:pStyle w:val="a3"/>
        <w:numPr>
          <w:ilvl w:val="0"/>
          <w:numId w:val="5"/>
        </w:numPr>
        <w:spacing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4CD2">
        <w:rPr>
          <w:rFonts w:ascii="Times New Roman" w:hAnsi="Times New Roman" w:cs="Times New Roman"/>
          <w:sz w:val="28"/>
          <w:szCs w:val="28"/>
        </w:rPr>
        <w:t>Сравнение показателей по категориям и регионам.</w:t>
      </w:r>
    </w:p>
    <w:p w14:paraId="0EBBE76F" w14:textId="0AC649AC" w:rsidR="00AA274A" w:rsidRPr="00BA4CD2" w:rsidRDefault="00AA274A" w:rsidP="00AA274A">
      <w:pPr>
        <w:pStyle w:val="a3"/>
        <w:numPr>
          <w:ilvl w:val="0"/>
          <w:numId w:val="5"/>
        </w:numPr>
        <w:spacing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4CD2">
        <w:rPr>
          <w:rFonts w:ascii="Times New Roman" w:hAnsi="Times New Roman" w:cs="Times New Roman"/>
          <w:sz w:val="28"/>
          <w:szCs w:val="28"/>
        </w:rPr>
        <w:t>Определение топ-категории и топ-региона по объёму продаж.</w:t>
      </w:r>
    </w:p>
    <w:p w14:paraId="59AA3961" w14:textId="77777777" w:rsidR="00AA274A" w:rsidRPr="00BA4CD2" w:rsidRDefault="00AA274A" w:rsidP="00BA4CD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A4CD2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Проверка соответствия разработанной системы</w:t>
      </w:r>
    </w:p>
    <w:p w14:paraId="5794A3AE" w14:textId="4DF437C9" w:rsidR="00AA274A" w:rsidRPr="00AA274A" w:rsidRDefault="00AA274A" w:rsidP="00BA4C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74A">
        <w:rPr>
          <w:rFonts w:ascii="Times New Roman" w:hAnsi="Times New Roman" w:cs="Times New Roman"/>
          <w:sz w:val="28"/>
          <w:szCs w:val="28"/>
        </w:rPr>
        <w:t xml:space="preserve">Проведено функциональное тестирование </w:t>
      </w:r>
      <w:proofErr w:type="spellStart"/>
      <w:r w:rsidRPr="00AA274A">
        <w:rPr>
          <w:rFonts w:ascii="Times New Roman" w:hAnsi="Times New Roman" w:cs="Times New Roman"/>
          <w:sz w:val="28"/>
          <w:szCs w:val="28"/>
        </w:rPr>
        <w:t>дашборда</w:t>
      </w:r>
      <w:proofErr w:type="spellEnd"/>
      <w:r w:rsidRPr="00AA274A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6"/>
        <w:gridCol w:w="3402"/>
        <w:gridCol w:w="2267"/>
      </w:tblGrid>
      <w:tr w:rsidR="00BA4CD2" w:rsidRPr="00BA4CD2" w14:paraId="20A02D78" w14:textId="77777777" w:rsidTr="00BA4CD2">
        <w:trPr>
          <w:tblHeader/>
          <w:tblCellSpacing w:w="15" w:type="dxa"/>
        </w:trPr>
        <w:tc>
          <w:tcPr>
            <w:tcW w:w="3641" w:type="dxa"/>
            <w:vAlign w:val="center"/>
            <w:hideMark/>
          </w:tcPr>
          <w:p w14:paraId="76392015" w14:textId="77777777" w:rsidR="00BA4CD2" w:rsidRPr="00BA4CD2" w:rsidRDefault="00BA4CD2" w:rsidP="00BA4C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A4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Сценарий / Требование</w:t>
            </w:r>
          </w:p>
        </w:tc>
        <w:tc>
          <w:tcPr>
            <w:tcW w:w="3372" w:type="dxa"/>
            <w:vAlign w:val="center"/>
            <w:hideMark/>
          </w:tcPr>
          <w:p w14:paraId="0890CCF4" w14:textId="77777777" w:rsidR="00BA4CD2" w:rsidRPr="00BA4CD2" w:rsidRDefault="00BA4CD2" w:rsidP="00BA4C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A4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2222" w:type="dxa"/>
            <w:vAlign w:val="center"/>
            <w:hideMark/>
          </w:tcPr>
          <w:p w14:paraId="361361EA" w14:textId="77777777" w:rsidR="00BA4CD2" w:rsidRPr="00BA4CD2" w:rsidRDefault="00BA4CD2" w:rsidP="00BA4C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A4C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Фактический результат</w:t>
            </w:r>
          </w:p>
        </w:tc>
      </w:tr>
      <w:tr w:rsidR="00BA4CD2" w:rsidRPr="00BA4CD2" w14:paraId="63DC3E9B" w14:textId="77777777" w:rsidTr="00BA4CD2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3BFD17CE" w14:textId="77777777" w:rsidR="00BA4CD2" w:rsidRPr="00BA4CD2" w:rsidRDefault="00BA4CD2" w:rsidP="00BA4CD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A4CD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Отображение KPI</w:t>
            </w:r>
          </w:p>
        </w:tc>
        <w:tc>
          <w:tcPr>
            <w:tcW w:w="3372" w:type="dxa"/>
            <w:vAlign w:val="center"/>
            <w:hideMark/>
          </w:tcPr>
          <w:p w14:paraId="7787110D" w14:textId="77777777" w:rsidR="00BA4CD2" w:rsidRPr="00BA4CD2" w:rsidRDefault="00BA4CD2" w:rsidP="00BA4CD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A4CD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Все ключевые показатели рассчитаны</w:t>
            </w:r>
          </w:p>
        </w:tc>
        <w:tc>
          <w:tcPr>
            <w:tcW w:w="2222" w:type="dxa"/>
            <w:vAlign w:val="center"/>
            <w:hideMark/>
          </w:tcPr>
          <w:p w14:paraId="13A60A0D" w14:textId="77777777" w:rsidR="00BA4CD2" w:rsidRPr="00BA4CD2" w:rsidRDefault="00BA4CD2" w:rsidP="00BA4CD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A4CD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Успешно</w:t>
            </w:r>
          </w:p>
        </w:tc>
      </w:tr>
      <w:tr w:rsidR="00BA4CD2" w:rsidRPr="00BA4CD2" w14:paraId="5FAC161A" w14:textId="77777777" w:rsidTr="00BA4CD2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135AAEC2" w14:textId="77777777" w:rsidR="00BA4CD2" w:rsidRPr="00BA4CD2" w:rsidRDefault="00BA4CD2" w:rsidP="00BA4CD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A4CD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Наличие таблиц</w:t>
            </w:r>
          </w:p>
        </w:tc>
        <w:tc>
          <w:tcPr>
            <w:tcW w:w="3372" w:type="dxa"/>
            <w:vAlign w:val="center"/>
            <w:hideMark/>
          </w:tcPr>
          <w:p w14:paraId="18EEF1EA" w14:textId="77777777" w:rsidR="00BA4CD2" w:rsidRPr="00BA4CD2" w:rsidRDefault="00BA4CD2" w:rsidP="00BA4CD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A4CD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ТОП-10 и сводная таблица</w:t>
            </w:r>
          </w:p>
        </w:tc>
        <w:tc>
          <w:tcPr>
            <w:tcW w:w="2222" w:type="dxa"/>
            <w:vAlign w:val="center"/>
            <w:hideMark/>
          </w:tcPr>
          <w:p w14:paraId="21C362A5" w14:textId="77777777" w:rsidR="00BA4CD2" w:rsidRPr="00BA4CD2" w:rsidRDefault="00BA4CD2" w:rsidP="00BA4CD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A4CD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Успешно</w:t>
            </w:r>
          </w:p>
        </w:tc>
      </w:tr>
      <w:tr w:rsidR="00BA4CD2" w:rsidRPr="00BA4CD2" w14:paraId="30C74E61" w14:textId="77777777" w:rsidTr="00BA4CD2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67D8CC31" w14:textId="77777777" w:rsidR="00BA4CD2" w:rsidRPr="00BA4CD2" w:rsidRDefault="00BA4CD2" w:rsidP="00BA4CD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A4CD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Линейный график</w:t>
            </w:r>
          </w:p>
        </w:tc>
        <w:tc>
          <w:tcPr>
            <w:tcW w:w="3372" w:type="dxa"/>
            <w:vAlign w:val="center"/>
            <w:hideMark/>
          </w:tcPr>
          <w:p w14:paraId="031E7176" w14:textId="77777777" w:rsidR="00BA4CD2" w:rsidRPr="00BA4CD2" w:rsidRDefault="00BA4CD2" w:rsidP="00BA4CD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A4CD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Динамика продаж</w:t>
            </w:r>
          </w:p>
        </w:tc>
        <w:tc>
          <w:tcPr>
            <w:tcW w:w="2222" w:type="dxa"/>
            <w:vAlign w:val="center"/>
            <w:hideMark/>
          </w:tcPr>
          <w:p w14:paraId="41F3606F" w14:textId="77777777" w:rsidR="00BA4CD2" w:rsidRPr="00BA4CD2" w:rsidRDefault="00BA4CD2" w:rsidP="00BA4CD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A4CD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Успешно</w:t>
            </w:r>
          </w:p>
        </w:tc>
      </w:tr>
      <w:tr w:rsidR="00BA4CD2" w:rsidRPr="00BA4CD2" w14:paraId="6454D557" w14:textId="77777777" w:rsidTr="00BA4CD2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6916B7BA" w14:textId="77777777" w:rsidR="00BA4CD2" w:rsidRPr="00BA4CD2" w:rsidRDefault="00BA4CD2" w:rsidP="00BA4CD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A4CD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Столбчатые диаграммы</w:t>
            </w:r>
          </w:p>
        </w:tc>
        <w:tc>
          <w:tcPr>
            <w:tcW w:w="3372" w:type="dxa"/>
            <w:vAlign w:val="center"/>
            <w:hideMark/>
          </w:tcPr>
          <w:p w14:paraId="27934844" w14:textId="77777777" w:rsidR="00BA4CD2" w:rsidRPr="00BA4CD2" w:rsidRDefault="00BA4CD2" w:rsidP="00BA4CD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A4CD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 категориям и регионам</w:t>
            </w:r>
          </w:p>
        </w:tc>
        <w:tc>
          <w:tcPr>
            <w:tcW w:w="2222" w:type="dxa"/>
            <w:vAlign w:val="center"/>
            <w:hideMark/>
          </w:tcPr>
          <w:p w14:paraId="58482F8B" w14:textId="77777777" w:rsidR="00BA4CD2" w:rsidRPr="00BA4CD2" w:rsidRDefault="00BA4CD2" w:rsidP="00BA4CD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A4CD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Успешно</w:t>
            </w:r>
          </w:p>
        </w:tc>
      </w:tr>
      <w:tr w:rsidR="00BA4CD2" w:rsidRPr="00BA4CD2" w14:paraId="72D05F6E" w14:textId="77777777" w:rsidTr="00BA4CD2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25894F63" w14:textId="77777777" w:rsidR="00BA4CD2" w:rsidRPr="00BA4CD2" w:rsidRDefault="00BA4CD2" w:rsidP="00BA4CD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A4CD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Круговая диаграмма</w:t>
            </w:r>
          </w:p>
        </w:tc>
        <w:tc>
          <w:tcPr>
            <w:tcW w:w="3372" w:type="dxa"/>
            <w:vAlign w:val="center"/>
            <w:hideMark/>
          </w:tcPr>
          <w:p w14:paraId="1FB74835" w14:textId="77777777" w:rsidR="00BA4CD2" w:rsidRPr="00BA4CD2" w:rsidRDefault="00BA4CD2" w:rsidP="00BA4CD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A4CD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Доля категорий</w:t>
            </w:r>
          </w:p>
        </w:tc>
        <w:tc>
          <w:tcPr>
            <w:tcW w:w="2222" w:type="dxa"/>
            <w:vAlign w:val="center"/>
            <w:hideMark/>
          </w:tcPr>
          <w:p w14:paraId="5559D86B" w14:textId="77777777" w:rsidR="00BA4CD2" w:rsidRPr="00BA4CD2" w:rsidRDefault="00BA4CD2" w:rsidP="00BA4CD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A4CD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Успешно</w:t>
            </w:r>
          </w:p>
        </w:tc>
      </w:tr>
      <w:tr w:rsidR="00BA4CD2" w:rsidRPr="00BA4CD2" w14:paraId="0289016D" w14:textId="77777777" w:rsidTr="00BA4CD2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3EE9E1A4" w14:textId="77777777" w:rsidR="00BA4CD2" w:rsidRPr="00BA4CD2" w:rsidRDefault="00BA4CD2" w:rsidP="00BA4CD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A4CD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Фильтрация по категории и региону</w:t>
            </w:r>
          </w:p>
        </w:tc>
        <w:tc>
          <w:tcPr>
            <w:tcW w:w="3372" w:type="dxa"/>
            <w:vAlign w:val="center"/>
            <w:hideMark/>
          </w:tcPr>
          <w:p w14:paraId="2D8232F6" w14:textId="77777777" w:rsidR="00BA4CD2" w:rsidRPr="00BA4CD2" w:rsidRDefault="00BA4CD2" w:rsidP="00BA4CD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A4CD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Данные обновляются</w:t>
            </w:r>
          </w:p>
        </w:tc>
        <w:tc>
          <w:tcPr>
            <w:tcW w:w="2222" w:type="dxa"/>
            <w:vAlign w:val="center"/>
            <w:hideMark/>
          </w:tcPr>
          <w:p w14:paraId="76E9CDCC" w14:textId="77777777" w:rsidR="00BA4CD2" w:rsidRPr="00BA4CD2" w:rsidRDefault="00BA4CD2" w:rsidP="00BA4CD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A4CD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Успешно</w:t>
            </w:r>
          </w:p>
        </w:tc>
      </w:tr>
      <w:tr w:rsidR="00BA4CD2" w:rsidRPr="00BA4CD2" w14:paraId="039376CE" w14:textId="77777777" w:rsidTr="00BA4CD2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5D085EE1" w14:textId="77777777" w:rsidR="00BA4CD2" w:rsidRPr="00BA4CD2" w:rsidRDefault="00BA4CD2" w:rsidP="00BA4CD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A4CD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Выбор периода (</w:t>
            </w:r>
            <w:proofErr w:type="spellStart"/>
            <w:r w:rsidRPr="00BA4CD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DatePicker</w:t>
            </w:r>
            <w:proofErr w:type="spellEnd"/>
            <w:r w:rsidRPr="00BA4CD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3372" w:type="dxa"/>
            <w:vAlign w:val="center"/>
            <w:hideMark/>
          </w:tcPr>
          <w:p w14:paraId="252CC4FE" w14:textId="77777777" w:rsidR="00BA4CD2" w:rsidRPr="00BA4CD2" w:rsidRDefault="00BA4CD2" w:rsidP="00BA4CD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A4CD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Данные фильтруются по датам</w:t>
            </w:r>
          </w:p>
        </w:tc>
        <w:tc>
          <w:tcPr>
            <w:tcW w:w="2222" w:type="dxa"/>
            <w:vAlign w:val="center"/>
            <w:hideMark/>
          </w:tcPr>
          <w:p w14:paraId="418E1A4B" w14:textId="77777777" w:rsidR="00BA4CD2" w:rsidRPr="00BA4CD2" w:rsidRDefault="00BA4CD2" w:rsidP="00BA4CD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A4CD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Успешно</w:t>
            </w:r>
          </w:p>
        </w:tc>
      </w:tr>
      <w:tr w:rsidR="00BA4CD2" w:rsidRPr="00BA4CD2" w14:paraId="5461CD9F" w14:textId="77777777" w:rsidTr="00BA4CD2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4B418238" w14:textId="77777777" w:rsidR="00BA4CD2" w:rsidRPr="00BA4CD2" w:rsidRDefault="00BA4CD2" w:rsidP="00BA4CD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A4CD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Обновление </w:t>
            </w:r>
            <w:proofErr w:type="spellStart"/>
            <w:r w:rsidRPr="00BA4CD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дашборда</w:t>
            </w:r>
            <w:proofErr w:type="spellEnd"/>
            <w:r w:rsidRPr="00BA4CD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при смене фильтров</w:t>
            </w:r>
          </w:p>
        </w:tc>
        <w:tc>
          <w:tcPr>
            <w:tcW w:w="3372" w:type="dxa"/>
            <w:vAlign w:val="center"/>
            <w:hideMark/>
          </w:tcPr>
          <w:p w14:paraId="2B2D7FD4" w14:textId="77777777" w:rsidR="00BA4CD2" w:rsidRPr="00BA4CD2" w:rsidRDefault="00BA4CD2" w:rsidP="00BA4CD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A4CD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Мгновенное обновление всех элементов</w:t>
            </w:r>
          </w:p>
        </w:tc>
        <w:tc>
          <w:tcPr>
            <w:tcW w:w="2222" w:type="dxa"/>
            <w:vAlign w:val="center"/>
            <w:hideMark/>
          </w:tcPr>
          <w:p w14:paraId="0B8DA78F" w14:textId="77777777" w:rsidR="00BA4CD2" w:rsidRPr="00BA4CD2" w:rsidRDefault="00BA4CD2" w:rsidP="00BA4CD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A4CD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Успешно</w:t>
            </w:r>
          </w:p>
        </w:tc>
      </w:tr>
    </w:tbl>
    <w:p w14:paraId="64BA932E" w14:textId="77777777" w:rsidR="00BA4CD2" w:rsidRDefault="00BA4CD2" w:rsidP="00AA274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8DCE951" w14:textId="2D0CF25D" w:rsidR="00AA274A" w:rsidRPr="00AA274A" w:rsidRDefault="00AA274A" w:rsidP="00BA4C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74A">
        <w:rPr>
          <w:rFonts w:ascii="Times New Roman" w:hAnsi="Times New Roman" w:cs="Times New Roman"/>
          <w:sz w:val="28"/>
          <w:szCs w:val="28"/>
        </w:rPr>
        <w:t xml:space="preserve">Все тесты прошли успешно. </w:t>
      </w:r>
      <w:proofErr w:type="spellStart"/>
      <w:r w:rsidRPr="00AA274A">
        <w:rPr>
          <w:rFonts w:ascii="Times New Roman" w:hAnsi="Times New Roman" w:cs="Times New Roman"/>
          <w:sz w:val="28"/>
          <w:szCs w:val="28"/>
        </w:rPr>
        <w:t>Дашборд</w:t>
      </w:r>
      <w:proofErr w:type="spellEnd"/>
      <w:r w:rsidRPr="00AA274A">
        <w:rPr>
          <w:rFonts w:ascii="Times New Roman" w:hAnsi="Times New Roman" w:cs="Times New Roman"/>
          <w:sz w:val="28"/>
          <w:szCs w:val="28"/>
        </w:rPr>
        <w:t xml:space="preserve"> работает стабильно и корректно.</w:t>
      </w:r>
    </w:p>
    <w:p w14:paraId="6DEF87E3" w14:textId="77777777" w:rsidR="00AA274A" w:rsidRPr="00BA4CD2" w:rsidRDefault="00AA274A" w:rsidP="00BA4CD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A4CD2">
        <w:rPr>
          <w:rFonts w:ascii="Times New Roman" w:hAnsi="Times New Roman" w:cs="Times New Roman"/>
          <w:b/>
          <w:bCs/>
          <w:sz w:val="28"/>
          <w:szCs w:val="28"/>
        </w:rPr>
        <w:t>4. Заключение</w:t>
      </w:r>
    </w:p>
    <w:p w14:paraId="55B18EE6" w14:textId="5EE5EB43" w:rsidR="00AA274A" w:rsidRPr="00AA274A" w:rsidRDefault="00AA274A" w:rsidP="00BA4C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74A">
        <w:rPr>
          <w:rFonts w:ascii="Times New Roman" w:hAnsi="Times New Roman" w:cs="Times New Roman"/>
          <w:sz w:val="28"/>
          <w:szCs w:val="28"/>
        </w:rPr>
        <w:t xml:space="preserve">Работа по разработке интерактивного </w:t>
      </w:r>
      <w:proofErr w:type="spellStart"/>
      <w:r w:rsidRPr="00AA274A">
        <w:rPr>
          <w:rFonts w:ascii="Times New Roman" w:hAnsi="Times New Roman" w:cs="Times New Roman"/>
          <w:sz w:val="28"/>
          <w:szCs w:val="28"/>
        </w:rPr>
        <w:t>дашборда</w:t>
      </w:r>
      <w:proofErr w:type="spellEnd"/>
      <w:r w:rsidRPr="00AA274A">
        <w:rPr>
          <w:rFonts w:ascii="Times New Roman" w:hAnsi="Times New Roman" w:cs="Times New Roman"/>
          <w:sz w:val="28"/>
          <w:szCs w:val="28"/>
        </w:rPr>
        <w:t xml:space="preserve"> для анализа данных о продажах выполнена в полном соответствии с требованиями Технического задания:</w:t>
      </w:r>
    </w:p>
    <w:p w14:paraId="17C3FF4C" w14:textId="77777777" w:rsidR="00AA274A" w:rsidRPr="00BA4CD2" w:rsidRDefault="00AA274A" w:rsidP="00BA4CD2">
      <w:pPr>
        <w:pStyle w:val="a3"/>
        <w:numPr>
          <w:ilvl w:val="0"/>
          <w:numId w:val="6"/>
        </w:numPr>
        <w:spacing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4CD2">
        <w:rPr>
          <w:rFonts w:ascii="Times New Roman" w:hAnsi="Times New Roman" w:cs="Times New Roman"/>
          <w:sz w:val="28"/>
          <w:szCs w:val="28"/>
        </w:rPr>
        <w:t>Реализованы все обязательные KPI, таблицы и графики (линейные, столбчатые, круговые).</w:t>
      </w:r>
    </w:p>
    <w:p w14:paraId="5525D61B" w14:textId="77777777" w:rsidR="00AA274A" w:rsidRPr="00BA4CD2" w:rsidRDefault="00AA274A" w:rsidP="00BA4CD2">
      <w:pPr>
        <w:pStyle w:val="a3"/>
        <w:numPr>
          <w:ilvl w:val="0"/>
          <w:numId w:val="6"/>
        </w:numPr>
        <w:spacing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4CD2">
        <w:rPr>
          <w:rFonts w:ascii="Times New Roman" w:hAnsi="Times New Roman" w:cs="Times New Roman"/>
          <w:sz w:val="28"/>
          <w:szCs w:val="28"/>
        </w:rPr>
        <w:t>Обеспечена полная интерактивность с фильтрацией по категории, региону и выбором периода.</w:t>
      </w:r>
    </w:p>
    <w:p w14:paraId="2793BF4C" w14:textId="77777777" w:rsidR="00AA274A" w:rsidRPr="00BA4CD2" w:rsidRDefault="00AA274A" w:rsidP="00BA4CD2">
      <w:pPr>
        <w:pStyle w:val="a3"/>
        <w:numPr>
          <w:ilvl w:val="0"/>
          <w:numId w:val="6"/>
        </w:numPr>
        <w:spacing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4CD2">
        <w:rPr>
          <w:rFonts w:ascii="Times New Roman" w:hAnsi="Times New Roman" w:cs="Times New Roman"/>
          <w:sz w:val="28"/>
          <w:szCs w:val="28"/>
        </w:rPr>
        <w:t>Проведена аналитика динамики и ключевых показателей.</w:t>
      </w:r>
    </w:p>
    <w:p w14:paraId="32EA39DE" w14:textId="247B4ACB" w:rsidR="00AA274A" w:rsidRPr="00BA4CD2" w:rsidRDefault="00AA274A" w:rsidP="00AA274A">
      <w:pPr>
        <w:pStyle w:val="a3"/>
        <w:numPr>
          <w:ilvl w:val="0"/>
          <w:numId w:val="6"/>
        </w:numPr>
        <w:spacing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4CD2">
        <w:rPr>
          <w:rFonts w:ascii="Times New Roman" w:hAnsi="Times New Roman" w:cs="Times New Roman"/>
          <w:sz w:val="28"/>
          <w:szCs w:val="28"/>
        </w:rPr>
        <w:t>Создан удобный и наглядный инструмент поддержки управленческих решений.</w:t>
      </w:r>
    </w:p>
    <w:p w14:paraId="438D926C" w14:textId="5EBAB8A9" w:rsidR="00364364" w:rsidRPr="00AA274A" w:rsidRDefault="00AA274A" w:rsidP="00BA4C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74A">
        <w:rPr>
          <w:rFonts w:ascii="Times New Roman" w:hAnsi="Times New Roman" w:cs="Times New Roman"/>
          <w:sz w:val="28"/>
          <w:szCs w:val="28"/>
        </w:rPr>
        <w:lastRenderedPageBreak/>
        <w:t xml:space="preserve">Разработанный </w:t>
      </w:r>
      <w:proofErr w:type="spellStart"/>
      <w:r w:rsidRPr="00AA274A">
        <w:rPr>
          <w:rFonts w:ascii="Times New Roman" w:hAnsi="Times New Roman" w:cs="Times New Roman"/>
          <w:sz w:val="28"/>
          <w:szCs w:val="28"/>
        </w:rPr>
        <w:t>дашборд</w:t>
      </w:r>
      <w:proofErr w:type="spellEnd"/>
      <w:r w:rsidRPr="00AA274A">
        <w:rPr>
          <w:rFonts w:ascii="Times New Roman" w:hAnsi="Times New Roman" w:cs="Times New Roman"/>
          <w:sz w:val="28"/>
          <w:szCs w:val="28"/>
        </w:rPr>
        <w:t xml:space="preserve"> полностью готов к использованию и демонстрации. Все компоненты соответствуют функциональным требованиям Технического задания.</w:t>
      </w:r>
    </w:p>
    <w:sectPr w:rsidR="00364364" w:rsidRPr="00AA27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7B2573"/>
    <w:multiLevelType w:val="hybridMultilevel"/>
    <w:tmpl w:val="C7FA5F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E03369"/>
    <w:multiLevelType w:val="hybridMultilevel"/>
    <w:tmpl w:val="1B04DE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197C15"/>
    <w:multiLevelType w:val="hybridMultilevel"/>
    <w:tmpl w:val="26304D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7E6E82"/>
    <w:multiLevelType w:val="hybridMultilevel"/>
    <w:tmpl w:val="71FC41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A94356"/>
    <w:multiLevelType w:val="hybridMultilevel"/>
    <w:tmpl w:val="EAF09C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EF50B6"/>
    <w:multiLevelType w:val="hybridMultilevel"/>
    <w:tmpl w:val="48AEBF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364"/>
    <w:rsid w:val="001B3B86"/>
    <w:rsid w:val="00364364"/>
    <w:rsid w:val="00AA274A"/>
    <w:rsid w:val="00B25128"/>
    <w:rsid w:val="00BA4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CD2EEB"/>
  <w15:chartTrackingRefBased/>
  <w15:docId w15:val="{027EC6FE-E2D4-4D79-8FB0-8E5938F08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B3B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462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527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Фёдоров</dc:creator>
  <cp:keywords/>
  <dc:description/>
  <cp:lastModifiedBy>Андрей Фёдоров</cp:lastModifiedBy>
  <cp:revision>10</cp:revision>
  <dcterms:created xsi:type="dcterms:W3CDTF">2026-03-30T19:13:00Z</dcterms:created>
  <dcterms:modified xsi:type="dcterms:W3CDTF">2026-03-30T19:28:00Z</dcterms:modified>
</cp:coreProperties>
</file>