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352A" w:rsidRDefault="00C86546">
      <w:pPr>
        <w:pStyle w:val="1"/>
        <w:spacing w:after="240" w:line="240" w:lineRule="auto"/>
        <w:ind w:firstLine="0"/>
        <w:jc w:val="center"/>
      </w:pPr>
      <w:r>
        <w:rPr>
          <w:b/>
          <w:bCs/>
        </w:rPr>
        <w:t>Руководство по стилю</w:t>
      </w:r>
    </w:p>
    <w:p w:rsidR="00BD352A" w:rsidRDefault="00C86546">
      <w:pPr>
        <w:pStyle w:val="1"/>
        <w:spacing w:after="0"/>
        <w:ind w:firstLine="720"/>
        <w:jc w:val="both"/>
      </w:pPr>
      <w:r>
        <w:t>Все экранные формы пользовательского интерфейса должны иметь заголовок. Кроме того, на главной форме должен быть установлен логотип (представлен в ресурсах). Логотип не искажать: не менять изображение, пропорции изображения, цвет.</w:t>
      </w:r>
    </w:p>
    <w:p w:rsidR="00BD352A" w:rsidRDefault="00C86546">
      <w:pPr>
        <w:pStyle w:val="1"/>
        <w:ind w:firstLine="720"/>
        <w:jc w:val="both"/>
      </w:pPr>
      <w:r>
        <w:t>Для приложения должна быть установлена иконка (дана в ресурсах), если это реализуемо в рамках платформы.</w:t>
      </w:r>
    </w:p>
    <w:p w:rsidR="00BD352A" w:rsidRDefault="00C86546">
      <w:pPr>
        <w:pStyle w:val="1"/>
        <w:ind w:firstLine="720"/>
        <w:jc w:val="both"/>
      </w:pPr>
      <w:r>
        <w:t xml:space="preserve">Использовать шрифт </w:t>
      </w:r>
      <w:r w:rsidR="00405CDB">
        <w:rPr>
          <w:rFonts w:ascii="Comic Sans MS" w:eastAsia="Comic Sans MS" w:hAnsi="Comic Sans MS" w:cs="Comic Sans MS"/>
          <w:lang w:val="en-US" w:eastAsia="en-US" w:bidi="en-US"/>
        </w:rPr>
        <w:t>Arial</w:t>
      </w:r>
      <w:r w:rsidRPr="00405CDB">
        <w:rPr>
          <w:lang w:eastAsia="en-US" w:bidi="en-US"/>
        </w:rPr>
        <w:t>.</w:t>
      </w:r>
    </w:p>
    <w:p w:rsidR="00BD352A" w:rsidRDefault="00C86546" w:rsidP="004D3367">
      <w:pPr>
        <w:pStyle w:val="1"/>
        <w:spacing w:after="0"/>
        <w:ind w:firstLine="720"/>
        <w:jc w:val="both"/>
        <w:rPr>
          <w:lang w:eastAsia="en-US" w:bidi="en-US"/>
        </w:rPr>
      </w:pPr>
      <w:r>
        <w:t xml:space="preserve">В качестве основного фона используется белый цвет, дополнительного фона используется цвет </w:t>
      </w:r>
      <w:r w:rsidR="00405CDB" w:rsidRPr="00405CDB">
        <w:rPr>
          <w:lang w:eastAsia="en-US"/>
        </w:rPr>
        <w:t>#6A5ACD</w:t>
      </w:r>
      <w:r w:rsidRPr="00405CDB">
        <w:rPr>
          <w:lang w:eastAsia="en-US" w:bidi="en-US"/>
        </w:rPr>
        <w:t xml:space="preserve">. </w:t>
      </w:r>
      <w:r>
        <w:t>Для акцентирования внимания пользователя на целевом действии</w:t>
      </w:r>
      <w:bookmarkStart w:id="0" w:name="_GoBack"/>
      <w:bookmarkEnd w:id="0"/>
      <w:r>
        <w:t xml:space="preserve"> интерфейса используйте цвет </w:t>
      </w:r>
      <w:r w:rsidR="00405CDB" w:rsidRPr="00405CDB">
        <w:rPr>
          <w:lang w:eastAsia="en-US"/>
        </w:rPr>
        <w:t>#4B0082</w:t>
      </w:r>
      <w:r w:rsidRPr="00405CDB">
        <w:rPr>
          <w:lang w:eastAsia="en-US" w:bidi="en-US"/>
        </w:rPr>
        <w:t>.</w:t>
      </w:r>
    </w:p>
    <w:p w:rsidR="004D3367" w:rsidRDefault="004D3367">
      <w:pPr>
        <w:pStyle w:val="1"/>
        <w:spacing w:after="240"/>
        <w:ind w:firstLine="720"/>
        <w:jc w:val="both"/>
      </w:pPr>
      <w:r>
        <w:t>Е</w:t>
      </w:r>
      <w:r w:rsidRPr="004D3367">
        <w:t>сли размер скидки превышает 15%, в качестве фона необходимо применить цвет #483D8B</w:t>
      </w:r>
      <w:r>
        <w:t>.</w:t>
      </w: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15"/>
        <w:gridCol w:w="3125"/>
      </w:tblGrid>
      <w:tr w:rsidR="00BD352A">
        <w:trPr>
          <w:trHeight w:hRule="exact" w:val="739"/>
          <w:jc w:val="center"/>
        </w:trPr>
        <w:tc>
          <w:tcPr>
            <w:tcW w:w="31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BD352A" w:rsidRDefault="00C86546">
            <w:pPr>
              <w:pStyle w:val="a5"/>
              <w:spacing w:after="0" w:line="240" w:lineRule="auto"/>
              <w:ind w:firstLine="0"/>
              <w:jc w:val="center"/>
            </w:pPr>
            <w:r>
              <w:t>Основной фон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BD352A" w:rsidRDefault="00C86546">
            <w:pPr>
              <w:pStyle w:val="a5"/>
              <w:spacing w:after="0" w:line="240" w:lineRule="auto"/>
              <w:ind w:firstLine="0"/>
              <w:jc w:val="center"/>
            </w:pPr>
            <w:r>
              <w:t>Дополнительный фон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352A" w:rsidRDefault="00C86546">
            <w:pPr>
              <w:pStyle w:val="a5"/>
              <w:spacing w:after="0" w:line="240" w:lineRule="auto"/>
              <w:ind w:firstLine="0"/>
              <w:jc w:val="center"/>
            </w:pPr>
            <w:r>
              <w:t>Акцентирование внимания</w:t>
            </w:r>
          </w:p>
        </w:tc>
      </w:tr>
      <w:tr w:rsidR="00BD352A">
        <w:trPr>
          <w:trHeight w:hRule="exact" w:val="413"/>
          <w:jc w:val="center"/>
        </w:trPr>
        <w:tc>
          <w:tcPr>
            <w:tcW w:w="312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:rsidR="00BD352A" w:rsidRDefault="00C86546">
            <w:pPr>
              <w:pStyle w:val="a5"/>
              <w:spacing w:after="0" w:line="240" w:lineRule="auto"/>
              <w:ind w:firstLine="0"/>
              <w:jc w:val="center"/>
            </w:pPr>
            <w:r>
              <w:rPr>
                <w:lang w:val="en-US" w:eastAsia="en-US" w:bidi="en-US"/>
              </w:rPr>
              <w:t>#FFFFFF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:rsidR="00BD352A" w:rsidRDefault="00405CDB">
            <w:pPr>
              <w:pStyle w:val="a5"/>
              <w:spacing w:after="0" w:line="240" w:lineRule="auto"/>
              <w:ind w:firstLine="0"/>
              <w:jc w:val="center"/>
            </w:pPr>
            <w:r w:rsidRPr="00405CDB">
              <w:rPr>
                <w:lang w:val="en-US" w:eastAsia="en-US"/>
              </w:rPr>
              <w:t>#6A5ACD</w:t>
            </w: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D352A" w:rsidRDefault="00405CDB">
            <w:pPr>
              <w:pStyle w:val="a5"/>
              <w:spacing w:after="0" w:line="240" w:lineRule="auto"/>
              <w:ind w:firstLine="0"/>
              <w:jc w:val="center"/>
            </w:pPr>
            <w:r w:rsidRPr="00405CDB">
              <w:rPr>
                <w:lang w:val="en-US" w:eastAsia="en-US"/>
              </w:rPr>
              <w:t>#4B0082</w:t>
            </w:r>
          </w:p>
        </w:tc>
      </w:tr>
      <w:tr w:rsidR="00BD352A" w:rsidTr="00405CDB">
        <w:trPr>
          <w:trHeight w:hRule="exact" w:val="672"/>
          <w:jc w:val="center"/>
        </w:trPr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:rsidR="00BD352A" w:rsidRDefault="00BD352A">
            <w:pPr>
              <w:rPr>
                <w:sz w:val="10"/>
                <w:szCs w:val="10"/>
              </w:rPr>
            </w:pP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6A5ACD"/>
          </w:tcPr>
          <w:p w:rsidR="00BD352A" w:rsidRDefault="00BD352A">
            <w:pPr>
              <w:rPr>
                <w:sz w:val="10"/>
                <w:szCs w:val="10"/>
              </w:rPr>
            </w:pPr>
          </w:p>
        </w:tc>
        <w:tc>
          <w:tcPr>
            <w:tcW w:w="3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B0082"/>
          </w:tcPr>
          <w:p w:rsidR="00BD352A" w:rsidRDefault="00BD352A">
            <w:pPr>
              <w:rPr>
                <w:sz w:val="10"/>
                <w:szCs w:val="10"/>
              </w:rPr>
            </w:pPr>
          </w:p>
        </w:tc>
      </w:tr>
    </w:tbl>
    <w:p w:rsidR="00C86546" w:rsidRDefault="00C86546"/>
    <w:sectPr w:rsidR="00C86546">
      <w:pgSz w:w="11900" w:h="16840"/>
      <w:pgMar w:top="1134" w:right="822" w:bottom="774" w:left="1669" w:header="706" w:footer="346" w:gutter="0"/>
      <w:pgNumType w:start="1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E1C9B" w:rsidRDefault="006E1C9B">
      <w:r>
        <w:separator/>
      </w:r>
    </w:p>
  </w:endnote>
  <w:endnote w:type="continuationSeparator" w:id="0">
    <w:p w:rsidR="006E1C9B" w:rsidRDefault="006E1C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CC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E1C9B" w:rsidRDefault="006E1C9B"/>
  </w:footnote>
  <w:footnote w:type="continuationSeparator" w:id="0">
    <w:p w:rsidR="006E1C9B" w:rsidRDefault="006E1C9B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352A"/>
    <w:rsid w:val="00405CDB"/>
    <w:rsid w:val="004D3367"/>
    <w:rsid w:val="006E1C9B"/>
    <w:rsid w:val="00BD352A"/>
    <w:rsid w:val="00C86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0482E5"/>
  <w15:docId w15:val="{365C696B-C987-48F1-8781-95483A341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Microsoft Sans Serif" w:eastAsia="Microsoft Sans Serif" w:hAnsi="Microsoft Sans Serif" w:cs="Microsoft Sans Serif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_"/>
    <w:basedOn w:val="a0"/>
    <w:link w:val="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a4">
    <w:name w:val="Другое_"/>
    <w:basedOn w:val="a0"/>
    <w:link w:val="a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paragraph" w:customStyle="1" w:styleId="1">
    <w:name w:val="Основной текст1"/>
    <w:basedOn w:val="a"/>
    <w:link w:val="a3"/>
    <w:pPr>
      <w:spacing w:after="40" w:line="360" w:lineRule="auto"/>
      <w:ind w:firstLine="400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a5">
    <w:name w:val="Другое"/>
    <w:basedOn w:val="a"/>
    <w:link w:val="a4"/>
    <w:pPr>
      <w:spacing w:after="40" w:line="360" w:lineRule="auto"/>
      <w:ind w:firstLine="400"/>
    </w:pPr>
    <w:rPr>
      <w:rFonts w:ascii="Times New Roman" w:eastAsia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112</Words>
  <Characters>640</Characters>
  <Application>Microsoft Office Word</Application>
  <DocSecurity>0</DocSecurity>
  <Lines>5</Lines>
  <Paragraphs>1</Paragraphs>
  <ScaleCrop>false</ScaleCrop>
  <Company/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</dc:creator>
  <cp:keywords/>
  <cp:lastModifiedBy>User</cp:lastModifiedBy>
  <cp:revision>3</cp:revision>
  <dcterms:created xsi:type="dcterms:W3CDTF">2025-06-17T03:30:00Z</dcterms:created>
  <dcterms:modified xsi:type="dcterms:W3CDTF">2025-08-29T09:39:00Z</dcterms:modified>
</cp:coreProperties>
</file>