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B3754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C1FD0">
        <w:rPr>
          <w:rFonts w:ascii="Times New Roman" w:hAnsi="Times New Roman" w:cs="Times New Roman"/>
          <w:color w:val="000000" w:themeColor="text1"/>
          <w:sz w:val="36"/>
          <w:szCs w:val="36"/>
        </w:rPr>
        <w:t>Руководство системному программисту</w:t>
      </w:r>
    </w:p>
    <w:p w14:paraId="61A686DA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C1FD0">
        <w:rPr>
          <w:rFonts w:ascii="Times New Roman" w:hAnsi="Times New Roman" w:cs="Times New Roman"/>
          <w:color w:val="000000" w:themeColor="text1"/>
          <w:sz w:val="36"/>
          <w:szCs w:val="36"/>
        </w:rPr>
        <w:t>Программный модуль «Учёт заявок на ремонт климатического оборудования»</w:t>
      </w:r>
    </w:p>
    <w:p w14:paraId="4C904444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3120ECD">
          <v:rect id="_x0000_i1025" style="width:0;height:1.5pt" o:hralign="center" o:hrstd="t" o:hr="t" fillcolor="#a0a0a0" stroked="f"/>
        </w:pict>
      </w:r>
    </w:p>
    <w:p w14:paraId="5597D432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1. Назначение системы</w:t>
      </w:r>
    </w:p>
    <w:p w14:paraId="3CB466CB" w14:textId="77777777" w:rsidR="00DC1FD0" w:rsidRPr="00DC1FD0" w:rsidRDefault="00DC1FD0" w:rsidP="00DC1FD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Настоящее руководство предназначено для системного программиста, ответственного за развёртывание, настройку, поддержку и модификацию программного модуля «Учёт заявок на ремонт климатического оборудования».</w:t>
      </w:r>
    </w:p>
    <w:p w14:paraId="6FD85169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предназначена для автоматизации бизнес-процессов сервисного центра:</w:t>
      </w:r>
    </w:p>
    <w:p w14:paraId="58B816EA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приём и учёт заявок от клиентов,</w:t>
      </w:r>
    </w:p>
    <w:p w14:paraId="2953ECE5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 заявок между специалистами,</w:t>
      </w:r>
    </w:p>
    <w:p w14:paraId="13B3D786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отслеживание статусов выполнения,</w:t>
      </w:r>
    </w:p>
    <w:p w14:paraId="755FEA58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сбор комментариев и отзывов,</w:t>
      </w:r>
    </w:p>
    <w:p w14:paraId="7BAE3AC9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статистики по работе отдела.</w:t>
      </w:r>
    </w:p>
    <w:p w14:paraId="661224EE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6CEA025">
          <v:rect id="_x0000_i1026" style="width:0;height:1.5pt" o:hralign="center" o:hrstd="t" o:hr="t" fillcolor="#a0a0a0" stroked="f"/>
        </w:pict>
      </w:r>
    </w:p>
    <w:p w14:paraId="611FBEA9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2. Условия выполнения программы</w:t>
      </w:r>
    </w:p>
    <w:p w14:paraId="19E2516F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2.1. Аппаратные требования</w:t>
      </w:r>
    </w:p>
    <w:p w14:paraId="1A5AC25A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Процессор: x86/x64, 1 ГГц и выше,</w:t>
      </w:r>
    </w:p>
    <w:p w14:paraId="26DEC4EC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ОЗУ: 2 ГБ и выше,</w:t>
      </w:r>
    </w:p>
    <w:p w14:paraId="4B355D7D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Свободное дисковое пространство: 100 МБ.</w:t>
      </w:r>
    </w:p>
    <w:p w14:paraId="59505063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2.2. Программные требования</w:t>
      </w:r>
    </w:p>
    <w:p w14:paraId="7928C6D8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Операционная система: Windows 10 или выше,</w:t>
      </w:r>
    </w:p>
    <w:p w14:paraId="2C61475A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Интерпретатор: Python 3.12.3,</w:t>
      </w:r>
    </w:p>
    <w:p w14:paraId="2AFB1D57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Зависимости: перечислены в файле requirements.txt.</w:t>
      </w:r>
    </w:p>
    <w:p w14:paraId="7EA15DAE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2.3. Установка зависимостей</w:t>
      </w:r>
    </w:p>
    <w:p w14:paraId="0F93DC91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Выполните в корне проекта:</w:t>
      </w:r>
    </w:p>
    <w:p w14:paraId="30963852" w14:textId="32F38F99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object w:dxaOrig="1440" w:dyaOrig="1440" w14:anchorId="4FE284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8" type="#_x0000_t75" style="width:136.5pt;height:60.75pt" o:ole="">
            <v:imagedata r:id="rId5" o:title=""/>
          </v:shape>
          <w:control r:id="rId6" w:name="DefaultOcxName" w:shapeid="_x0000_i1158"/>
        </w:object>
      </w:r>
    </w:p>
    <w:p w14:paraId="0DFB71D1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00EAD9B">
          <v:rect id="_x0000_i1027" style="width:0;height:1.5pt" o:hralign="center" o:hrstd="t" o:hr="t" fillcolor="#a0a0a0" stroked="f"/>
        </w:pict>
      </w:r>
    </w:p>
    <w:p w14:paraId="024A121B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3. Выполнение программы</w:t>
      </w:r>
    </w:p>
    <w:p w14:paraId="6EA54B9B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3.1. Инициализация базы данных</w:t>
      </w:r>
    </w:p>
    <w:p w14:paraId="5652632F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Перед первым запуском необходимо импортировать исходные данные:</w:t>
      </w:r>
    </w:p>
    <w:p w14:paraId="274C932B" w14:textId="57DE698B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object w:dxaOrig="1440" w:dyaOrig="1440" w14:anchorId="0E26DF11">
          <v:shape id="_x0000_i1159" type="#_x0000_t75" style="width:136.5pt;height:60.75pt" o:ole="">
            <v:imagedata r:id="rId7" o:title=""/>
          </v:shape>
          <w:control r:id="rId8" w:name="DefaultOcxName1" w:shapeid="_x0000_i1159"/>
        </w:object>
      </w:r>
    </w:p>
    <w:p w14:paraId="3FB6B1F0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Скрипт:</w:t>
      </w:r>
    </w:p>
    <w:p w14:paraId="5ED50B71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создаёт файл БД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repair_requests.db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E24E44A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загружает пользователей, заявки и комментарии из Excel-файлов.</w:t>
      </w:r>
    </w:p>
    <w:p w14:paraId="5856B67C" w14:textId="565F9EFA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ри повторном запуске данные обновляются, дубликаты не создаются.</w:t>
      </w:r>
    </w:p>
    <w:p w14:paraId="11A39774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3.2. Запуск веб-сервера</w:t>
      </w:r>
    </w:p>
    <w:p w14:paraId="089180A1" w14:textId="71B54C30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object w:dxaOrig="1440" w:dyaOrig="1440" w14:anchorId="044834CB">
          <v:shape id="_x0000_i1161" type="#_x0000_t75" style="width:136.5pt;height:60.75pt" o:ole="">
            <v:imagedata r:id="rId9" o:title=""/>
          </v:shape>
          <w:control r:id="rId10" w:name="DefaultOcxName2" w:shapeid="_x0000_i1161"/>
        </w:object>
      </w:r>
    </w:p>
    <w:p w14:paraId="5100480D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Сервер запускается на http://127.0.0.1:8000,</w:t>
      </w:r>
    </w:p>
    <w:p w14:paraId="12D8F0F8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Автоматическая перезагрузка при изменении кода (режим разработки).</w:t>
      </w:r>
    </w:p>
    <w:p w14:paraId="27A11032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3.3. Учётные записи по умолчанию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30"/>
        <w:gridCol w:w="1216"/>
        <w:gridCol w:w="30"/>
        <w:gridCol w:w="1472"/>
      </w:tblGrid>
      <w:tr w:rsidR="00DC1FD0" w:rsidRPr="00DC1FD0" w14:paraId="5A8392CF" w14:textId="77777777" w:rsidTr="00DC1FD0">
        <w:trPr>
          <w:tblHeader/>
          <w:tblCellSpacing w:w="15" w:type="dxa"/>
        </w:trPr>
        <w:tc>
          <w:tcPr>
            <w:tcW w:w="1370" w:type="dxa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68F7072F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Логин</w:t>
            </w:r>
          </w:p>
        </w:tc>
        <w:tc>
          <w:tcPr>
            <w:tcW w:w="1186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67DB78AE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Пароль</w:t>
            </w:r>
          </w:p>
        </w:tc>
        <w:tc>
          <w:tcPr>
            <w:tcW w:w="1397" w:type="dxa"/>
            <w:gridSpan w:val="2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shd w:val="clear" w:color="auto" w:fill="auto"/>
            <w:vAlign w:val="center"/>
            <w:hideMark/>
          </w:tcPr>
          <w:p w14:paraId="69B1868C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Роль</w:t>
            </w:r>
          </w:p>
        </w:tc>
      </w:tr>
      <w:tr w:rsidR="00DC1FD0" w:rsidRPr="00DC1FD0" w14:paraId="783CE82A" w14:textId="77777777" w:rsidTr="00DC1FD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04A3E2E6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228" w:type="dxa"/>
            <w:gridSpan w:val="3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1E4440E9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138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3B7AFCB1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Админ</w:t>
            </w:r>
          </w:p>
        </w:tc>
      </w:tr>
      <w:tr w:rsidR="00DC1FD0" w:rsidRPr="00DC1FD0" w14:paraId="528D676C" w14:textId="77777777" w:rsidTr="00DC1FD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53A3999A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login1</w:t>
            </w:r>
          </w:p>
        </w:tc>
        <w:tc>
          <w:tcPr>
            <w:tcW w:w="1228" w:type="dxa"/>
            <w:gridSpan w:val="3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46489D02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pass1</w:t>
            </w:r>
          </w:p>
        </w:tc>
        <w:tc>
          <w:tcPr>
            <w:tcW w:w="138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6ABC3D6D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Менеджер</w:t>
            </w:r>
          </w:p>
        </w:tc>
      </w:tr>
      <w:tr w:rsidR="00DC1FD0" w:rsidRPr="00DC1FD0" w14:paraId="57F6D3EF" w14:textId="77777777" w:rsidTr="00DC1FD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15C5787F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login7</w:t>
            </w:r>
          </w:p>
        </w:tc>
        <w:tc>
          <w:tcPr>
            <w:tcW w:w="1228" w:type="dxa"/>
            <w:gridSpan w:val="3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53AC66F1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pass7</w:t>
            </w:r>
          </w:p>
        </w:tc>
        <w:tc>
          <w:tcPr>
            <w:tcW w:w="138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17F61E58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Специалист</w:t>
            </w:r>
          </w:p>
        </w:tc>
      </w:tr>
      <w:tr w:rsidR="00DC1FD0" w:rsidRPr="00DC1FD0" w14:paraId="73116A6D" w14:textId="77777777" w:rsidTr="00DC1FD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332D59FB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login8</w:t>
            </w:r>
          </w:p>
        </w:tc>
        <w:tc>
          <w:tcPr>
            <w:tcW w:w="1228" w:type="dxa"/>
            <w:gridSpan w:val="3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6DE1CA12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pass8</w:t>
            </w:r>
          </w:p>
        </w:tc>
        <w:tc>
          <w:tcPr>
            <w:tcW w:w="1385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0A121738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Оператор</w:t>
            </w:r>
          </w:p>
        </w:tc>
      </w:tr>
      <w:tr w:rsidR="00DC1FD0" w:rsidRPr="00DC1FD0" w14:paraId="00370479" w14:textId="77777777" w:rsidTr="00DC1FD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7E2CC271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login9</w:t>
            </w:r>
          </w:p>
        </w:tc>
        <w:tc>
          <w:tcPr>
            <w:tcW w:w="1228" w:type="dxa"/>
            <w:gridSpan w:val="3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162C6A28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pass9</w:t>
            </w:r>
          </w:p>
        </w:tc>
        <w:tc>
          <w:tcPr>
            <w:tcW w:w="1385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0F132CF" w14:textId="77777777" w:rsidR="00DC1FD0" w:rsidRPr="00DC1FD0" w:rsidRDefault="00DC1FD0" w:rsidP="00DC1FD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Заказчик</w:t>
            </w:r>
          </w:p>
        </w:tc>
      </w:tr>
    </w:tbl>
    <w:p w14:paraId="59B33E31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11E0A43">
          <v:rect id="_x0000_i1028" style="width:0;height:1.5pt" o:hralign="center" o:hrstd="t" o:hr="t" fillcolor="#a0a0a0" stroked="f"/>
        </w:pict>
      </w:r>
    </w:p>
    <w:p w14:paraId="4C65CC65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Обработка ошибок</w:t>
      </w:r>
    </w:p>
    <w:p w14:paraId="785F2ACF" w14:textId="77777777" w:rsidR="00DC1FD0" w:rsidRPr="00DC1FD0" w:rsidRDefault="00DC1FD0" w:rsidP="00DC1FD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Система предусматривает следующие механизмы обработки ошибок: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7"/>
        <w:gridCol w:w="4535"/>
      </w:tblGrid>
      <w:tr w:rsidR="00DC1FD0" w:rsidRPr="00DC1FD0" w14:paraId="380D278C" w14:textId="77777777" w:rsidTr="00DC1FD0">
        <w:trPr>
          <w:tblHeader/>
          <w:tblCellSpacing w:w="15" w:type="dxa"/>
        </w:trPr>
        <w:tc>
          <w:tcPr>
            <w:tcW w:w="477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shd w:val="clear" w:color="auto" w:fill="auto"/>
            <w:vAlign w:val="center"/>
            <w:hideMark/>
          </w:tcPr>
          <w:p w14:paraId="75FA4B85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Источник ошибки</w:t>
            </w:r>
          </w:p>
        </w:tc>
        <w:tc>
          <w:tcPr>
            <w:tcW w:w="4490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shd w:val="clear" w:color="auto" w:fill="auto"/>
            <w:vAlign w:val="center"/>
            <w:hideMark/>
          </w:tcPr>
          <w:p w14:paraId="1E302521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Обработка</w:t>
            </w:r>
          </w:p>
        </w:tc>
      </w:tr>
      <w:tr w:rsidR="00DC1FD0" w:rsidRPr="00DC1FD0" w14:paraId="3008123B" w14:textId="77777777" w:rsidTr="00DC1FD0">
        <w:trPr>
          <w:tblCellSpacing w:w="15" w:type="dxa"/>
        </w:trPr>
        <w:tc>
          <w:tcPr>
            <w:tcW w:w="477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6BB3076A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Некорректный логин/пароль</w:t>
            </w:r>
          </w:p>
        </w:tc>
        <w:tc>
          <w:tcPr>
            <w:tcW w:w="4490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4E305A61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Возврат на форму входа с сообщением</w:t>
            </w:r>
          </w:p>
        </w:tc>
      </w:tr>
      <w:tr w:rsidR="00DC1FD0" w:rsidRPr="00DC1FD0" w14:paraId="68F55D49" w14:textId="77777777" w:rsidTr="00DC1FD0">
        <w:trPr>
          <w:tblCellSpacing w:w="15" w:type="dxa"/>
        </w:trPr>
        <w:tc>
          <w:tcPr>
            <w:tcW w:w="477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40B036DA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Попытка доступа без роли</w:t>
            </w:r>
          </w:p>
        </w:tc>
        <w:tc>
          <w:tcPr>
            <w:tcW w:w="4490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433525BB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Перенаправление на /</w:t>
            </w:r>
            <w:proofErr w:type="spellStart"/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login</w:t>
            </w:r>
            <w:proofErr w:type="spellEnd"/>
          </w:p>
        </w:tc>
      </w:tr>
      <w:tr w:rsidR="00DC1FD0" w:rsidRPr="00DC1FD0" w14:paraId="0C0CD155" w14:textId="77777777" w:rsidTr="00DC1FD0">
        <w:trPr>
          <w:tblCellSpacing w:w="15" w:type="dxa"/>
        </w:trPr>
        <w:tc>
          <w:tcPr>
            <w:tcW w:w="477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28089802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Некорректные даты в БД</w:t>
            </w:r>
          </w:p>
        </w:tc>
        <w:tc>
          <w:tcPr>
            <w:tcW w:w="4490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6CBC3A13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Пропуск при расчёте статистики (ошибки не ломают систему)</w:t>
            </w:r>
          </w:p>
        </w:tc>
      </w:tr>
      <w:tr w:rsidR="00DC1FD0" w:rsidRPr="00DC1FD0" w14:paraId="35168F44" w14:textId="77777777" w:rsidTr="00DC1FD0">
        <w:trPr>
          <w:tblCellSpacing w:w="15" w:type="dxa"/>
        </w:trPr>
        <w:tc>
          <w:tcPr>
            <w:tcW w:w="4772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single" w:sz="6" w:space="0" w:color="414149"/>
            </w:tcBorders>
            <w:vAlign w:val="center"/>
            <w:hideMark/>
          </w:tcPr>
          <w:p w14:paraId="62C7690B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Дублирование логина при регистрации</w:t>
            </w:r>
          </w:p>
        </w:tc>
        <w:tc>
          <w:tcPr>
            <w:tcW w:w="4490" w:type="dxa"/>
            <w:tcBorders>
              <w:top w:val="single" w:sz="2" w:space="0" w:color="E3E3E3"/>
              <w:left w:val="single" w:sz="2" w:space="0" w:color="E3E3E3"/>
              <w:bottom w:val="single" w:sz="6" w:space="0" w:color="414149"/>
              <w:right w:val="nil"/>
            </w:tcBorders>
            <w:vAlign w:val="center"/>
            <w:hideMark/>
          </w:tcPr>
          <w:p w14:paraId="1715A98F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Отказ в создании + сообщение пользователю</w:t>
            </w:r>
          </w:p>
        </w:tc>
      </w:tr>
      <w:tr w:rsidR="00DC1FD0" w:rsidRPr="00DC1FD0" w14:paraId="65A6FBA7" w14:textId="77777777" w:rsidTr="00DC1FD0">
        <w:trPr>
          <w:tblCellSpacing w:w="15" w:type="dxa"/>
        </w:trPr>
        <w:tc>
          <w:tcPr>
            <w:tcW w:w="4772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414149"/>
            </w:tcBorders>
            <w:vAlign w:val="center"/>
            <w:hideMark/>
          </w:tcPr>
          <w:p w14:paraId="3D830602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Нарушение ссылочной целостности</w:t>
            </w:r>
          </w:p>
        </w:tc>
        <w:tc>
          <w:tcPr>
            <w:tcW w:w="449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68A608D" w14:textId="77777777" w:rsidR="00DC1FD0" w:rsidRPr="00DC1FD0" w:rsidRDefault="00DC1FD0" w:rsidP="00DC1FD0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Блокировка импорта на уровне </w:t>
            </w:r>
            <w:proofErr w:type="spellStart"/>
            <w:r w:rsidRPr="00DC1FD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SQLAlchemy</w:t>
            </w:r>
            <w:proofErr w:type="spellEnd"/>
          </w:p>
        </w:tc>
      </w:tr>
    </w:tbl>
    <w:p w14:paraId="52112E3A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87CA739">
          <v:rect id="_x0000_i1029" style="width:0;height:1.5pt" o:hralign="center" o:hrstd="t" o:hr="t" fillcolor="#a0a0a0" stroked="f"/>
        </w:pict>
      </w:r>
    </w:p>
    <w:p w14:paraId="59DE0D18" w14:textId="361CDF0E" w:rsidR="00DC1FD0" w:rsidRDefault="00DC1FD0" w:rsidP="00DC1FD0">
      <w:pPr>
        <w:spacing w:before="12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Структура проекта</w:t>
      </w:r>
    </w:p>
    <w:p w14:paraId="4BD4F029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repair_requests_module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</w:p>
    <w:p w14:paraId="430E3913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  # Основной код приложения</w:t>
      </w:r>
    </w:p>
    <w:p w14:paraId="13B06220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main.py           # Точка входа, маршруты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</w:p>
    <w:p w14:paraId="70B11F64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models.py         # Модели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SQLAlchemy</w:t>
      </w:r>
      <w:proofErr w:type="spellEnd"/>
    </w:p>
    <w:p w14:paraId="560E4141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database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# Настройки подключения к БД</w:t>
      </w:r>
    </w:p>
    <w:p w14:paraId="7BEA3340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crud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             # Операции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Read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/Update/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Delete</w:t>
      </w:r>
      <w:proofErr w:type="spellEnd"/>
    </w:p>
    <w:p w14:paraId="62BD19E1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# Бизнес-логика (статистика)</w:t>
      </w:r>
    </w:p>
    <w:p w14:paraId="0B96C1DB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└──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# Шаблоны и статические файлы</w:t>
      </w:r>
    </w:p>
    <w:p w14:paraId="31979E5D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scripts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     # Скрипты инициализации</w:t>
      </w:r>
    </w:p>
    <w:p w14:paraId="20A32B48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│   └── import_data.py    # Импорт данных из Excel</w:t>
      </w:r>
    </w:p>
    <w:p w14:paraId="2EC0264D" w14:textId="77777777" w:rsidR="00DC1FD0" w:rsidRP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├──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# Тесты</w:t>
      </w:r>
    </w:p>
    <w:p w14:paraId="03085C4F" w14:textId="11BB0EFC" w:rsidR="00DC1FD0" w:rsidRDefault="00DC1FD0" w:rsidP="00DC1FD0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└──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                 # Документация</w:t>
      </w:r>
    </w:p>
    <w:p w14:paraId="7D654011" w14:textId="2AC92E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84846C6">
          <v:rect id="_x0000_i1030" style="width:0;height:1.5pt" o:hralign="center" o:hrstd="t" o:hr="t" fillcolor="#a0a0a0" stroked="f"/>
        </w:pict>
      </w:r>
    </w:p>
    <w:p w14:paraId="3057C124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6. Управление пользователями</w:t>
      </w:r>
    </w:p>
    <w:p w14:paraId="31994A63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6.1. Регистрация</w:t>
      </w:r>
    </w:p>
    <w:p w14:paraId="60C7764E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Доступна только для роли «Заказчик»,</w:t>
      </w:r>
    </w:p>
    <w:p w14:paraId="5F126CF8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URL: 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register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60EB4FBE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Поля проходят двойную валидацию: HTML + Python.</w:t>
      </w:r>
    </w:p>
    <w:p w14:paraId="3E5F0A35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6.2. Вход в систему</w:t>
      </w:r>
    </w:p>
    <w:p w14:paraId="5F177974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URL: 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login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229B4E0E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Учётные данные хранятся в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cookies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user_id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user_role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B0E2CAD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6.3. Управление ролями</w:t>
      </w:r>
    </w:p>
    <w:p w14:paraId="29D4CE87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Доступно только Менеджеру и Админу,</w:t>
      </w:r>
    </w:p>
    <w:p w14:paraId="6403D72D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URL: 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0262B3CA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 применяются немедленно.</w:t>
      </w:r>
    </w:p>
    <w:p w14:paraId="1F980914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7CFF3EB">
          <v:rect id="_x0000_i1031" style="width:0;height:1.5pt" o:hralign="center" o:hrstd="t" o:hr="t" fillcolor="#a0a0a0" stroked="f"/>
        </w:pict>
      </w:r>
    </w:p>
    <w:p w14:paraId="26A0FCB1" w14:textId="77777777" w:rsidR="00DC1FD0" w:rsidRPr="00DC1FD0" w:rsidRDefault="00DC1FD0" w:rsidP="00DC1FD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7. Сопровождение и модификация</w:t>
      </w:r>
    </w:p>
    <w:p w14:paraId="090AD42B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Для добавления новых полей в заявку: обновите models.py и inputDataRequests.xlsx,</w:t>
      </w:r>
    </w:p>
    <w:p w14:paraId="7F7A1C21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расширения статистики: измените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services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/statistics.py,</w:t>
      </w:r>
    </w:p>
    <w:p w14:paraId="0A962C21" w14:textId="77777777" w:rsidR="00DC1FD0" w:rsidRPr="00DC1FD0" w:rsidRDefault="00DC1FD0" w:rsidP="00DC1FD0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HTML-шаблоны находятся в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templates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/.</w:t>
      </w:r>
    </w:p>
    <w:p w14:paraId="3E27B77E" w14:textId="77777777" w:rsidR="00DC1FD0" w:rsidRPr="00DC1FD0" w:rsidRDefault="00DC1FD0" w:rsidP="00DC1FD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FCD5DFC">
          <v:rect id="_x0000_i1032" style="width:0;height:1.5pt" o:hralign="center" o:hrstd="t" o:hr="t" fillcolor="#a0a0a0" stroked="f"/>
        </w:pict>
      </w:r>
    </w:p>
    <w:p w14:paraId="08D0903D" w14:textId="1F5E9CDF" w:rsidR="003904EF" w:rsidRPr="00DC1FD0" w:rsidRDefault="00DC1FD0" w:rsidP="00DC1FD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Примечание: Система не требует внешнего веб-сервера (Apache/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в режиме разработки. Для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продакшена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рекомендуется развёртывание через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Uvicorn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proofErr w:type="spellStart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DC1FD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3904EF" w:rsidRPr="00DC1F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86E4E"/>
    <w:multiLevelType w:val="multilevel"/>
    <w:tmpl w:val="E65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32923"/>
    <w:multiLevelType w:val="multilevel"/>
    <w:tmpl w:val="D4C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66886"/>
    <w:multiLevelType w:val="multilevel"/>
    <w:tmpl w:val="545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74D42"/>
    <w:multiLevelType w:val="hybridMultilevel"/>
    <w:tmpl w:val="7C6490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04689"/>
    <w:multiLevelType w:val="multilevel"/>
    <w:tmpl w:val="8138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209A1"/>
    <w:multiLevelType w:val="multilevel"/>
    <w:tmpl w:val="4A6C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05AAB"/>
    <w:multiLevelType w:val="multilevel"/>
    <w:tmpl w:val="2FA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2589F"/>
    <w:multiLevelType w:val="multilevel"/>
    <w:tmpl w:val="26D6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07408"/>
    <w:multiLevelType w:val="multilevel"/>
    <w:tmpl w:val="4B16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00BB8"/>
    <w:multiLevelType w:val="multilevel"/>
    <w:tmpl w:val="6A2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4"/>
  </w:num>
  <w:num w:numId="8">
    <w:abstractNumId w:val="0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EF"/>
    <w:rsid w:val="003904EF"/>
    <w:rsid w:val="00DC1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0D7C7"/>
  <w15:chartTrackingRefBased/>
  <w15:docId w15:val="{6B2AFCEF-A50D-4670-B4AA-773254AD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1F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C1F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DC1FD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C1F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C1F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C1FD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DC1FD0"/>
  </w:style>
  <w:style w:type="paragraph" w:customStyle="1" w:styleId="qwen-markdown-paragraph">
    <w:name w:val="qwen-markdown-paragraph"/>
    <w:basedOn w:val="a"/>
    <w:rsid w:val="00DC1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C1FD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C1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1FD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DC1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681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890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5911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32533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34393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5181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5344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420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6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174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854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95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20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5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47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44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607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67283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99919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1891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0180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417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84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965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463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6252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64544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212831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17525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847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8173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5781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00874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821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66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832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354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86994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12381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454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74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338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29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9876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22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52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402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716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70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3500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136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2149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947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5669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46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599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88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4124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26884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911549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2585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818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5426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1352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52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476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577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968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82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072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811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9471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8662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581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31632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25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03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18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66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171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924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2554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9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265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89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1524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481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69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16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83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4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545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797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84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421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640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89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043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1400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033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32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105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460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525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19943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2</cp:revision>
  <dcterms:created xsi:type="dcterms:W3CDTF">2025-12-19T17:22:00Z</dcterms:created>
  <dcterms:modified xsi:type="dcterms:W3CDTF">2025-12-19T17:31:00Z</dcterms:modified>
</cp:coreProperties>
</file>