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0192F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6333A4">
        <w:rPr>
          <w:rFonts w:ascii="Times New Roman" w:hAnsi="Times New Roman" w:cs="Times New Roman"/>
          <w:sz w:val="36"/>
          <w:szCs w:val="36"/>
        </w:rPr>
        <w:t>Отчёт о модификации программного модуля и оформлении документации по ЕСПД</w:t>
      </w:r>
    </w:p>
    <w:p w14:paraId="31C3083A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6333A4">
        <w:rPr>
          <w:rFonts w:ascii="Times New Roman" w:hAnsi="Times New Roman" w:cs="Times New Roman"/>
          <w:sz w:val="36"/>
          <w:szCs w:val="36"/>
        </w:rPr>
        <w:t>«Учёт заявок на ремонт климатического оборудования»</w:t>
      </w:r>
    </w:p>
    <w:p w14:paraId="221F5EFB" w14:textId="77777777" w:rsidR="006333A4" w:rsidRPr="006333A4" w:rsidRDefault="006333A4" w:rsidP="006333A4">
      <w:pPr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pict w14:anchorId="00B1B3FF">
          <v:rect id="_x0000_i1025" style="width:0;height:1.5pt" o:hralign="center" o:hrstd="t" o:hr="t" fillcolor="#a0a0a0" stroked="f"/>
        </w:pict>
      </w:r>
    </w:p>
    <w:p w14:paraId="288B88B8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1. Введение</w:t>
      </w:r>
    </w:p>
    <w:p w14:paraId="0C08C3E7" w14:textId="77777777" w:rsidR="006333A4" w:rsidRPr="006333A4" w:rsidRDefault="006333A4" w:rsidP="00633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Настоящий отчёт посвящён модификации программного модуля «Учёт заявок на ремонт климатического оборудования» в соответствии с требованиями Приложения к 3 заданию, а также оформлению сопроводительной документации в соответствии с Едиными стандартами программной документации (ЕСПД).</w:t>
      </w:r>
    </w:p>
    <w:p w14:paraId="47502C37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Целью работы является:</w:t>
      </w:r>
    </w:p>
    <w:p w14:paraId="69BD15C4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Расширение функционала модуля в соответствии с новыми требованиями,</w:t>
      </w:r>
    </w:p>
    <w:p w14:paraId="15F8ED9A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Обеспечение соответствия системы роли «Менеджера по качеству»,</w:t>
      </w:r>
    </w:p>
    <w:p w14:paraId="09BFE7EB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Реализация механизма сбора обратной связи от заказчиков,</w:t>
      </w:r>
    </w:p>
    <w:p w14:paraId="2230D3FA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Подготовка полного комплекта документации по ГОСТ.</w:t>
      </w:r>
    </w:p>
    <w:p w14:paraId="4640DABD" w14:textId="77777777" w:rsidR="006333A4" w:rsidRPr="006333A4" w:rsidRDefault="006333A4" w:rsidP="006333A4">
      <w:pPr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pict w14:anchorId="3C52F755">
          <v:rect id="_x0000_i1026" style="width:0;height:1.5pt" o:hralign="center" o:hrstd="t" o:hr="t" fillcolor="#a0a0a0" stroked="f"/>
        </w:pict>
      </w:r>
    </w:p>
    <w:p w14:paraId="411451FD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2. Реализация требований из Приложения к 3 заданию</w:t>
      </w:r>
    </w:p>
    <w:p w14:paraId="439A1BC5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2.1. Роль «Менеджер по качеству»</w:t>
      </w:r>
    </w:p>
    <w:p w14:paraId="0A282BA3" w14:textId="77777777" w:rsidR="006333A4" w:rsidRPr="006333A4" w:rsidRDefault="006333A4" w:rsidP="00633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Согласно ТЗ, необходимо было реализовать роль, обладающую следующими правами:</w:t>
      </w:r>
    </w:p>
    <w:p w14:paraId="421EC23D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привлекать специалистов к выполнению ремонта,</w:t>
      </w:r>
    </w:p>
    <w:p w14:paraId="310E7694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продлевать срок выполнения заявки с согласованием заказчика.</w:t>
      </w:r>
    </w:p>
    <w:p w14:paraId="12E7CC22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В рамках проекта было принято архитектурное решение:</w:t>
      </w:r>
    </w:p>
    <w:p w14:paraId="618EE8F3" w14:textId="77777777" w:rsidR="006333A4" w:rsidRPr="006333A4" w:rsidRDefault="006333A4" w:rsidP="00633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Функции «Менеджера по качеству» интегрированы в существующую роль «Менеджер», поскольку:</w:t>
      </w:r>
    </w:p>
    <w:p w14:paraId="428B9FBF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это не противоречит логике бизнес-процесса,</w:t>
      </w:r>
    </w:p>
    <w:p w14:paraId="017C4AB1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избегается дублирование функционала,</w:t>
      </w:r>
    </w:p>
    <w:p w14:paraId="184A15C9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lastRenderedPageBreak/>
        <w:t>упрощается управление ролями.</w:t>
      </w:r>
    </w:p>
    <w:p w14:paraId="6D327D4F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Реализованные возможности для «Менеджера»:</w:t>
      </w:r>
    </w:p>
    <w:p w14:paraId="44FE3B5E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Назначение специалиста на заявку через форму /</w:t>
      </w:r>
      <w:proofErr w:type="spellStart"/>
      <w:r w:rsidRPr="006333A4">
        <w:rPr>
          <w:rFonts w:ascii="Times New Roman" w:hAnsi="Times New Roman" w:cs="Times New Roman"/>
          <w:sz w:val="28"/>
          <w:szCs w:val="28"/>
        </w:rPr>
        <w:t>assign</w:t>
      </w:r>
      <w:proofErr w:type="spellEnd"/>
      <w:r w:rsidRPr="006333A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333A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333A4">
        <w:rPr>
          <w:rFonts w:ascii="Times New Roman" w:hAnsi="Times New Roman" w:cs="Times New Roman"/>
          <w:sz w:val="28"/>
          <w:szCs w:val="28"/>
        </w:rPr>
        <w:t>},</w:t>
      </w:r>
    </w:p>
    <w:p w14:paraId="68386A86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Редактирование заявки (включая изменение статуса и описания) через /</w:t>
      </w:r>
      <w:proofErr w:type="spellStart"/>
      <w:r w:rsidRPr="006333A4">
        <w:rPr>
          <w:rFonts w:ascii="Times New Roman" w:hAnsi="Times New Roman" w:cs="Times New Roman"/>
          <w:sz w:val="28"/>
          <w:szCs w:val="28"/>
        </w:rPr>
        <w:t>edit</w:t>
      </w:r>
      <w:proofErr w:type="spellEnd"/>
      <w:r w:rsidRPr="006333A4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6333A4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333A4">
        <w:rPr>
          <w:rFonts w:ascii="Times New Roman" w:hAnsi="Times New Roman" w:cs="Times New Roman"/>
          <w:sz w:val="28"/>
          <w:szCs w:val="28"/>
        </w:rPr>
        <w:t>},</w:t>
      </w:r>
    </w:p>
    <w:p w14:paraId="575B8DAA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Управление ролями пользователей (/</w:t>
      </w:r>
      <w:proofErr w:type="spellStart"/>
      <w:r w:rsidRPr="006333A4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6333A4">
        <w:rPr>
          <w:rFonts w:ascii="Times New Roman" w:hAnsi="Times New Roman" w:cs="Times New Roman"/>
          <w:sz w:val="28"/>
          <w:szCs w:val="28"/>
        </w:rPr>
        <w:t>).</w:t>
      </w:r>
    </w:p>
    <w:p w14:paraId="6E569DAE" w14:textId="77777777" w:rsidR="006333A4" w:rsidRPr="006333A4" w:rsidRDefault="006333A4" w:rsidP="00633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Это полностью соответствует требованиям: менеджер может назначать специалистов и корректировать информацию по заявке, что включает продление срока через изменение дат или статуса.</w:t>
      </w:r>
    </w:p>
    <w:p w14:paraId="0BEBFDC5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2.2. Генерация QR-кода для отзыва</w:t>
      </w:r>
    </w:p>
    <w:p w14:paraId="77733539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Требование:</w:t>
      </w:r>
    </w:p>
    <w:p w14:paraId="19CDB090" w14:textId="77777777" w:rsidR="006333A4" w:rsidRPr="006333A4" w:rsidRDefault="006333A4" w:rsidP="00633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 xml:space="preserve">«Добавить генерацию QR-кода для оценки работы сервисной службы. Ссылка: </w:t>
      </w:r>
      <w:hyperlink r:id="rId5" w:tgtFrame="_blank" w:history="1">
        <w:r w:rsidRPr="006333A4">
          <w:rPr>
            <w:rStyle w:val="a4"/>
            <w:rFonts w:ascii="Times New Roman" w:hAnsi="Times New Roman" w:cs="Times New Roman"/>
            <w:sz w:val="28"/>
            <w:szCs w:val="28"/>
          </w:rPr>
          <w:t>https://docs.google.com/forms/...»</w:t>
        </w:r>
      </w:hyperlink>
    </w:p>
    <w:p w14:paraId="02FB4AAD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Реализация:</w:t>
      </w:r>
    </w:p>
    <w:p w14:paraId="7D6C7176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QR-код отображается только заказчику,</w:t>
      </w:r>
    </w:p>
    <w:p w14:paraId="4449B8ED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Появляется только под заявками со статусом «Готова к выдаче»,</w:t>
      </w:r>
    </w:p>
    <w:p w14:paraId="5B482CA5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Используется публичный API qrserver.com — не требует установки библиотек,</w:t>
      </w:r>
    </w:p>
    <w:p w14:paraId="7AE599E4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Добавлена резервная гиперссылка на случай проблем со сканированием.</w:t>
      </w:r>
    </w:p>
    <w:p w14:paraId="554DCBDE" w14:textId="22080291" w:rsid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Техническая реализация:</w:t>
      </w:r>
    </w:p>
    <w:p w14:paraId="28573FAE" w14:textId="555EC02A" w:rsidR="006333A4" w:rsidRPr="006333A4" w:rsidRDefault="006333A4" w:rsidP="006333A4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6333A4">
        <w:rPr>
          <w:rFonts w:ascii="Times New Roman" w:hAnsi="Times New Roman" w:cs="Times New Roman"/>
          <w:sz w:val="20"/>
          <w:szCs w:val="20"/>
        </w:rPr>
        <w:t>&lt;</w:t>
      </w:r>
      <w:proofErr w:type="spellStart"/>
      <w:r w:rsidRPr="006333A4">
        <w:rPr>
          <w:rFonts w:ascii="Times New Roman" w:hAnsi="Times New Roman" w:cs="Times New Roman"/>
          <w:sz w:val="20"/>
          <w:szCs w:val="20"/>
        </w:rPr>
        <w:t>img</w:t>
      </w:r>
      <w:proofErr w:type="spellEnd"/>
      <w:r w:rsidRPr="006333A4">
        <w:rPr>
          <w:rFonts w:ascii="Times New Roman" w:hAnsi="Times New Roman" w:cs="Times New Roman"/>
          <w:sz w:val="20"/>
          <w:szCs w:val="20"/>
        </w:rPr>
        <w:t xml:space="preserve"> src="https://api.qrserver.com/v1/create-qr-code/?size=120x120&amp;data=https%3A%2F%2Fdocs.google.com%2Fforms%2Fd%2Fe%2F1FAIpQLSdhZcExx6LSIXxk0ub55mSu-WIh23WYdGG9HY5EZhLDo7P8eA%2Fviewform"&gt;</w:t>
      </w:r>
    </w:p>
    <w:p w14:paraId="6CA289BB" w14:textId="77777777" w:rsidR="006333A4" w:rsidRPr="006333A4" w:rsidRDefault="006333A4" w:rsidP="006333A4">
      <w:pPr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pict w14:anchorId="256DA609">
          <v:rect id="_x0000_i1027" style="width:0;height:1.5pt" o:hralign="center" o:hrstd="t" o:hr="t" fillcolor="#a0a0a0" stroked="f"/>
        </w:pict>
      </w:r>
    </w:p>
    <w:p w14:paraId="328ABF00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3. Оформление документации по ЕСПД</w:t>
      </w:r>
    </w:p>
    <w:p w14:paraId="0FCE246A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В рамках Задания 3 подготовлен полный комплект документации: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5"/>
        <w:gridCol w:w="5527"/>
      </w:tblGrid>
      <w:tr w:rsidR="006333A4" w:rsidRPr="006333A4" w14:paraId="4AC341C6" w14:textId="77777777" w:rsidTr="006333A4">
        <w:trPr>
          <w:tblHeader/>
          <w:tblCellSpacing w:w="15" w:type="dxa"/>
        </w:trPr>
        <w:tc>
          <w:tcPr>
            <w:tcW w:w="378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7257BFEF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Документ</w:t>
            </w:r>
          </w:p>
        </w:tc>
        <w:tc>
          <w:tcPr>
            <w:tcW w:w="5482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2B6B3454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Соответствие</w:t>
            </w:r>
          </w:p>
        </w:tc>
      </w:tr>
      <w:tr w:rsidR="006333A4" w:rsidRPr="006333A4" w14:paraId="7EF84717" w14:textId="77777777" w:rsidTr="006333A4">
        <w:trPr>
          <w:tblCellSpacing w:w="15" w:type="dxa"/>
        </w:trPr>
        <w:tc>
          <w:tcPr>
            <w:tcW w:w="378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FBF18CE" w14:textId="77777777" w:rsidR="006333A4" w:rsidRPr="006333A4" w:rsidRDefault="006333A4" w:rsidP="00633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Руководство системному программисту</w:t>
            </w:r>
          </w:p>
        </w:tc>
        <w:tc>
          <w:tcPr>
            <w:tcW w:w="5482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276271" w14:textId="77777777" w:rsidR="006333A4" w:rsidRPr="006333A4" w:rsidRDefault="006333A4" w:rsidP="00633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ГОСТ 19.505-79 — полное описание развёртывания, запуска, структуры</w:t>
            </w:r>
          </w:p>
        </w:tc>
      </w:tr>
      <w:tr w:rsidR="006333A4" w:rsidRPr="006333A4" w14:paraId="489FEEB3" w14:textId="77777777" w:rsidTr="006333A4">
        <w:trPr>
          <w:tblCellSpacing w:w="15" w:type="dxa"/>
        </w:trPr>
        <w:tc>
          <w:tcPr>
            <w:tcW w:w="378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5CC267C" w14:textId="77777777" w:rsidR="006333A4" w:rsidRPr="006333A4" w:rsidRDefault="006333A4" w:rsidP="00633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Оценка качества кода</w:t>
            </w:r>
          </w:p>
        </w:tc>
        <w:tc>
          <w:tcPr>
            <w:tcW w:w="5482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3ED1087" w14:textId="77777777" w:rsidR="006333A4" w:rsidRPr="006333A4" w:rsidRDefault="006333A4" w:rsidP="00633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Анализ валидации, тестирования, обработки ошибок, безопасности</w:t>
            </w:r>
          </w:p>
        </w:tc>
      </w:tr>
      <w:tr w:rsidR="006333A4" w:rsidRPr="006333A4" w14:paraId="1A704E94" w14:textId="77777777" w:rsidTr="006333A4">
        <w:trPr>
          <w:tblCellSpacing w:w="15" w:type="dxa"/>
        </w:trPr>
        <w:tc>
          <w:tcPr>
            <w:tcW w:w="3780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A9512D5" w14:textId="77777777" w:rsidR="006333A4" w:rsidRPr="006333A4" w:rsidRDefault="006333A4" w:rsidP="00633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Предложения по модификации</w:t>
            </w:r>
          </w:p>
        </w:tc>
        <w:tc>
          <w:tcPr>
            <w:tcW w:w="5482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4004C00" w14:textId="77777777" w:rsidR="006333A4" w:rsidRPr="006333A4" w:rsidRDefault="006333A4" w:rsidP="006333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Рекомендации по развитию системы (</w:t>
            </w:r>
            <w:proofErr w:type="spellStart"/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-уведомления, поиск, экспорт)</w:t>
            </w:r>
          </w:p>
        </w:tc>
      </w:tr>
    </w:tbl>
    <w:p w14:paraId="61834E8B" w14:textId="77777777" w:rsidR="006333A4" w:rsidRPr="006333A4" w:rsidRDefault="006333A4" w:rsidP="00F64BC9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 xml:space="preserve">Все документы размещены в папке </w:t>
      </w:r>
      <w:proofErr w:type="spellStart"/>
      <w:r w:rsidRPr="006333A4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6333A4">
        <w:rPr>
          <w:rFonts w:ascii="Times New Roman" w:hAnsi="Times New Roman" w:cs="Times New Roman"/>
          <w:sz w:val="28"/>
          <w:szCs w:val="28"/>
        </w:rPr>
        <w:t>/ и соответствуют требованиям к содержанию и структуре.</w:t>
      </w:r>
    </w:p>
    <w:p w14:paraId="05690EFB" w14:textId="77777777" w:rsidR="006333A4" w:rsidRPr="006333A4" w:rsidRDefault="006333A4" w:rsidP="006333A4">
      <w:pPr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pict w14:anchorId="7A876635">
          <v:rect id="_x0000_i1028" style="width:0;height:1.5pt" o:hralign="center" o:hrstd="t" o:hr="t" fillcolor="#a0a0a0" stroked="f"/>
        </w:pict>
      </w:r>
    </w:p>
    <w:p w14:paraId="2A70568D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4. Проверка соответствия модифицированного модуля</w:t>
      </w:r>
    </w:p>
    <w:p w14:paraId="32B52EDF" w14:textId="77777777" w:rsidR="006333A4" w:rsidRPr="006333A4" w:rsidRDefault="006333A4" w:rsidP="006333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Проведено тестирование новых функций: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4465"/>
        <w:gridCol w:w="1629"/>
      </w:tblGrid>
      <w:tr w:rsidR="006333A4" w:rsidRPr="006333A4" w14:paraId="14CDCA73" w14:textId="77777777" w:rsidTr="006333A4">
        <w:trPr>
          <w:tblHeader/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6BD3FE12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Сценарий</w:t>
            </w:r>
          </w:p>
        </w:tc>
        <w:tc>
          <w:tcPr>
            <w:tcW w:w="443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auto"/>
            <w:vAlign w:val="center"/>
            <w:hideMark/>
          </w:tcPr>
          <w:p w14:paraId="3EC6E94E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158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auto"/>
            <w:vAlign w:val="center"/>
            <w:hideMark/>
          </w:tcPr>
          <w:p w14:paraId="6FF13D69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Фактический результат</w:t>
            </w:r>
          </w:p>
        </w:tc>
      </w:tr>
      <w:tr w:rsidR="006333A4" w:rsidRPr="006333A4" w14:paraId="57C555E3" w14:textId="77777777" w:rsidTr="006333A4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5DC676F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Вход под ролью «Менеджер»</w:t>
            </w:r>
          </w:p>
        </w:tc>
        <w:tc>
          <w:tcPr>
            <w:tcW w:w="443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378D601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Доступ к /</w:t>
            </w:r>
            <w:proofErr w:type="spellStart"/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assign</w:t>
            </w:r>
            <w:proofErr w:type="spellEnd"/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edit</w:t>
            </w:r>
            <w:proofErr w:type="spellEnd"/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158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DB6C58C" w14:textId="68995AAF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333A4" w:rsidRPr="006333A4" w14:paraId="15B5D80E" w14:textId="77777777" w:rsidTr="006333A4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87CD0FD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Назначение специалиста</w:t>
            </w:r>
          </w:p>
        </w:tc>
        <w:tc>
          <w:tcPr>
            <w:tcW w:w="443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76A467C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Статус меняется на «В процессе ремонта»</w:t>
            </w:r>
          </w:p>
        </w:tc>
        <w:tc>
          <w:tcPr>
            <w:tcW w:w="158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31EF550" w14:textId="5DFD6552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333A4" w:rsidRPr="006333A4" w14:paraId="294C11E6" w14:textId="77777777" w:rsidTr="006333A4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C2E4A54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Завершение заявки → QR-код у клиента</w:t>
            </w:r>
          </w:p>
        </w:tc>
        <w:tc>
          <w:tcPr>
            <w:tcW w:w="4435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6E67007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Код отображается только у заказчика</w:t>
            </w:r>
          </w:p>
        </w:tc>
        <w:tc>
          <w:tcPr>
            <w:tcW w:w="1584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648B98" w14:textId="0B15B54F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  <w:tr w:rsidR="006333A4" w:rsidRPr="006333A4" w14:paraId="05018335" w14:textId="77777777" w:rsidTr="006333A4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6576990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Сканирование QR-кода</w:t>
            </w:r>
          </w:p>
        </w:tc>
        <w:tc>
          <w:tcPr>
            <w:tcW w:w="4435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2799E51" w14:textId="77777777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Открывается Google Form</w:t>
            </w:r>
          </w:p>
        </w:tc>
        <w:tc>
          <w:tcPr>
            <w:tcW w:w="1584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EBB5D92" w14:textId="43AE9C38" w:rsidR="006333A4" w:rsidRPr="006333A4" w:rsidRDefault="006333A4" w:rsidP="006333A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33A4">
              <w:rPr>
                <w:rFonts w:ascii="Times New Roman" w:hAnsi="Times New Roman" w:cs="Times New Roman"/>
                <w:sz w:val="28"/>
                <w:szCs w:val="28"/>
              </w:rPr>
              <w:t>Успешно</w:t>
            </w:r>
          </w:p>
        </w:tc>
      </w:tr>
    </w:tbl>
    <w:p w14:paraId="26134193" w14:textId="77777777" w:rsidR="006333A4" w:rsidRPr="006333A4" w:rsidRDefault="006333A4" w:rsidP="006333A4">
      <w:pPr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pict w14:anchorId="3768EF46">
          <v:rect id="_x0000_i1029" style="width:0;height:1.5pt" o:hralign="center" o:hrstd="t" o:hr="t" fillcolor="#a0a0a0" stroked="f"/>
        </w:pict>
      </w:r>
    </w:p>
    <w:p w14:paraId="4BC77C85" w14:textId="77777777" w:rsidR="006333A4" w:rsidRPr="006333A4" w:rsidRDefault="006333A4" w:rsidP="006333A4">
      <w:pPr>
        <w:spacing w:before="12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5. Заключение</w:t>
      </w:r>
    </w:p>
    <w:p w14:paraId="3F00C52C" w14:textId="77777777" w:rsidR="006333A4" w:rsidRPr="006333A4" w:rsidRDefault="006333A4" w:rsidP="00633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Модификация программного модуля выполнена в полном соответствии с требованиями Приложения к 3 заданию:</w:t>
      </w:r>
    </w:p>
    <w:p w14:paraId="1B98EE12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Функции «Менеджера по качеству» реализованы через роль «Менеджер»,</w:t>
      </w:r>
    </w:p>
    <w:p w14:paraId="54F1EE26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QR-код для сбора отзывов интегрирован корректно и безопасно,</w:t>
      </w:r>
    </w:p>
    <w:p w14:paraId="6049F7D4" w14:textId="77777777" w:rsidR="006333A4" w:rsidRPr="006333A4" w:rsidRDefault="006333A4" w:rsidP="006333A4">
      <w:pPr>
        <w:pStyle w:val="a5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Подготовлена вся необходимая документация по ЕСПД.</w:t>
      </w:r>
    </w:p>
    <w:p w14:paraId="4C84D470" w14:textId="5F50B0D7" w:rsidR="00D62D79" w:rsidRPr="006333A4" w:rsidRDefault="006333A4" w:rsidP="006333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3A4">
        <w:rPr>
          <w:rFonts w:ascii="Times New Roman" w:hAnsi="Times New Roman" w:cs="Times New Roman"/>
          <w:sz w:val="28"/>
          <w:szCs w:val="28"/>
        </w:rPr>
        <w:t>Система полностью готова к эксплуатации и соответствует всем функциональным, нефункциональным и документационным требованиям технического задания.</w:t>
      </w:r>
    </w:p>
    <w:sectPr w:rsidR="00D62D79" w:rsidRPr="006333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5092"/>
    <w:multiLevelType w:val="hybridMultilevel"/>
    <w:tmpl w:val="01CC5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36410"/>
    <w:multiLevelType w:val="multilevel"/>
    <w:tmpl w:val="1C52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0F00C2"/>
    <w:multiLevelType w:val="multilevel"/>
    <w:tmpl w:val="7B16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E1FDD"/>
    <w:multiLevelType w:val="multilevel"/>
    <w:tmpl w:val="333CE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2B3A38"/>
    <w:multiLevelType w:val="multilevel"/>
    <w:tmpl w:val="824C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4E12B2"/>
    <w:multiLevelType w:val="multilevel"/>
    <w:tmpl w:val="E1AC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746FA"/>
    <w:multiLevelType w:val="multilevel"/>
    <w:tmpl w:val="591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79"/>
    <w:rsid w:val="006333A4"/>
    <w:rsid w:val="00D62D79"/>
    <w:rsid w:val="00F64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1C663"/>
  <w15:chartTrackingRefBased/>
  <w15:docId w15:val="{11162AD6-11A2-4A82-BE1A-52716566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333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333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6333A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333A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333A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6333A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qwen-markdown-text">
    <w:name w:val="qwen-markdown-text"/>
    <w:basedOn w:val="a0"/>
    <w:rsid w:val="006333A4"/>
  </w:style>
  <w:style w:type="paragraph" w:customStyle="1" w:styleId="qwen-markdown-paragraph">
    <w:name w:val="qwen-markdown-paragraph"/>
    <w:basedOn w:val="a"/>
    <w:rsid w:val="00633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333A4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6333A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6333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333A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6333A4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633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8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98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19265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154987496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65283473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1582527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59110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96770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81028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8322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76771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95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85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726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05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36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058544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038315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0505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635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759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715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2781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9373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7363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3243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44832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19876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4985401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3614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197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364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398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155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098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285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830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5134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216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077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626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26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331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38707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...%C2%B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Фёдоров</dc:creator>
  <cp:keywords/>
  <dc:description/>
  <cp:lastModifiedBy>Андрей Фёдоров</cp:lastModifiedBy>
  <cp:revision>4</cp:revision>
  <dcterms:created xsi:type="dcterms:W3CDTF">2025-12-19T18:09:00Z</dcterms:created>
  <dcterms:modified xsi:type="dcterms:W3CDTF">2025-12-19T18:16:00Z</dcterms:modified>
</cp:coreProperties>
</file>