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9B722" w14:textId="77777777" w:rsidR="00A41414" w:rsidRPr="0016033A" w:rsidRDefault="00A41414">
      <w:pPr>
        <w:jc w:val="center"/>
        <w:rPr>
          <w:rFonts w:eastAsia="標楷體"/>
          <w:b/>
          <w:sz w:val="32"/>
        </w:rPr>
      </w:pPr>
      <w:r w:rsidRPr="0016033A">
        <w:rPr>
          <w:rFonts w:eastAsia="標楷體"/>
          <w:b/>
          <w:sz w:val="32"/>
        </w:rPr>
        <w:t>國立清華大學課程大綱</w:t>
      </w:r>
      <w:r w:rsidR="00B4452E" w:rsidRPr="0016033A">
        <w:rPr>
          <w:rFonts w:eastAsia="標楷體"/>
          <w:b/>
          <w:sz w:val="32"/>
        </w:rPr>
        <w:t xml:space="preserve">        </w:t>
      </w:r>
    </w:p>
    <w:p w14:paraId="6AE375A8" w14:textId="77777777" w:rsidR="00A84DEA" w:rsidRPr="0016033A" w:rsidRDefault="00B40F63">
      <w:pPr>
        <w:jc w:val="center"/>
        <w:rPr>
          <w:rFonts w:eastAsia="標楷體"/>
          <w:b/>
          <w:sz w:val="20"/>
        </w:rPr>
      </w:pPr>
      <w:r w:rsidRPr="0016033A">
        <w:rPr>
          <w:rFonts w:eastAsia="標楷體"/>
          <w:b/>
          <w:sz w:val="32"/>
        </w:rPr>
        <w:t xml:space="preserve">                                                 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8"/>
        <w:gridCol w:w="1440"/>
        <w:gridCol w:w="720"/>
        <w:gridCol w:w="1080"/>
        <w:gridCol w:w="540"/>
        <w:gridCol w:w="1080"/>
        <w:gridCol w:w="1080"/>
        <w:gridCol w:w="1719"/>
      </w:tblGrid>
      <w:tr w:rsidR="00A41414" w:rsidRPr="0016033A" w14:paraId="74361622" w14:textId="77777777" w:rsidTr="0099535A">
        <w:trPr>
          <w:cantSplit/>
          <w:trHeight w:hRule="exact" w:val="560"/>
        </w:trPr>
        <w:tc>
          <w:tcPr>
            <w:tcW w:w="1838" w:type="dxa"/>
            <w:vAlign w:val="center"/>
          </w:tcPr>
          <w:p w14:paraId="332593DC" w14:textId="77777777" w:rsidR="00A41414" w:rsidRPr="0016033A" w:rsidRDefault="00A41414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科號</w:t>
            </w:r>
          </w:p>
        </w:tc>
        <w:tc>
          <w:tcPr>
            <w:tcW w:w="1440" w:type="dxa"/>
            <w:vAlign w:val="center"/>
          </w:tcPr>
          <w:p w14:paraId="43A63311" w14:textId="77777777" w:rsidR="00A41414" w:rsidRPr="0016033A" w:rsidRDefault="00B15B3A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GEC 1310</w:t>
            </w:r>
          </w:p>
        </w:tc>
        <w:tc>
          <w:tcPr>
            <w:tcW w:w="720" w:type="dxa"/>
            <w:vAlign w:val="center"/>
          </w:tcPr>
          <w:p w14:paraId="5A01EC57" w14:textId="77777777" w:rsidR="00A41414" w:rsidRPr="0016033A" w:rsidRDefault="00A41414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組別</w:t>
            </w:r>
          </w:p>
        </w:tc>
        <w:tc>
          <w:tcPr>
            <w:tcW w:w="1080" w:type="dxa"/>
            <w:vAlign w:val="center"/>
          </w:tcPr>
          <w:p w14:paraId="16D4A54B" w14:textId="77777777" w:rsidR="00A41414" w:rsidRPr="0016033A" w:rsidRDefault="00B15B3A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00</w:t>
            </w:r>
          </w:p>
        </w:tc>
        <w:tc>
          <w:tcPr>
            <w:tcW w:w="540" w:type="dxa"/>
            <w:vAlign w:val="center"/>
          </w:tcPr>
          <w:p w14:paraId="76D5DFFF" w14:textId="77777777" w:rsidR="00A41414" w:rsidRPr="0016033A" w:rsidRDefault="00A41414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學分</w:t>
            </w:r>
          </w:p>
        </w:tc>
        <w:tc>
          <w:tcPr>
            <w:tcW w:w="1080" w:type="dxa"/>
            <w:vAlign w:val="center"/>
          </w:tcPr>
          <w:p w14:paraId="05FF2ADB" w14:textId="77777777" w:rsidR="00A41414" w:rsidRPr="0016033A" w:rsidRDefault="00A41414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 xml:space="preserve"> </w:t>
            </w:r>
            <w:r w:rsidR="006C6449" w:rsidRPr="0016033A">
              <w:rPr>
                <w:rFonts w:eastAsia="標楷體"/>
              </w:rPr>
              <w:t>2</w:t>
            </w:r>
          </w:p>
        </w:tc>
        <w:tc>
          <w:tcPr>
            <w:tcW w:w="1080" w:type="dxa"/>
            <w:vAlign w:val="center"/>
          </w:tcPr>
          <w:p w14:paraId="291BD8B8" w14:textId="77777777" w:rsidR="00A41414" w:rsidRPr="0016033A" w:rsidRDefault="00A41414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人數限制</w:t>
            </w:r>
          </w:p>
        </w:tc>
        <w:tc>
          <w:tcPr>
            <w:tcW w:w="1719" w:type="dxa"/>
            <w:vAlign w:val="center"/>
          </w:tcPr>
          <w:p w14:paraId="2C55D76C" w14:textId="77E3C81F" w:rsidR="00A41414" w:rsidRPr="0016033A" w:rsidRDefault="005A30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90</w:t>
            </w:r>
          </w:p>
        </w:tc>
      </w:tr>
      <w:tr w:rsidR="00A41414" w:rsidRPr="0016033A" w14:paraId="7396B1FE" w14:textId="77777777" w:rsidTr="0099535A">
        <w:trPr>
          <w:cantSplit/>
          <w:trHeight w:hRule="exact" w:val="560"/>
        </w:trPr>
        <w:tc>
          <w:tcPr>
            <w:tcW w:w="1838" w:type="dxa"/>
            <w:vAlign w:val="center"/>
          </w:tcPr>
          <w:p w14:paraId="59FC16A1" w14:textId="77777777" w:rsidR="00A41414" w:rsidRPr="0016033A" w:rsidRDefault="00A41414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上課時間</w:t>
            </w:r>
          </w:p>
        </w:tc>
        <w:tc>
          <w:tcPr>
            <w:tcW w:w="3240" w:type="dxa"/>
            <w:gridSpan w:val="3"/>
            <w:vAlign w:val="center"/>
          </w:tcPr>
          <w:p w14:paraId="36FCF721" w14:textId="7CA0533F" w:rsidR="00A41414" w:rsidRPr="0016033A" w:rsidRDefault="00BB25D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E57467">
              <w:rPr>
                <w:rFonts w:eastAsia="標楷體"/>
              </w:rPr>
              <w:t>5</w:t>
            </w:r>
            <w:r>
              <w:rPr>
                <w:rFonts w:eastAsia="標楷體" w:hint="eastAsia"/>
              </w:rPr>
              <w:t>R</w:t>
            </w:r>
            <w:r w:rsidR="00B15B3A" w:rsidRPr="0016033A">
              <w:rPr>
                <w:rFonts w:eastAsia="標楷體"/>
              </w:rPr>
              <w:t>6</w:t>
            </w:r>
          </w:p>
        </w:tc>
        <w:tc>
          <w:tcPr>
            <w:tcW w:w="540" w:type="dxa"/>
            <w:vAlign w:val="center"/>
          </w:tcPr>
          <w:p w14:paraId="21A18242" w14:textId="77777777" w:rsidR="00A41414" w:rsidRPr="0016033A" w:rsidRDefault="00A41414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教室</w:t>
            </w:r>
          </w:p>
        </w:tc>
        <w:tc>
          <w:tcPr>
            <w:tcW w:w="3879" w:type="dxa"/>
            <w:gridSpan w:val="3"/>
            <w:vAlign w:val="center"/>
          </w:tcPr>
          <w:p w14:paraId="4C0EEC93" w14:textId="207BF16E" w:rsidR="00A41414" w:rsidRPr="0016033A" w:rsidRDefault="00583874">
            <w:pPr>
              <w:rPr>
                <w:rFonts w:eastAsia="標楷體"/>
              </w:rPr>
            </w:pPr>
            <w:r w:rsidRPr="00583874">
              <w:rPr>
                <w:rFonts w:eastAsia="標楷體" w:hint="eastAsia"/>
              </w:rPr>
              <w:t xml:space="preserve">Nanda </w:t>
            </w:r>
            <w:r w:rsidRPr="00583874">
              <w:rPr>
                <w:rFonts w:eastAsia="標楷體" w:hint="eastAsia"/>
              </w:rPr>
              <w:t>南大</w:t>
            </w:r>
            <w:r w:rsidRPr="00583874">
              <w:rPr>
                <w:rFonts w:eastAsia="標楷體" w:hint="eastAsia"/>
              </w:rPr>
              <w:t>8120</w:t>
            </w:r>
          </w:p>
        </w:tc>
      </w:tr>
      <w:tr w:rsidR="00A41414" w:rsidRPr="0016033A" w14:paraId="56A665EC" w14:textId="77777777" w:rsidTr="0099535A">
        <w:trPr>
          <w:cantSplit/>
          <w:trHeight w:hRule="exact" w:val="560"/>
        </w:trPr>
        <w:tc>
          <w:tcPr>
            <w:tcW w:w="1838" w:type="dxa"/>
            <w:vAlign w:val="center"/>
          </w:tcPr>
          <w:p w14:paraId="7737615E" w14:textId="77777777" w:rsidR="00A41414" w:rsidRPr="0016033A" w:rsidRDefault="00A41414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科目中文名稱</w:t>
            </w:r>
          </w:p>
        </w:tc>
        <w:tc>
          <w:tcPr>
            <w:tcW w:w="7659" w:type="dxa"/>
            <w:gridSpan w:val="7"/>
            <w:vAlign w:val="center"/>
          </w:tcPr>
          <w:p w14:paraId="229F5C58" w14:textId="77777777" w:rsidR="00A41414" w:rsidRPr="0016033A" w:rsidRDefault="00D47B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認識</w:t>
            </w:r>
            <w:r>
              <w:rPr>
                <w:rFonts w:eastAsia="標楷體"/>
              </w:rPr>
              <w:t>音樂</w:t>
            </w:r>
          </w:p>
        </w:tc>
      </w:tr>
      <w:tr w:rsidR="00A41414" w:rsidRPr="0016033A" w14:paraId="25E1D5A9" w14:textId="77777777" w:rsidTr="0099535A">
        <w:trPr>
          <w:cantSplit/>
          <w:trHeight w:hRule="exact" w:val="560"/>
        </w:trPr>
        <w:tc>
          <w:tcPr>
            <w:tcW w:w="1838" w:type="dxa"/>
            <w:vAlign w:val="center"/>
          </w:tcPr>
          <w:p w14:paraId="48A0F34A" w14:textId="77777777" w:rsidR="00A41414" w:rsidRPr="0016033A" w:rsidRDefault="00A41414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科目英文名稱</w:t>
            </w:r>
          </w:p>
        </w:tc>
        <w:tc>
          <w:tcPr>
            <w:tcW w:w="7659" w:type="dxa"/>
            <w:gridSpan w:val="7"/>
            <w:vAlign w:val="center"/>
          </w:tcPr>
          <w:p w14:paraId="61A22E94" w14:textId="77777777" w:rsidR="00A41414" w:rsidRPr="0016033A" w:rsidRDefault="0006114E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Music Appreciation</w:t>
            </w:r>
          </w:p>
        </w:tc>
      </w:tr>
      <w:tr w:rsidR="00A41414" w:rsidRPr="0016033A" w14:paraId="1D2898B8" w14:textId="77777777" w:rsidTr="0099535A">
        <w:trPr>
          <w:cantSplit/>
          <w:trHeight w:hRule="exact" w:val="560"/>
        </w:trPr>
        <w:tc>
          <w:tcPr>
            <w:tcW w:w="1838" w:type="dxa"/>
            <w:vAlign w:val="center"/>
          </w:tcPr>
          <w:p w14:paraId="63CE6B77" w14:textId="77777777" w:rsidR="00A41414" w:rsidRPr="0016033A" w:rsidRDefault="00A41414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任課教師</w:t>
            </w:r>
          </w:p>
        </w:tc>
        <w:tc>
          <w:tcPr>
            <w:tcW w:w="7659" w:type="dxa"/>
            <w:gridSpan w:val="7"/>
            <w:vAlign w:val="center"/>
          </w:tcPr>
          <w:p w14:paraId="00FDA17B" w14:textId="77777777" w:rsidR="00A41414" w:rsidRPr="0016033A" w:rsidRDefault="0041478A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陳孟亨</w:t>
            </w:r>
            <w:r w:rsidR="00C46A39">
              <w:rPr>
                <w:rFonts w:eastAsia="標楷體" w:hint="eastAsia"/>
              </w:rPr>
              <w:t xml:space="preserve"> </w:t>
            </w:r>
            <w:r w:rsidR="00C46A39" w:rsidRPr="00C46A39">
              <w:rPr>
                <w:rFonts w:eastAsia="標楷體"/>
              </w:rPr>
              <w:t>mengheng@mx.nthu.edu.tw</w:t>
            </w:r>
          </w:p>
        </w:tc>
      </w:tr>
    </w:tbl>
    <w:p w14:paraId="397784B1" w14:textId="77777777" w:rsidR="008C33F8" w:rsidRPr="0016033A" w:rsidRDefault="008C33F8" w:rsidP="008C33F8">
      <w:pPr>
        <w:rPr>
          <w:rFonts w:eastAsia="標楷體"/>
          <w:b/>
          <w:vanish/>
        </w:rPr>
      </w:pPr>
    </w:p>
    <w:p w14:paraId="392A41F8" w14:textId="77777777" w:rsidR="00A41414" w:rsidRPr="0016033A" w:rsidRDefault="00A41414">
      <w:pPr>
        <w:rPr>
          <w:rFonts w:eastAsia="標楷體"/>
          <w:b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7839"/>
      </w:tblGrid>
      <w:tr w:rsidR="00B15B3A" w:rsidRPr="0016033A" w14:paraId="53914295" w14:textId="77777777" w:rsidTr="00B15B3A">
        <w:trPr>
          <w:trHeight w:val="1240"/>
        </w:trPr>
        <w:tc>
          <w:tcPr>
            <w:tcW w:w="9540" w:type="dxa"/>
            <w:gridSpan w:val="2"/>
            <w:vAlign w:val="center"/>
          </w:tcPr>
          <w:p w14:paraId="2531AA27" w14:textId="77777777" w:rsidR="00B15B3A" w:rsidRPr="0016033A" w:rsidRDefault="00B15B3A" w:rsidP="0041478A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課程描述</w:t>
            </w:r>
            <w:r w:rsidRPr="0016033A">
              <w:rPr>
                <w:rFonts w:eastAsia="標楷體"/>
              </w:rPr>
              <w:t xml:space="preserve">: </w:t>
            </w:r>
          </w:p>
          <w:p w14:paraId="7D595296" w14:textId="77777777" w:rsidR="00B15B3A" w:rsidRPr="0016033A" w:rsidRDefault="00B15B3A" w:rsidP="0041478A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 xml:space="preserve">    </w:t>
            </w:r>
            <w:r w:rsidRPr="0016033A">
              <w:rPr>
                <w:rFonts w:eastAsia="標楷體"/>
              </w:rPr>
              <w:t>在本課程安排之音樂聆賞素材為取材貼近學生生活的音樂作品，藉由本課程對音樂的介紹，開拓學生聆賞音樂的廣度與深度。本課程在課程進行的程序上，由聆賞音樂開始，讓學生感受音樂、針對議題進行思辨、激發創造力，進而能與本身專業結合，藉此循環模式激發學生思辨力與創造力，以期達到音樂與其他領域結合之跨域美感實踐力。本課程介紹的音樂包含各式不同的類型，如古典音樂、電影音樂、舞蹈音樂、戲劇音樂、民族音樂等，以及教導學生認識樂器、音樂的風格和曲式等音樂相關知識，拓展學生的音樂視野，提升學生的美感素養，並能激起其主動參與相關藝文活動的意願，使課程結束後仍能達到終身學習之效益。</w:t>
            </w:r>
          </w:p>
          <w:p w14:paraId="66C23C13" w14:textId="77777777" w:rsidR="00B15B3A" w:rsidRPr="0016033A" w:rsidRDefault="00B15B3A" w:rsidP="0041478A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課程目標</w:t>
            </w:r>
            <w:r w:rsidRPr="0016033A">
              <w:rPr>
                <w:rFonts w:eastAsia="標楷體"/>
              </w:rPr>
              <w:t>:</w:t>
            </w:r>
          </w:p>
          <w:p w14:paraId="4487A135" w14:textId="77777777" w:rsidR="00B15B3A" w:rsidRPr="0016033A" w:rsidRDefault="00B15B3A" w:rsidP="0041478A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(</w:t>
            </w:r>
            <w:r w:rsidRPr="0016033A">
              <w:rPr>
                <w:rFonts w:eastAsia="標楷體"/>
              </w:rPr>
              <w:t>一</w:t>
            </w:r>
            <w:r w:rsidRPr="0016033A">
              <w:rPr>
                <w:rFonts w:eastAsia="標楷體"/>
              </w:rPr>
              <w:t xml:space="preserve">) </w:t>
            </w:r>
            <w:r w:rsidRPr="0016033A">
              <w:rPr>
                <w:rFonts w:eastAsia="標楷體"/>
              </w:rPr>
              <w:t>認知領域：能認識不同音樂類型歷史的發展及音樂理論的相關知識；並藉由多元音樂內容的介紹，拓展學生的國際視野。</w:t>
            </w:r>
          </w:p>
          <w:p w14:paraId="22405535" w14:textId="77777777" w:rsidR="00B15B3A" w:rsidRPr="0016033A" w:rsidRDefault="00B15B3A" w:rsidP="0041478A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(</w:t>
            </w:r>
            <w:r w:rsidRPr="0016033A">
              <w:rPr>
                <w:rFonts w:eastAsia="標楷體"/>
              </w:rPr>
              <w:t>二</w:t>
            </w:r>
            <w:r w:rsidRPr="0016033A">
              <w:rPr>
                <w:rFonts w:eastAsia="標楷體"/>
              </w:rPr>
              <w:t xml:space="preserve">) </w:t>
            </w:r>
            <w:r w:rsidRPr="0016033A">
              <w:rPr>
                <w:rFonts w:eastAsia="標楷體"/>
              </w:rPr>
              <w:t>技能領域：能分辨各種不同音樂的風格與背景；課程中強調小組的討論與創作，由「做中學」的方法習得相關知識和技能。</w:t>
            </w:r>
          </w:p>
          <w:p w14:paraId="67E5ED91" w14:textId="77777777" w:rsidR="00B15B3A" w:rsidRDefault="00B15B3A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(</w:t>
            </w:r>
            <w:r w:rsidRPr="0016033A">
              <w:rPr>
                <w:rFonts w:eastAsia="標楷體"/>
              </w:rPr>
              <w:t>三</w:t>
            </w:r>
            <w:r w:rsidRPr="0016033A">
              <w:rPr>
                <w:rFonts w:eastAsia="標楷體"/>
              </w:rPr>
              <w:t xml:space="preserve">) </w:t>
            </w:r>
            <w:r w:rsidRPr="0016033A">
              <w:rPr>
                <w:rFonts w:eastAsia="標楷體"/>
              </w:rPr>
              <w:t>情意領域：能對各類音樂產生興趣，並願意主動參與課外音樂相關事務及活動，提升美學素養，進而將美感融入生活中；藉由課程培養學生國際觀，激發學生放眼國際的宏觀氣度與包容。</w:t>
            </w:r>
          </w:p>
          <w:p w14:paraId="19119BC3" w14:textId="582147DE" w:rsidR="00BB25D5" w:rsidRPr="0016033A" w:rsidRDefault="00E56BF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 w:rsidR="00BB25D5" w:rsidRPr="00E56BFD">
              <w:rPr>
                <w:rFonts w:eastAsia="標楷體" w:hint="eastAsia"/>
                <w:b/>
              </w:rPr>
              <w:t>本學期課程</w:t>
            </w:r>
            <w:r w:rsidR="00E53858" w:rsidRPr="00E53858">
              <w:rPr>
                <w:rFonts w:eastAsia="標楷體" w:hint="eastAsia"/>
                <w:b/>
              </w:rPr>
              <w:t>配合教育部專業知能融入敘事力計畫</w:t>
            </w:r>
            <w:r w:rsidR="00BB25D5" w:rsidRPr="00E56BFD">
              <w:rPr>
                <w:rFonts w:eastAsia="標楷體" w:hint="eastAsia"/>
                <w:b/>
              </w:rPr>
              <w:t>，</w:t>
            </w:r>
            <w:r w:rsidR="00E53858" w:rsidRPr="00E53858">
              <w:rPr>
                <w:rFonts w:eastAsia="標楷體" w:hint="eastAsia"/>
                <w:b/>
              </w:rPr>
              <w:t>將安排</w:t>
            </w:r>
            <w:r w:rsidR="00F66686">
              <w:rPr>
                <w:rFonts w:eastAsia="標楷體" w:hint="eastAsia"/>
                <w:b/>
              </w:rPr>
              <w:t>與課程相關之</w:t>
            </w:r>
            <w:r w:rsidR="00596BED">
              <w:rPr>
                <w:rFonts w:eastAsia="標楷體" w:hint="eastAsia"/>
                <w:b/>
              </w:rPr>
              <w:t>敘事力講座與展演活動</w:t>
            </w:r>
            <w:r w:rsidR="00E53858" w:rsidRPr="00E53858">
              <w:rPr>
                <w:rFonts w:eastAsia="標楷體" w:hint="eastAsia"/>
                <w:b/>
              </w:rPr>
              <w:t>，</w:t>
            </w:r>
            <w:r w:rsidR="00596BED">
              <w:rPr>
                <w:rFonts w:eastAsia="標楷體" w:hint="eastAsia"/>
                <w:b/>
              </w:rPr>
              <w:t>請同學配合</w:t>
            </w:r>
            <w:r w:rsidR="00BB25D5" w:rsidRPr="00E56BFD">
              <w:rPr>
                <w:rFonts w:eastAsia="標楷體" w:hint="eastAsia"/>
                <w:b/>
              </w:rPr>
              <w:t>。</w:t>
            </w:r>
          </w:p>
        </w:tc>
      </w:tr>
      <w:tr w:rsidR="00B15B3A" w:rsidRPr="0016033A" w14:paraId="4AC40BDE" w14:textId="77777777" w:rsidTr="00B15B3A">
        <w:trPr>
          <w:trHeight w:val="555"/>
        </w:trPr>
        <w:tc>
          <w:tcPr>
            <w:tcW w:w="9540" w:type="dxa"/>
            <w:gridSpan w:val="2"/>
            <w:vAlign w:val="center"/>
          </w:tcPr>
          <w:p w14:paraId="06B4378F" w14:textId="77777777" w:rsidR="00B15B3A" w:rsidRPr="000A6455" w:rsidRDefault="00B15B3A" w:rsidP="00E56BFD">
            <w:pPr>
              <w:jc w:val="center"/>
              <w:rPr>
                <w:rFonts w:eastAsia="標楷體"/>
                <w:b/>
              </w:rPr>
            </w:pPr>
            <w:r w:rsidRPr="000A6455">
              <w:rPr>
                <w:rFonts w:eastAsia="標楷體"/>
                <w:b/>
              </w:rPr>
              <w:t>指定用書</w:t>
            </w:r>
          </w:p>
        </w:tc>
      </w:tr>
      <w:tr w:rsidR="00B15B3A" w:rsidRPr="0016033A" w14:paraId="7EB01305" w14:textId="77777777" w:rsidTr="00B15B3A">
        <w:trPr>
          <w:trHeight w:val="1240"/>
        </w:trPr>
        <w:tc>
          <w:tcPr>
            <w:tcW w:w="9540" w:type="dxa"/>
            <w:gridSpan w:val="2"/>
            <w:vAlign w:val="center"/>
          </w:tcPr>
          <w:p w14:paraId="5E080FD9" w14:textId="77777777" w:rsidR="00B15B3A" w:rsidRPr="0016033A" w:rsidRDefault="00B15B3A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 xml:space="preserve">1. </w:t>
            </w:r>
            <w:r w:rsidRPr="0016033A">
              <w:rPr>
                <w:rFonts w:eastAsia="標楷體"/>
              </w:rPr>
              <w:t>無指定教科書，上課教材為教師自編。</w:t>
            </w:r>
            <w:r w:rsidRPr="0016033A">
              <w:rPr>
                <w:rFonts w:eastAsia="標楷體"/>
              </w:rPr>
              <w:t>.</w:t>
            </w:r>
          </w:p>
          <w:p w14:paraId="63102D8B" w14:textId="53E2450F" w:rsidR="003022FC" w:rsidRPr="0016033A" w:rsidRDefault="00B15B3A" w:rsidP="00BB25D5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2.</w:t>
            </w:r>
            <w:r w:rsidRPr="009F3CE1">
              <w:rPr>
                <w:rFonts w:eastAsia="標楷體"/>
                <w:b/>
              </w:rPr>
              <w:t xml:space="preserve"> </w:t>
            </w:r>
            <w:proofErr w:type="spellStart"/>
            <w:r w:rsidR="00646E91">
              <w:rPr>
                <w:rFonts w:eastAsia="標楷體" w:hint="eastAsia"/>
                <w:b/>
              </w:rPr>
              <w:t>M</w:t>
            </w:r>
            <w:r w:rsidR="00646E91">
              <w:rPr>
                <w:rFonts w:eastAsia="標楷體"/>
                <w:b/>
              </w:rPr>
              <w:t>oocs</w:t>
            </w:r>
            <w:proofErr w:type="spellEnd"/>
            <w:r w:rsidR="00596BED" w:rsidRPr="009F3CE1">
              <w:rPr>
                <w:rFonts w:eastAsia="標楷體" w:hint="eastAsia"/>
                <w:b/>
              </w:rPr>
              <w:t>「聽我台灣的聲音」</w:t>
            </w:r>
            <w:r w:rsidR="00596BED">
              <w:rPr>
                <w:rFonts w:eastAsia="標楷體" w:hint="eastAsia"/>
                <w:b/>
              </w:rPr>
              <w:t>是本課程台灣音樂單元的輔助教材，因此，</w:t>
            </w:r>
            <w:r w:rsidR="009F3CE1" w:rsidRPr="009F3CE1">
              <w:rPr>
                <w:rFonts w:eastAsia="標楷體" w:hint="eastAsia"/>
                <w:b/>
              </w:rPr>
              <w:t>同學需要加入學聯網修習「聽我台灣的聲音」</w:t>
            </w:r>
            <w:r w:rsidR="00646E91">
              <w:rPr>
                <w:rFonts w:eastAsia="標楷體" w:hint="eastAsia"/>
                <w:b/>
              </w:rPr>
              <w:t>課程</w:t>
            </w:r>
            <w:r w:rsidR="00BB25D5" w:rsidRPr="009F3CE1">
              <w:rPr>
                <w:rFonts w:ascii="標楷體" w:eastAsia="標楷體" w:hAnsi="標楷體" w:hint="eastAsia"/>
                <w:b/>
              </w:rPr>
              <w:t>，</w:t>
            </w:r>
            <w:r w:rsidR="00BB25D5" w:rsidRPr="00E56BFD">
              <w:rPr>
                <w:rFonts w:ascii="標楷體" w:eastAsia="標楷體" w:hAnsi="標楷體" w:hint="eastAsia"/>
                <w:b/>
              </w:rPr>
              <w:t>並完成課程觀看與課程平台相關作業與測驗</w:t>
            </w:r>
            <w:r w:rsidR="009F3CE1">
              <w:rPr>
                <w:rFonts w:ascii="標楷體" w:eastAsia="標楷體" w:hAnsi="標楷體" w:hint="eastAsia"/>
                <w:b/>
              </w:rPr>
              <w:t>，</w:t>
            </w:r>
            <w:r w:rsidR="009F3CE1" w:rsidRPr="009F3CE1">
              <w:rPr>
                <w:rFonts w:ascii="標楷體" w:eastAsia="標楷體" w:hAnsi="標楷體" w:hint="eastAsia"/>
                <w:b/>
              </w:rPr>
              <w:t>請同學以自己的學號加入學聯網</w:t>
            </w:r>
            <w:r w:rsidR="009F3CE1">
              <w:rPr>
                <w:rFonts w:ascii="標楷體" w:eastAsia="標楷體" w:hAnsi="標楷體" w:hint="eastAsia"/>
                <w:b/>
              </w:rPr>
              <w:t>。</w:t>
            </w:r>
          </w:p>
        </w:tc>
      </w:tr>
      <w:tr w:rsidR="00B15B3A" w:rsidRPr="0016033A" w14:paraId="1D87547E" w14:textId="77777777" w:rsidTr="00B15B3A">
        <w:trPr>
          <w:trHeight w:val="533"/>
        </w:trPr>
        <w:tc>
          <w:tcPr>
            <w:tcW w:w="9540" w:type="dxa"/>
            <w:gridSpan w:val="2"/>
            <w:vAlign w:val="center"/>
          </w:tcPr>
          <w:p w14:paraId="43D6ABBD" w14:textId="77777777" w:rsidR="00B15B3A" w:rsidRPr="000A6455" w:rsidRDefault="00B15B3A" w:rsidP="000A6455">
            <w:pPr>
              <w:jc w:val="center"/>
              <w:rPr>
                <w:rFonts w:eastAsia="標楷體"/>
                <w:b/>
              </w:rPr>
            </w:pPr>
            <w:r w:rsidRPr="000A6455">
              <w:rPr>
                <w:rFonts w:eastAsia="標楷體"/>
                <w:b/>
              </w:rPr>
              <w:t>教學進度</w:t>
            </w:r>
          </w:p>
        </w:tc>
      </w:tr>
      <w:tr w:rsidR="00B15B3A" w:rsidRPr="0016033A" w14:paraId="294033EB" w14:textId="77777777" w:rsidTr="00B15B3A">
        <w:trPr>
          <w:trHeight w:val="1240"/>
        </w:trPr>
        <w:tc>
          <w:tcPr>
            <w:tcW w:w="9540" w:type="dxa"/>
            <w:gridSpan w:val="2"/>
            <w:vAlign w:val="center"/>
          </w:tcPr>
          <w:p w14:paraId="6BC12FA6" w14:textId="77777777" w:rsidR="00B15B3A" w:rsidRPr="0016033A" w:rsidRDefault="00B15B3A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 xml:space="preserve"> </w:t>
            </w:r>
          </w:p>
          <w:tbl>
            <w:tblPr>
              <w:tblW w:w="0" w:type="auto"/>
              <w:tblInd w:w="3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5"/>
              <w:gridCol w:w="7541"/>
            </w:tblGrid>
            <w:tr w:rsidR="007B3567" w:rsidRPr="0016033A" w14:paraId="1A7CF5F1" w14:textId="77777777" w:rsidTr="007B3567">
              <w:trPr>
                <w:trHeight w:val="416"/>
              </w:trPr>
              <w:tc>
                <w:tcPr>
                  <w:tcW w:w="1275" w:type="dxa"/>
                  <w:vMerge w:val="restart"/>
                  <w:shd w:val="clear" w:color="auto" w:fill="auto"/>
                </w:tcPr>
                <w:p w14:paraId="582E345F" w14:textId="24144403" w:rsidR="007B3567" w:rsidRPr="0016033A" w:rsidRDefault="007B3567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第</w:t>
                  </w:r>
                  <w:r w:rsidR="00E56BFD">
                    <w:rPr>
                      <w:rFonts w:eastAsia="標楷體" w:hint="eastAsia"/>
                    </w:rPr>
                    <w:t>一</w:t>
                  </w:r>
                  <w:r w:rsidRPr="0016033A">
                    <w:rPr>
                      <w:rFonts w:eastAsia="標楷體"/>
                    </w:rPr>
                    <w:t>週</w:t>
                  </w:r>
                </w:p>
                <w:p w14:paraId="7F9C153F" w14:textId="46F6BE9C" w:rsidR="007B3567" w:rsidRPr="0016033A" w:rsidRDefault="00596188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9/13</w:t>
                  </w:r>
                </w:p>
              </w:tc>
              <w:tc>
                <w:tcPr>
                  <w:tcW w:w="7541" w:type="dxa"/>
                  <w:shd w:val="clear" w:color="auto" w:fill="auto"/>
                </w:tcPr>
                <w:p w14:paraId="21E811F1" w14:textId="5A674BC7" w:rsidR="007B3567" w:rsidRPr="00A151D2" w:rsidRDefault="007B3567" w:rsidP="00A151D2">
                  <w:pPr>
                    <w:rPr>
                      <w:rFonts w:eastAsia="標楷體"/>
                    </w:rPr>
                  </w:pPr>
                  <w:r w:rsidRPr="00A151D2">
                    <w:rPr>
                      <w:rFonts w:eastAsia="標楷體" w:hint="eastAsia"/>
                    </w:rPr>
                    <w:t xml:space="preserve">1. </w:t>
                  </w:r>
                  <w:r w:rsidRPr="00A151D2">
                    <w:rPr>
                      <w:rFonts w:eastAsia="標楷體" w:hint="eastAsia"/>
                    </w:rPr>
                    <w:t>同學相見歡</w:t>
                  </w:r>
                  <w:r w:rsidR="004F6F6D">
                    <w:rPr>
                      <w:rFonts w:eastAsia="標楷體" w:hint="eastAsia"/>
                    </w:rPr>
                    <w:t>、</w:t>
                  </w:r>
                  <w:r w:rsidR="004F6F6D" w:rsidRPr="004F6F6D">
                    <w:rPr>
                      <w:rFonts w:eastAsia="標楷體" w:hint="eastAsia"/>
                    </w:rPr>
                    <w:t>填寫期初課程問卷</w:t>
                  </w:r>
                </w:p>
                <w:p w14:paraId="6004C805" w14:textId="4FB2A422" w:rsidR="007B3567" w:rsidRPr="00A151D2" w:rsidRDefault="007B3567" w:rsidP="00A151D2">
                  <w:pPr>
                    <w:rPr>
                      <w:rFonts w:eastAsia="標楷體"/>
                    </w:rPr>
                  </w:pPr>
                  <w:r w:rsidRPr="00A151D2">
                    <w:rPr>
                      <w:rFonts w:eastAsia="標楷體" w:hint="eastAsia"/>
                    </w:rPr>
                    <w:t xml:space="preserve">2. </w:t>
                  </w:r>
                  <w:r w:rsidRPr="00A151D2">
                    <w:rPr>
                      <w:rFonts w:eastAsia="標楷體" w:hint="eastAsia"/>
                    </w:rPr>
                    <w:t>課程內容與上課方式介紹</w:t>
                  </w:r>
                </w:p>
                <w:p w14:paraId="327A5789" w14:textId="7940BC96" w:rsidR="00E56BFD" w:rsidRPr="0016033A" w:rsidRDefault="004F6F6D" w:rsidP="004F6F6D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3.</w:t>
                  </w:r>
                  <w:r>
                    <w:rPr>
                      <w:rFonts w:eastAsia="標楷體"/>
                    </w:rPr>
                    <w:t xml:space="preserve"> </w:t>
                  </w:r>
                  <w:r w:rsidRPr="004F6F6D">
                    <w:rPr>
                      <w:rFonts w:eastAsia="標楷體" w:hint="eastAsia"/>
                    </w:rPr>
                    <w:t>音樂風格的界定與介紹</w:t>
                  </w:r>
                  <w:r>
                    <w:rPr>
                      <w:rFonts w:eastAsia="標楷體" w:hint="eastAsia"/>
                    </w:rPr>
                    <w:t>、</w:t>
                  </w:r>
                  <w:r w:rsidRPr="004F6F6D">
                    <w:rPr>
                      <w:rFonts w:eastAsia="標楷體" w:hint="eastAsia"/>
                    </w:rPr>
                    <w:t>認識音樂織體</w:t>
                  </w:r>
                </w:p>
              </w:tc>
            </w:tr>
            <w:tr w:rsidR="007B3567" w:rsidRPr="0016033A" w14:paraId="5F042899" w14:textId="77777777" w:rsidTr="00EC55BC">
              <w:trPr>
                <w:trHeight w:val="620"/>
              </w:trPr>
              <w:tc>
                <w:tcPr>
                  <w:tcW w:w="1275" w:type="dxa"/>
                  <w:vMerge/>
                  <w:shd w:val="clear" w:color="auto" w:fill="auto"/>
                </w:tcPr>
                <w:p w14:paraId="46F3E9DB" w14:textId="77777777" w:rsidR="007B3567" w:rsidRPr="0016033A" w:rsidRDefault="007B3567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165F3F18" w14:textId="77777777" w:rsidR="007B3567" w:rsidRPr="00A151D2" w:rsidRDefault="007B3567" w:rsidP="00A151D2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個人短文書寫：</w:t>
                  </w:r>
                  <w:r w:rsidRPr="009A3E4A">
                    <w:rPr>
                      <w:rFonts w:eastAsia="標楷體"/>
                      <w:szCs w:val="24"/>
                    </w:rPr>
                    <w:t>你喜歡聽音樂嗎？你最喜歡聽的音樂是什麼？你最愛的音樂是屬於什麼類型？</w:t>
                  </w:r>
                  <w:r>
                    <w:rPr>
                      <w:rFonts w:eastAsia="標楷體" w:hint="eastAsia"/>
                    </w:rPr>
                    <w:t>請分享讓你印象最為深刻的一次音樂聆賞或表演經驗。</w:t>
                  </w:r>
                </w:p>
              </w:tc>
            </w:tr>
            <w:tr w:rsidR="00A151D2" w:rsidRPr="0016033A" w14:paraId="3D750946" w14:textId="77777777" w:rsidTr="00565E5D">
              <w:trPr>
                <w:trHeight w:val="1298"/>
              </w:trPr>
              <w:tc>
                <w:tcPr>
                  <w:tcW w:w="1275" w:type="dxa"/>
                  <w:vMerge w:val="restart"/>
                  <w:shd w:val="clear" w:color="auto" w:fill="auto"/>
                </w:tcPr>
                <w:p w14:paraId="3D966E38" w14:textId="496CF6E5" w:rsidR="00A151D2" w:rsidRPr="0016033A" w:rsidRDefault="00A151D2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lastRenderedPageBreak/>
                    <w:t>第</w:t>
                  </w:r>
                  <w:r w:rsidR="00E56BFD">
                    <w:rPr>
                      <w:rFonts w:eastAsia="標楷體" w:hint="eastAsia"/>
                    </w:rPr>
                    <w:t>二</w:t>
                  </w:r>
                  <w:r w:rsidRPr="0016033A">
                    <w:rPr>
                      <w:rFonts w:eastAsia="標楷體"/>
                    </w:rPr>
                    <w:t>週</w:t>
                  </w:r>
                </w:p>
                <w:p w14:paraId="4F0F1EC1" w14:textId="02FB42D6" w:rsidR="00A151D2" w:rsidRPr="0016033A" w:rsidRDefault="00596188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9/20</w:t>
                  </w:r>
                </w:p>
              </w:tc>
              <w:tc>
                <w:tcPr>
                  <w:tcW w:w="7541" w:type="dxa"/>
                  <w:shd w:val="clear" w:color="auto" w:fill="auto"/>
                </w:tcPr>
                <w:p w14:paraId="3C73494E" w14:textId="77777777" w:rsidR="004F6F6D" w:rsidRPr="004F6F6D" w:rsidRDefault="004F6F6D" w:rsidP="004F6F6D">
                  <w:pPr>
                    <w:rPr>
                      <w:rFonts w:eastAsia="標楷體"/>
                    </w:rPr>
                  </w:pPr>
                  <w:r w:rsidRPr="004F6F6D">
                    <w:rPr>
                      <w:rFonts w:eastAsia="標楷體" w:hint="eastAsia"/>
                    </w:rPr>
                    <w:t>西洋古典音樂作品賞析：中古世紀至巴洛克時期音樂</w:t>
                  </w:r>
                </w:p>
                <w:p w14:paraId="2DD01013" w14:textId="010C78C7" w:rsidR="004F6F6D" w:rsidRPr="004F6F6D" w:rsidRDefault="007F3EA5" w:rsidP="004F6F6D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>
                    <w:rPr>
                      <w:rFonts w:eastAsia="標楷體"/>
                    </w:rPr>
                    <w:t xml:space="preserve">. </w:t>
                  </w:r>
                  <w:r w:rsidR="004F6F6D" w:rsidRPr="004F6F6D">
                    <w:rPr>
                      <w:rFonts w:eastAsia="標楷體" w:hint="eastAsia"/>
                    </w:rPr>
                    <w:t>音樂起源說</w:t>
                  </w:r>
                </w:p>
                <w:p w14:paraId="22058178" w14:textId="30879765" w:rsidR="004F6F6D" w:rsidRPr="004F6F6D" w:rsidRDefault="007F3EA5" w:rsidP="004F6F6D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</w:t>
                  </w:r>
                  <w:r>
                    <w:rPr>
                      <w:rFonts w:eastAsia="標楷體"/>
                    </w:rPr>
                    <w:t xml:space="preserve">. </w:t>
                  </w:r>
                  <w:r w:rsidR="004F6F6D" w:rsidRPr="004F6F6D">
                    <w:rPr>
                      <w:rFonts w:eastAsia="標楷體" w:hint="eastAsia"/>
                    </w:rPr>
                    <w:t>西元</w:t>
                  </w:r>
                  <w:r w:rsidR="003768EF">
                    <w:rPr>
                      <w:rFonts w:eastAsia="標楷體" w:hint="eastAsia"/>
                    </w:rPr>
                    <w:t>3</w:t>
                  </w:r>
                  <w:r w:rsidR="003768EF">
                    <w:rPr>
                      <w:rFonts w:eastAsia="標楷體"/>
                    </w:rPr>
                    <w:t>00</w:t>
                  </w:r>
                  <w:r w:rsidR="004F6F6D" w:rsidRPr="004F6F6D">
                    <w:rPr>
                      <w:rFonts w:eastAsia="標楷體" w:hint="eastAsia"/>
                    </w:rPr>
                    <w:t>年前之古代音樂</w:t>
                  </w:r>
                </w:p>
                <w:p w14:paraId="4844A6E5" w14:textId="44741DEE" w:rsidR="004F6F6D" w:rsidRPr="004F6F6D" w:rsidRDefault="007F3EA5" w:rsidP="004F6F6D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3</w:t>
                  </w:r>
                  <w:r>
                    <w:rPr>
                      <w:rFonts w:eastAsia="標楷體"/>
                    </w:rPr>
                    <w:t xml:space="preserve">. </w:t>
                  </w:r>
                  <w:r w:rsidR="004F6F6D" w:rsidRPr="004F6F6D">
                    <w:rPr>
                      <w:rFonts w:eastAsia="標楷體" w:hint="eastAsia"/>
                    </w:rPr>
                    <w:t>中世紀音樂介紹（西元</w:t>
                  </w:r>
                  <w:r w:rsidR="003768EF">
                    <w:rPr>
                      <w:rFonts w:eastAsia="標楷體" w:hint="eastAsia"/>
                    </w:rPr>
                    <w:t>3</w:t>
                  </w:r>
                  <w:r w:rsidR="003768EF">
                    <w:rPr>
                      <w:rFonts w:eastAsia="標楷體"/>
                    </w:rPr>
                    <w:t>00</w:t>
                  </w:r>
                  <w:r w:rsidR="004F6F6D" w:rsidRPr="004F6F6D">
                    <w:rPr>
                      <w:rFonts w:eastAsia="標楷體" w:hint="eastAsia"/>
                    </w:rPr>
                    <w:t>-1400</w:t>
                  </w:r>
                  <w:r w:rsidR="004F6F6D" w:rsidRPr="004F6F6D">
                    <w:rPr>
                      <w:rFonts w:eastAsia="標楷體" w:hint="eastAsia"/>
                    </w:rPr>
                    <w:t>年）：</w:t>
                  </w:r>
                  <w:r w:rsidR="004F6F6D" w:rsidRPr="004F6F6D">
                    <w:rPr>
                      <w:rFonts w:eastAsia="標楷體" w:hint="eastAsia"/>
                    </w:rPr>
                    <w:t xml:space="preserve"> </w:t>
                  </w:r>
                  <w:r w:rsidR="004F6F6D" w:rsidRPr="004F6F6D">
                    <w:rPr>
                      <w:rFonts w:eastAsia="標楷體" w:hint="eastAsia"/>
                    </w:rPr>
                    <w:t>教會聖歌、葛里果聖歌、</w:t>
                  </w:r>
                  <w:proofErr w:type="gramStart"/>
                  <w:r w:rsidR="004F6F6D" w:rsidRPr="004F6F6D">
                    <w:rPr>
                      <w:rFonts w:eastAsia="標楷體" w:hint="eastAsia"/>
                    </w:rPr>
                    <w:t>紐</w:t>
                  </w:r>
                  <w:proofErr w:type="gramEnd"/>
                  <w:r w:rsidR="004F6F6D" w:rsidRPr="004F6F6D">
                    <w:rPr>
                      <w:rFonts w:eastAsia="標楷體" w:hint="eastAsia"/>
                    </w:rPr>
                    <w:t>碼譜</w:t>
                  </w:r>
                </w:p>
                <w:p w14:paraId="0CC371EA" w14:textId="00556A05" w:rsidR="004F6F6D" w:rsidRPr="004F6F6D" w:rsidRDefault="007F3EA5" w:rsidP="004F6F6D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4</w:t>
                  </w:r>
                  <w:r>
                    <w:rPr>
                      <w:rFonts w:eastAsia="標楷體"/>
                    </w:rPr>
                    <w:t xml:space="preserve">. </w:t>
                  </w:r>
                  <w:r w:rsidR="004F6F6D" w:rsidRPr="004F6F6D">
                    <w:rPr>
                      <w:rFonts w:eastAsia="標楷體" w:hint="eastAsia"/>
                    </w:rPr>
                    <w:t>文藝復興時期音樂介紹（西元</w:t>
                  </w:r>
                  <w:r w:rsidR="003768EF">
                    <w:rPr>
                      <w:rFonts w:eastAsia="標楷體" w:hint="eastAsia"/>
                    </w:rPr>
                    <w:t>1</w:t>
                  </w:r>
                  <w:r w:rsidR="003768EF">
                    <w:rPr>
                      <w:rFonts w:eastAsia="標楷體"/>
                    </w:rPr>
                    <w:t>450</w:t>
                  </w:r>
                  <w:r w:rsidR="004F6F6D" w:rsidRPr="004F6F6D">
                    <w:rPr>
                      <w:rFonts w:eastAsia="標楷體" w:hint="eastAsia"/>
                    </w:rPr>
                    <w:t>-1600</w:t>
                  </w:r>
                  <w:r w:rsidR="007142F9">
                    <w:rPr>
                      <w:rFonts w:eastAsia="標楷體" w:hint="eastAsia"/>
                    </w:rPr>
                    <w:t>年）</w:t>
                  </w:r>
                </w:p>
                <w:p w14:paraId="676C3689" w14:textId="147885C2" w:rsidR="00A151D2" w:rsidRPr="0016033A" w:rsidRDefault="007F3EA5" w:rsidP="007142F9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5</w:t>
                  </w:r>
                  <w:r>
                    <w:rPr>
                      <w:rFonts w:eastAsia="標楷體"/>
                    </w:rPr>
                    <w:t xml:space="preserve">. </w:t>
                  </w:r>
                  <w:r w:rsidR="004F6F6D" w:rsidRPr="004F6F6D">
                    <w:rPr>
                      <w:rFonts w:eastAsia="標楷體" w:hint="eastAsia"/>
                    </w:rPr>
                    <w:t>巴洛克時期音樂介紹（西元</w:t>
                  </w:r>
                  <w:r w:rsidR="003768EF">
                    <w:rPr>
                      <w:rFonts w:eastAsia="標楷體" w:hint="eastAsia"/>
                    </w:rPr>
                    <w:t>1600</w:t>
                  </w:r>
                  <w:r w:rsidR="003768EF">
                    <w:rPr>
                      <w:rFonts w:eastAsia="標楷體"/>
                    </w:rPr>
                    <w:t>-</w:t>
                  </w:r>
                  <w:r w:rsidR="003768EF">
                    <w:rPr>
                      <w:rFonts w:eastAsia="標楷體" w:hint="eastAsia"/>
                    </w:rPr>
                    <w:t>1750</w:t>
                  </w:r>
                  <w:r w:rsidR="004F6F6D" w:rsidRPr="004F6F6D">
                    <w:rPr>
                      <w:rFonts w:eastAsia="標楷體" w:hint="eastAsia"/>
                    </w:rPr>
                    <w:t>年）</w:t>
                  </w:r>
                </w:p>
              </w:tc>
            </w:tr>
            <w:tr w:rsidR="00A151D2" w:rsidRPr="0016033A" w14:paraId="183083CE" w14:textId="77777777" w:rsidTr="00565E5D">
              <w:trPr>
                <w:trHeight w:val="707"/>
              </w:trPr>
              <w:tc>
                <w:tcPr>
                  <w:tcW w:w="1275" w:type="dxa"/>
                  <w:vMerge/>
                  <w:shd w:val="clear" w:color="auto" w:fill="auto"/>
                </w:tcPr>
                <w:p w14:paraId="4DF1A4A9" w14:textId="77777777" w:rsidR="00A151D2" w:rsidRPr="0016033A" w:rsidRDefault="00A151D2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4A46C641" w14:textId="037D7C85" w:rsidR="00A151D2" w:rsidRPr="0016033A" w:rsidRDefault="004F6F6D" w:rsidP="00BD4AB7">
                  <w:pPr>
                    <w:rPr>
                      <w:rFonts w:eastAsia="標楷體"/>
                    </w:rPr>
                  </w:pPr>
                  <w:r w:rsidRPr="004F6F6D">
                    <w:rPr>
                      <w:rFonts w:eastAsia="標楷體" w:hint="eastAsia"/>
                    </w:rPr>
                    <w:t>個人創作：韋瓦第在他所創作之四季小提琴協奏曲寫下了十四行詩的文字，請同學聆賞春天之第二樂章，並嘗試著創作出與音樂相符之詞句。</w:t>
                  </w:r>
                </w:p>
              </w:tc>
            </w:tr>
            <w:tr w:rsidR="00873751" w:rsidRPr="0016033A" w14:paraId="52071223" w14:textId="77777777" w:rsidTr="00873751">
              <w:trPr>
                <w:trHeight w:val="1745"/>
              </w:trPr>
              <w:tc>
                <w:tcPr>
                  <w:tcW w:w="1275" w:type="dxa"/>
                  <w:shd w:val="clear" w:color="auto" w:fill="auto"/>
                </w:tcPr>
                <w:p w14:paraId="183D47A9" w14:textId="230998B7" w:rsidR="00873751" w:rsidRPr="0016033A" w:rsidRDefault="00873751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第</w:t>
                  </w:r>
                  <w:r>
                    <w:rPr>
                      <w:rFonts w:eastAsia="標楷體" w:hint="eastAsia"/>
                    </w:rPr>
                    <w:t>三</w:t>
                  </w:r>
                  <w:r w:rsidRPr="0016033A">
                    <w:rPr>
                      <w:rFonts w:eastAsia="標楷體"/>
                    </w:rPr>
                    <w:t>週</w:t>
                  </w:r>
                </w:p>
                <w:p w14:paraId="01F2DF5D" w14:textId="7C3FCF40" w:rsidR="00873751" w:rsidRPr="0016033A" w:rsidRDefault="00873751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9/27</w:t>
                  </w:r>
                </w:p>
              </w:tc>
              <w:tc>
                <w:tcPr>
                  <w:tcW w:w="7541" w:type="dxa"/>
                  <w:shd w:val="clear" w:color="auto" w:fill="auto"/>
                </w:tcPr>
                <w:p w14:paraId="1A3D2BC8" w14:textId="77777777" w:rsidR="00873751" w:rsidRPr="004F6F6D" w:rsidRDefault="00873751" w:rsidP="004F6F6D">
                  <w:pPr>
                    <w:rPr>
                      <w:rFonts w:eastAsia="標楷體"/>
                    </w:rPr>
                  </w:pPr>
                  <w:r w:rsidRPr="004F6F6D">
                    <w:rPr>
                      <w:rFonts w:eastAsia="標楷體" w:hint="eastAsia"/>
                    </w:rPr>
                    <w:t>西洋古典音樂作品賞析：古典時期的音樂</w:t>
                  </w:r>
                  <w:r w:rsidRPr="004F6F6D">
                    <w:rPr>
                      <w:rFonts w:eastAsia="標楷體" w:hint="eastAsia"/>
                    </w:rPr>
                    <w:t xml:space="preserve"> (1750-1820</w:t>
                  </w:r>
                  <w:r w:rsidRPr="004F6F6D">
                    <w:rPr>
                      <w:rFonts w:eastAsia="標楷體" w:hint="eastAsia"/>
                    </w:rPr>
                    <w:t>年</w:t>
                  </w:r>
                  <w:r w:rsidRPr="004F6F6D">
                    <w:rPr>
                      <w:rFonts w:eastAsia="標楷體" w:hint="eastAsia"/>
                    </w:rPr>
                    <w:t>)</w:t>
                  </w:r>
                </w:p>
                <w:p w14:paraId="37C54BE2" w14:textId="77777777" w:rsidR="00873751" w:rsidRPr="004F6F6D" w:rsidRDefault="00873751" w:rsidP="004F6F6D">
                  <w:pPr>
                    <w:rPr>
                      <w:rFonts w:eastAsia="標楷體"/>
                    </w:rPr>
                  </w:pPr>
                  <w:r w:rsidRPr="004F6F6D">
                    <w:rPr>
                      <w:rFonts w:eastAsia="標楷體" w:hint="eastAsia"/>
                    </w:rPr>
                    <w:t xml:space="preserve">1. </w:t>
                  </w:r>
                  <w:r w:rsidRPr="004F6F6D">
                    <w:rPr>
                      <w:rFonts w:eastAsia="標楷體" w:hint="eastAsia"/>
                    </w:rPr>
                    <w:t>認識古典主義與古典樂派風格</w:t>
                  </w:r>
                </w:p>
                <w:p w14:paraId="26FCE7BB" w14:textId="77777777" w:rsidR="00873751" w:rsidRPr="004F6F6D" w:rsidRDefault="00873751" w:rsidP="004F6F6D">
                  <w:pPr>
                    <w:rPr>
                      <w:rFonts w:eastAsia="標楷體"/>
                    </w:rPr>
                  </w:pPr>
                  <w:r w:rsidRPr="004F6F6D">
                    <w:rPr>
                      <w:rFonts w:eastAsia="標楷體" w:hint="eastAsia"/>
                    </w:rPr>
                    <w:t xml:space="preserve">2. </w:t>
                  </w:r>
                  <w:r w:rsidRPr="004F6F6D">
                    <w:rPr>
                      <w:rFonts w:eastAsia="標楷體" w:hint="eastAsia"/>
                    </w:rPr>
                    <w:t>認識交響曲與奏鳴曲快板形式</w:t>
                  </w:r>
                </w:p>
                <w:p w14:paraId="63050113" w14:textId="50ADA049" w:rsidR="00873751" w:rsidRPr="0016033A" w:rsidRDefault="00873751" w:rsidP="004F6F6D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3</w:t>
                  </w:r>
                  <w:r>
                    <w:rPr>
                      <w:rFonts w:eastAsia="標楷體"/>
                    </w:rPr>
                    <w:t xml:space="preserve">. </w:t>
                  </w:r>
                  <w:r w:rsidRPr="004F6F6D">
                    <w:rPr>
                      <w:rFonts w:eastAsia="標楷體" w:hint="eastAsia"/>
                    </w:rPr>
                    <w:t>經典音樂賞析</w:t>
                  </w:r>
                  <w:r w:rsidRPr="004F6F6D">
                    <w:rPr>
                      <w:rFonts w:eastAsia="標楷體" w:hint="eastAsia"/>
                    </w:rPr>
                    <w:t xml:space="preserve">: </w:t>
                  </w:r>
                  <w:r w:rsidRPr="004F6F6D">
                    <w:rPr>
                      <w:rFonts w:eastAsia="標楷體" w:hint="eastAsia"/>
                    </w:rPr>
                    <w:t>海頓「驚愕交響曲」、</w:t>
                  </w:r>
                  <w:r w:rsidR="001353CE">
                    <w:rPr>
                      <w:rFonts w:ascii="新細明體" w:hAnsi="新細明體" w:hint="eastAsia"/>
                    </w:rPr>
                    <w:t>「</w:t>
                  </w:r>
                  <w:r w:rsidRPr="004F6F6D">
                    <w:rPr>
                      <w:rFonts w:eastAsia="標楷體" w:hint="eastAsia"/>
                    </w:rPr>
                    <w:t>莫札特小夜曲交響曲</w:t>
                  </w:r>
                  <w:r w:rsidR="001353CE">
                    <w:rPr>
                      <w:rFonts w:ascii="新細明體" w:hAnsi="新細明體" w:hint="eastAsia"/>
                    </w:rPr>
                    <w:t>」</w:t>
                  </w:r>
                  <w:r w:rsidRPr="004F6F6D">
                    <w:rPr>
                      <w:rFonts w:eastAsia="標楷體" w:hint="eastAsia"/>
                    </w:rPr>
                    <w:t>、</w:t>
                  </w:r>
                  <w:r w:rsidR="001353CE">
                    <w:rPr>
                      <w:rFonts w:ascii="新細明體" w:hAnsi="新細明體" w:hint="eastAsia"/>
                    </w:rPr>
                    <w:t>「</w:t>
                  </w:r>
                  <w:r w:rsidRPr="004F6F6D">
                    <w:rPr>
                      <w:rFonts w:eastAsia="標楷體" w:hint="eastAsia"/>
                    </w:rPr>
                    <w:t>貝多芬第五號交響曲</w:t>
                  </w:r>
                  <w:r w:rsidR="001353CE">
                    <w:rPr>
                      <w:rFonts w:ascii="新細明體" w:hAnsi="新細明體" w:hint="eastAsia"/>
                    </w:rPr>
                    <w:t>」</w:t>
                  </w:r>
                </w:p>
              </w:tc>
            </w:tr>
            <w:tr w:rsidR="00A151D2" w:rsidRPr="0016033A" w14:paraId="11C4E6E4" w14:textId="77777777" w:rsidTr="00EC55BC">
              <w:trPr>
                <w:trHeight w:val="882"/>
              </w:trPr>
              <w:tc>
                <w:tcPr>
                  <w:tcW w:w="1275" w:type="dxa"/>
                  <w:vMerge w:val="restart"/>
                  <w:shd w:val="clear" w:color="auto" w:fill="auto"/>
                </w:tcPr>
                <w:p w14:paraId="6A4B667E" w14:textId="22E9B4A4" w:rsidR="00A151D2" w:rsidRPr="0016033A" w:rsidRDefault="00A151D2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第</w:t>
                  </w:r>
                  <w:r w:rsidR="00E56BFD">
                    <w:rPr>
                      <w:rFonts w:eastAsia="標楷體" w:hint="eastAsia"/>
                    </w:rPr>
                    <w:t>四</w:t>
                  </w:r>
                  <w:r w:rsidRPr="0016033A">
                    <w:rPr>
                      <w:rFonts w:eastAsia="標楷體"/>
                    </w:rPr>
                    <w:t>週</w:t>
                  </w:r>
                </w:p>
                <w:p w14:paraId="69A7D6CC" w14:textId="36FEBD58" w:rsidR="00A151D2" w:rsidRPr="0016033A" w:rsidRDefault="00596188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10/4</w:t>
                  </w:r>
                </w:p>
              </w:tc>
              <w:tc>
                <w:tcPr>
                  <w:tcW w:w="7541" w:type="dxa"/>
                  <w:shd w:val="clear" w:color="auto" w:fill="auto"/>
                </w:tcPr>
                <w:p w14:paraId="525A3D98" w14:textId="77777777" w:rsidR="004F6F6D" w:rsidRPr="004F6F6D" w:rsidRDefault="004F6F6D" w:rsidP="004F6F6D">
                  <w:pPr>
                    <w:rPr>
                      <w:rFonts w:eastAsia="標楷體"/>
                    </w:rPr>
                  </w:pPr>
                  <w:r w:rsidRPr="004F6F6D">
                    <w:rPr>
                      <w:rFonts w:eastAsia="標楷體" w:hint="eastAsia"/>
                    </w:rPr>
                    <w:t>西洋古典音樂作品賞析：浪漫時期</w:t>
                  </w:r>
                  <w:r w:rsidRPr="004F6F6D">
                    <w:rPr>
                      <w:rFonts w:eastAsia="標楷體" w:hint="eastAsia"/>
                    </w:rPr>
                    <w:t xml:space="preserve"> (1820-1900</w:t>
                  </w:r>
                  <w:r w:rsidRPr="004F6F6D">
                    <w:rPr>
                      <w:rFonts w:eastAsia="標楷體" w:hint="eastAsia"/>
                    </w:rPr>
                    <w:t>年</w:t>
                  </w:r>
                  <w:r w:rsidRPr="004F6F6D">
                    <w:rPr>
                      <w:rFonts w:eastAsia="標楷體" w:hint="eastAsia"/>
                    </w:rPr>
                    <w:t>)</w:t>
                  </w:r>
                </w:p>
                <w:p w14:paraId="6AF9D8AB" w14:textId="77777777" w:rsidR="004F6F6D" w:rsidRPr="004F6F6D" w:rsidRDefault="004F6F6D" w:rsidP="004F6F6D">
                  <w:pPr>
                    <w:rPr>
                      <w:rFonts w:eastAsia="標楷體"/>
                    </w:rPr>
                  </w:pPr>
                  <w:r w:rsidRPr="004F6F6D">
                    <w:rPr>
                      <w:rFonts w:eastAsia="標楷體" w:hint="eastAsia"/>
                    </w:rPr>
                    <w:t xml:space="preserve">1. </w:t>
                  </w:r>
                  <w:r w:rsidRPr="004F6F6D">
                    <w:rPr>
                      <w:rFonts w:eastAsia="標楷體" w:hint="eastAsia"/>
                    </w:rPr>
                    <w:t>認識浪漫主義與浪漫時期音樂特徵</w:t>
                  </w:r>
                </w:p>
                <w:p w14:paraId="2D2223D1" w14:textId="7A1AB874" w:rsidR="00A151D2" w:rsidRPr="0016033A" w:rsidRDefault="004F6F6D" w:rsidP="007142F9">
                  <w:pPr>
                    <w:rPr>
                      <w:rFonts w:eastAsia="標楷體"/>
                    </w:rPr>
                  </w:pPr>
                  <w:r w:rsidRPr="004F6F6D">
                    <w:rPr>
                      <w:rFonts w:eastAsia="標楷體" w:hint="eastAsia"/>
                    </w:rPr>
                    <w:t xml:space="preserve">2. </w:t>
                  </w:r>
                  <w:r w:rsidRPr="004F6F6D">
                    <w:rPr>
                      <w:rFonts w:eastAsia="標楷體" w:hint="eastAsia"/>
                    </w:rPr>
                    <w:t>經典音樂賞析</w:t>
                  </w:r>
                </w:p>
              </w:tc>
            </w:tr>
            <w:tr w:rsidR="00A151D2" w:rsidRPr="0016033A" w14:paraId="4D200494" w14:textId="77777777" w:rsidTr="002A67FA">
              <w:trPr>
                <w:trHeight w:val="349"/>
              </w:trPr>
              <w:tc>
                <w:tcPr>
                  <w:tcW w:w="1275" w:type="dxa"/>
                  <w:vMerge/>
                  <w:shd w:val="clear" w:color="auto" w:fill="auto"/>
                </w:tcPr>
                <w:p w14:paraId="49DA63C3" w14:textId="77777777" w:rsidR="00A151D2" w:rsidRPr="0016033A" w:rsidRDefault="00A151D2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5A320CC0" w14:textId="330EA943" w:rsidR="00A151D2" w:rsidRPr="0016033A" w:rsidRDefault="004F6F6D" w:rsidP="00BD4AB7">
                  <w:pPr>
                    <w:rPr>
                      <w:rFonts w:eastAsia="標楷體"/>
                    </w:rPr>
                  </w:pPr>
                  <w:r w:rsidRPr="004F6F6D">
                    <w:rPr>
                      <w:rFonts w:eastAsia="標楷體" w:hint="eastAsia"/>
                    </w:rPr>
                    <w:t>分組創作</w:t>
                  </w:r>
                  <w:r w:rsidRPr="004F6F6D">
                    <w:rPr>
                      <w:rFonts w:eastAsia="標楷體" w:hint="eastAsia"/>
                    </w:rPr>
                    <w:t>:</w:t>
                  </w:r>
                  <w:r w:rsidR="007142F9">
                    <w:rPr>
                      <w:rFonts w:eastAsia="標楷體" w:hint="eastAsia"/>
                    </w:rPr>
                    <w:t>請在</w:t>
                  </w:r>
                  <w:r w:rsidRPr="004F6F6D">
                    <w:rPr>
                      <w:rFonts w:eastAsia="標楷體" w:hint="eastAsia"/>
                    </w:rPr>
                    <w:t>曲調上，重新創作歌詞。因本首作品為詩節式歌曲，所</w:t>
                  </w:r>
                  <w:r w:rsidR="007142F9">
                    <w:rPr>
                      <w:rFonts w:eastAsia="標楷體" w:hint="eastAsia"/>
                    </w:rPr>
                    <w:t>以請注意押韻及對仗</w:t>
                  </w:r>
                  <w:r w:rsidR="007142F9">
                    <w:rPr>
                      <w:rFonts w:ascii="新細明體" w:hAnsi="新細明體" w:cs="新細明體" w:hint="eastAsia"/>
                    </w:rPr>
                    <w:t>・</w:t>
                  </w:r>
                </w:p>
              </w:tc>
            </w:tr>
            <w:tr w:rsidR="00A151D2" w:rsidRPr="0016033A" w14:paraId="6B8A5CAD" w14:textId="77777777" w:rsidTr="00A151D2">
              <w:trPr>
                <w:trHeight w:val="360"/>
              </w:trPr>
              <w:tc>
                <w:tcPr>
                  <w:tcW w:w="1275" w:type="dxa"/>
                  <w:vMerge w:val="restart"/>
                  <w:shd w:val="clear" w:color="auto" w:fill="auto"/>
                </w:tcPr>
                <w:p w14:paraId="605C9202" w14:textId="5CC8330F" w:rsidR="00A151D2" w:rsidRPr="0016033A" w:rsidRDefault="00A151D2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第</w:t>
                  </w:r>
                  <w:r w:rsidR="00E56BFD">
                    <w:rPr>
                      <w:rFonts w:eastAsia="標楷體" w:hint="eastAsia"/>
                    </w:rPr>
                    <w:t>五</w:t>
                  </w:r>
                  <w:r w:rsidRPr="0016033A">
                    <w:rPr>
                      <w:rFonts w:eastAsia="標楷體"/>
                    </w:rPr>
                    <w:t>週</w:t>
                  </w:r>
                </w:p>
                <w:p w14:paraId="5A5A3450" w14:textId="65B2A385" w:rsidR="00A151D2" w:rsidRPr="0016033A" w:rsidRDefault="00596188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10/11</w:t>
                  </w:r>
                </w:p>
              </w:tc>
              <w:tc>
                <w:tcPr>
                  <w:tcW w:w="7541" w:type="dxa"/>
                  <w:shd w:val="clear" w:color="auto" w:fill="auto"/>
                </w:tcPr>
                <w:p w14:paraId="5DC5F727" w14:textId="77777777" w:rsidR="007F3EA5" w:rsidRPr="007F3EA5" w:rsidRDefault="007F3EA5" w:rsidP="007F3EA5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西洋古典音樂作品賞析：國民樂派</w:t>
                  </w:r>
                </w:p>
                <w:p w14:paraId="0EA784D6" w14:textId="4773AF49" w:rsidR="007F3EA5" w:rsidRPr="007F3EA5" w:rsidRDefault="007F3EA5" w:rsidP="007F3EA5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1</w:t>
                  </w:r>
                  <w:r>
                    <w:rPr>
                      <w:rFonts w:eastAsia="標楷體" w:hint="eastAsia"/>
                      <w:sz w:val="24"/>
                      <w:szCs w:val="24"/>
                    </w:rPr>
                    <w:t>.</w:t>
                  </w:r>
                  <w:r>
                    <w:rPr>
                      <w:rFonts w:eastAsia="標楷體"/>
                      <w:sz w:val="24"/>
                      <w:szCs w:val="24"/>
                    </w:rPr>
                    <w:t xml:space="preserve"> 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認識音樂中的民族主義</w:t>
                  </w:r>
                </w:p>
                <w:p w14:paraId="4B9FCE46" w14:textId="0E01A140" w:rsidR="007F3EA5" w:rsidRDefault="007F3EA5" w:rsidP="007F3EA5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2</w:t>
                  </w:r>
                  <w:r>
                    <w:rPr>
                      <w:rFonts w:eastAsia="標楷體" w:hint="eastAsia"/>
                      <w:sz w:val="24"/>
                      <w:szCs w:val="24"/>
                    </w:rPr>
                    <w:t>.</w:t>
                  </w:r>
                  <w:r>
                    <w:rPr>
                      <w:rFonts w:eastAsia="標楷體"/>
                      <w:sz w:val="24"/>
                      <w:szCs w:val="24"/>
                    </w:rPr>
                    <w:t xml:space="preserve"> 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史麥塔那的我的祖國、西貝流士的芬蘭頌</w:t>
                  </w:r>
                </w:p>
                <w:p w14:paraId="084C2093" w14:textId="690EF8BD" w:rsidR="00A151D2" w:rsidRPr="0016033A" w:rsidRDefault="007F3EA5" w:rsidP="007F3EA5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>
                    <w:rPr>
                      <w:rFonts w:eastAsia="標楷體"/>
                      <w:sz w:val="24"/>
                      <w:szCs w:val="24"/>
                    </w:rPr>
                    <w:t xml:space="preserve">3. 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台灣作曲家創作富含民族元素的古典音樂</w:t>
                  </w:r>
                </w:p>
              </w:tc>
            </w:tr>
            <w:tr w:rsidR="00A151D2" w:rsidRPr="0016033A" w14:paraId="49810E9A" w14:textId="77777777" w:rsidTr="003022FC">
              <w:trPr>
                <w:trHeight w:val="360"/>
              </w:trPr>
              <w:tc>
                <w:tcPr>
                  <w:tcW w:w="1275" w:type="dxa"/>
                  <w:vMerge/>
                  <w:shd w:val="clear" w:color="auto" w:fill="auto"/>
                </w:tcPr>
                <w:p w14:paraId="3612384F" w14:textId="77777777" w:rsidR="00A151D2" w:rsidRPr="0016033A" w:rsidRDefault="00A151D2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7406F20F" w14:textId="6C951497" w:rsidR="00A151D2" w:rsidRPr="0016033A" w:rsidRDefault="007F3EA5" w:rsidP="00BD4AB7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分組討論：新竹地區的人文特色為何？新竹具有代表性的在地音樂有哪些？這些音樂具有什麼文化傳承的特質？</w:t>
                  </w:r>
                </w:p>
              </w:tc>
            </w:tr>
            <w:tr w:rsidR="007142F9" w:rsidRPr="0016033A" w14:paraId="78B82CF9" w14:textId="77777777" w:rsidTr="007142F9">
              <w:trPr>
                <w:trHeight w:val="760"/>
              </w:trPr>
              <w:tc>
                <w:tcPr>
                  <w:tcW w:w="1275" w:type="dxa"/>
                  <w:vMerge w:val="restart"/>
                  <w:shd w:val="clear" w:color="auto" w:fill="auto"/>
                </w:tcPr>
                <w:p w14:paraId="771A0C2C" w14:textId="63373D41" w:rsidR="007142F9" w:rsidRPr="0016033A" w:rsidRDefault="007142F9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第</w:t>
                  </w:r>
                  <w:r>
                    <w:rPr>
                      <w:rFonts w:eastAsia="標楷體" w:hint="eastAsia"/>
                    </w:rPr>
                    <w:t>六</w:t>
                  </w:r>
                  <w:r w:rsidRPr="0016033A">
                    <w:rPr>
                      <w:rFonts w:eastAsia="標楷體"/>
                    </w:rPr>
                    <w:t>週</w:t>
                  </w:r>
                </w:p>
                <w:p w14:paraId="3D51F935" w14:textId="11381B42" w:rsidR="007142F9" w:rsidRPr="0016033A" w:rsidRDefault="00596188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10/18</w:t>
                  </w:r>
                </w:p>
              </w:tc>
              <w:tc>
                <w:tcPr>
                  <w:tcW w:w="7541" w:type="dxa"/>
                  <w:shd w:val="clear" w:color="auto" w:fill="auto"/>
                </w:tcPr>
                <w:p w14:paraId="7D5CB049" w14:textId="1E0D897E" w:rsidR="007142F9" w:rsidRPr="007F3EA5" w:rsidRDefault="007142F9" w:rsidP="007142F9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西洋古典音樂作品賞析：現代到前衛</w:t>
                  </w:r>
                  <w:r>
                    <w:rPr>
                      <w:rFonts w:eastAsia="標楷體" w:hint="eastAsia"/>
                      <w:sz w:val="24"/>
                      <w:szCs w:val="24"/>
                    </w:rPr>
                    <w:t>一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 xml:space="preserve"> (1900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年後至今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)</w:t>
                  </w:r>
                </w:p>
                <w:p w14:paraId="67E3D5B5" w14:textId="77777777" w:rsidR="007142F9" w:rsidRPr="007F3EA5" w:rsidRDefault="007142F9" w:rsidP="007142F9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 xml:space="preserve">1. 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認識印象主義與印象樂派</w:t>
                  </w:r>
                </w:p>
                <w:p w14:paraId="2A8A5DE4" w14:textId="77777777" w:rsidR="007142F9" w:rsidRPr="007F3EA5" w:rsidRDefault="007142F9" w:rsidP="007142F9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 xml:space="preserve">2. 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賞析法國作曲家德布西之作品《牧神的午後》前奏曲、拉威爾之作品《波麗露》</w:t>
                  </w:r>
                </w:p>
                <w:p w14:paraId="0CD23E99" w14:textId="157A67E3" w:rsidR="007142F9" w:rsidRPr="00F2533E" w:rsidRDefault="007142F9" w:rsidP="007142F9">
                  <w:pPr>
                    <w:pStyle w:val="21"/>
                    <w:rPr>
                      <w:rFonts w:eastAsia="標楷體"/>
                      <w:b/>
                      <w:sz w:val="24"/>
                      <w:szCs w:val="24"/>
                    </w:rPr>
                  </w:pPr>
                </w:p>
              </w:tc>
            </w:tr>
            <w:tr w:rsidR="007142F9" w:rsidRPr="0016033A" w14:paraId="24BC3887" w14:textId="77777777" w:rsidTr="00C7589A">
              <w:trPr>
                <w:trHeight w:val="760"/>
              </w:trPr>
              <w:tc>
                <w:tcPr>
                  <w:tcW w:w="1275" w:type="dxa"/>
                  <w:vMerge/>
                  <w:shd w:val="clear" w:color="auto" w:fill="auto"/>
                </w:tcPr>
                <w:p w14:paraId="79DFBA33" w14:textId="77777777" w:rsidR="007142F9" w:rsidRPr="0016033A" w:rsidRDefault="007142F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16F73516" w14:textId="6C7E99EA" w:rsidR="007142F9" w:rsidRPr="007F3EA5" w:rsidRDefault="007142F9" w:rsidP="007142F9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個人創作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: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請同學根據您聆聽到的印象派音樂，繪出</w:t>
                  </w:r>
                  <w:r w:rsidR="00596188">
                    <w:rPr>
                      <w:rFonts w:eastAsia="標楷體" w:hint="eastAsia"/>
                      <w:sz w:val="24"/>
                      <w:szCs w:val="24"/>
                    </w:rPr>
                    <w:t>或描述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您感受到的畫面或事物場景。</w:t>
                  </w:r>
                </w:p>
              </w:tc>
            </w:tr>
            <w:tr w:rsidR="00873751" w:rsidRPr="0016033A" w14:paraId="58D030B3" w14:textId="77777777" w:rsidTr="00873751">
              <w:trPr>
                <w:trHeight w:val="1331"/>
              </w:trPr>
              <w:tc>
                <w:tcPr>
                  <w:tcW w:w="1275" w:type="dxa"/>
                  <w:shd w:val="clear" w:color="auto" w:fill="auto"/>
                </w:tcPr>
                <w:p w14:paraId="307A62B5" w14:textId="77777777" w:rsidR="00873751" w:rsidRDefault="00873751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第七週</w:t>
                  </w:r>
                </w:p>
                <w:p w14:paraId="68E48C14" w14:textId="62298847" w:rsidR="00873751" w:rsidRPr="0016033A" w:rsidRDefault="00873751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10/25</w:t>
                  </w:r>
                </w:p>
              </w:tc>
              <w:tc>
                <w:tcPr>
                  <w:tcW w:w="7541" w:type="dxa"/>
                  <w:shd w:val="clear" w:color="auto" w:fill="auto"/>
                </w:tcPr>
                <w:p w14:paraId="5176A634" w14:textId="76DCF39B" w:rsidR="00873751" w:rsidRPr="007F3EA5" w:rsidRDefault="00873751" w:rsidP="007F3EA5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西洋古典音樂作品賞析：現代到前衛</w:t>
                  </w:r>
                  <w:r>
                    <w:rPr>
                      <w:rFonts w:eastAsia="標楷體" w:hint="eastAsia"/>
                      <w:sz w:val="24"/>
                      <w:szCs w:val="24"/>
                    </w:rPr>
                    <w:t>二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(1900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年後至今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)</w:t>
                  </w:r>
                </w:p>
                <w:p w14:paraId="4F2C8DD1" w14:textId="55C057A8" w:rsidR="00873751" w:rsidRPr="007F3EA5" w:rsidRDefault="00873751" w:rsidP="007F3EA5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>
                    <w:rPr>
                      <w:rFonts w:eastAsia="標楷體"/>
                      <w:sz w:val="24"/>
                      <w:szCs w:val="24"/>
                    </w:rPr>
                    <w:t>1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 xml:space="preserve">. 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認識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1945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年後的作品與風格特徵</w:t>
                  </w:r>
                </w:p>
                <w:p w14:paraId="22DECFA2" w14:textId="5933246B" w:rsidR="00873751" w:rsidRDefault="00873751" w:rsidP="007F3EA5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>
                    <w:rPr>
                      <w:rFonts w:eastAsia="標楷體" w:hint="eastAsia"/>
                      <w:sz w:val="24"/>
                      <w:szCs w:val="24"/>
                    </w:rPr>
                    <w:t>2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 xml:space="preserve">. </w:t>
                  </w:r>
                  <w:r w:rsidRPr="007F3EA5">
                    <w:rPr>
                      <w:rFonts w:eastAsia="標楷體" w:hint="eastAsia"/>
                      <w:sz w:val="24"/>
                      <w:szCs w:val="24"/>
                    </w:rPr>
                    <w:t>十二音列作品荀白克《華沙的生還者》、機遇音樂凱基《四分三十三秒》、為預置鋼琴的《奏鳴曲與間奏曲集》</w:t>
                  </w:r>
                </w:p>
              </w:tc>
            </w:tr>
            <w:tr w:rsidR="00F65FA4" w:rsidRPr="0016033A" w14:paraId="044C0A37" w14:textId="77777777" w:rsidTr="00873751">
              <w:trPr>
                <w:trHeight w:val="653"/>
              </w:trPr>
              <w:tc>
                <w:tcPr>
                  <w:tcW w:w="1275" w:type="dxa"/>
                  <w:shd w:val="clear" w:color="auto" w:fill="auto"/>
                </w:tcPr>
                <w:p w14:paraId="11AC1AFD" w14:textId="77777777" w:rsidR="00F65FA4" w:rsidRDefault="00F65FA4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第八週</w:t>
                  </w:r>
                </w:p>
                <w:p w14:paraId="6E5DF36B" w14:textId="255031BB" w:rsidR="00596188" w:rsidRPr="0016033A" w:rsidRDefault="00596188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11/1</w:t>
                  </w:r>
                </w:p>
                <w:p w14:paraId="129417C8" w14:textId="24F18B1A" w:rsidR="00F65FA4" w:rsidRPr="0016033A" w:rsidRDefault="00F65FA4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61EF84DC" w14:textId="1B63FEE7" w:rsidR="00873751" w:rsidRPr="00873751" w:rsidRDefault="00873751" w:rsidP="00873751">
                  <w:pPr>
                    <w:rPr>
                      <w:rFonts w:eastAsia="標楷體"/>
                      <w:szCs w:val="24"/>
                    </w:rPr>
                  </w:pPr>
                  <w:r w:rsidRPr="00873751">
                    <w:rPr>
                      <w:rFonts w:eastAsia="標楷體" w:hint="eastAsia"/>
                      <w:szCs w:val="24"/>
                    </w:rPr>
                    <w:t>音樂聽力測驗、音樂常識測驗</w:t>
                  </w:r>
                  <w:r w:rsidRPr="00873751">
                    <w:rPr>
                      <w:rFonts w:eastAsia="標楷體" w:hint="eastAsia"/>
                      <w:szCs w:val="24"/>
                    </w:rPr>
                    <w:t xml:space="preserve"> </w:t>
                  </w:r>
                  <w:r w:rsidRPr="00873751">
                    <w:rPr>
                      <w:rFonts w:eastAsia="標楷體" w:hint="eastAsia"/>
                      <w:szCs w:val="24"/>
                    </w:rPr>
                    <w:t>（</w:t>
                  </w:r>
                  <w:r w:rsidRPr="00873751">
                    <w:rPr>
                      <w:rFonts w:eastAsia="標楷體"/>
                      <w:szCs w:val="24"/>
                    </w:rPr>
                    <w:t>Moocs</w:t>
                  </w:r>
                  <w:r>
                    <w:rPr>
                      <w:rFonts w:eastAsia="標楷體"/>
                      <w:szCs w:val="24"/>
                    </w:rPr>
                    <w:t>1-6</w:t>
                  </w:r>
                  <w:r w:rsidRPr="00873751">
                    <w:rPr>
                      <w:rFonts w:eastAsia="標楷體" w:hint="eastAsia"/>
                      <w:szCs w:val="24"/>
                    </w:rPr>
                    <w:t>單元與</w:t>
                  </w:r>
                  <w:r>
                    <w:rPr>
                      <w:rFonts w:eastAsia="標楷體" w:hint="eastAsia"/>
                      <w:szCs w:val="24"/>
                    </w:rPr>
                    <w:t>上</w:t>
                  </w:r>
                  <w:r w:rsidRPr="00873751">
                    <w:rPr>
                      <w:rFonts w:eastAsia="標楷體" w:hint="eastAsia"/>
                      <w:szCs w:val="24"/>
                    </w:rPr>
                    <w:t>半學期實體課程</w:t>
                  </w:r>
                  <w:r w:rsidR="00033772">
                    <w:rPr>
                      <w:rFonts w:eastAsia="標楷體" w:hint="eastAsia"/>
                      <w:szCs w:val="24"/>
                    </w:rPr>
                    <w:t>內容</w:t>
                  </w:r>
                  <w:bookmarkStart w:id="0" w:name="_GoBack"/>
                  <w:bookmarkEnd w:id="0"/>
                  <w:r w:rsidRPr="00873751">
                    <w:rPr>
                      <w:rFonts w:eastAsia="標楷體" w:hint="eastAsia"/>
                      <w:szCs w:val="24"/>
                    </w:rPr>
                    <w:t>）。</w:t>
                  </w:r>
                </w:p>
                <w:p w14:paraId="10C22D2E" w14:textId="76C0EA75" w:rsidR="00F65FA4" w:rsidRPr="00F2533E" w:rsidRDefault="00F65FA4" w:rsidP="005375D8">
                  <w:pPr>
                    <w:rPr>
                      <w:rFonts w:eastAsia="標楷體"/>
                      <w:b/>
                    </w:rPr>
                  </w:pPr>
                </w:p>
              </w:tc>
            </w:tr>
            <w:tr w:rsidR="002A67FA" w:rsidRPr="0016033A" w14:paraId="2ED9BAA7" w14:textId="77777777" w:rsidTr="007142F9">
              <w:trPr>
                <w:trHeight w:val="1266"/>
              </w:trPr>
              <w:tc>
                <w:tcPr>
                  <w:tcW w:w="1275" w:type="dxa"/>
                  <w:vMerge w:val="restart"/>
                  <w:shd w:val="clear" w:color="auto" w:fill="auto"/>
                </w:tcPr>
                <w:p w14:paraId="143A6401" w14:textId="77777777" w:rsidR="002A67FA" w:rsidRDefault="002A67FA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第九週</w:t>
                  </w:r>
                </w:p>
                <w:p w14:paraId="10908F1B" w14:textId="14CEACD1" w:rsidR="00596188" w:rsidRPr="0016033A" w:rsidRDefault="00596188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11/8</w:t>
                  </w:r>
                </w:p>
                <w:p w14:paraId="1F1B3316" w14:textId="5CAADD09" w:rsidR="002A67FA" w:rsidRPr="0016033A" w:rsidRDefault="002A67FA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49DBFA3A" w14:textId="77777777" w:rsidR="00646E91" w:rsidRPr="00646E91" w:rsidRDefault="00646E91" w:rsidP="00646E91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646E91">
                    <w:rPr>
                      <w:rFonts w:eastAsia="標楷體" w:hint="eastAsia"/>
                      <w:sz w:val="24"/>
                      <w:szCs w:val="24"/>
                    </w:rPr>
                    <w:t>美國音樂劇</w:t>
                  </w:r>
                </w:p>
                <w:p w14:paraId="171B55B8" w14:textId="77777777" w:rsidR="00646E91" w:rsidRPr="00646E91" w:rsidRDefault="00646E91" w:rsidP="00646E91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646E91">
                    <w:rPr>
                      <w:rFonts w:eastAsia="標楷體" w:hint="eastAsia"/>
                      <w:sz w:val="24"/>
                      <w:szCs w:val="24"/>
                    </w:rPr>
                    <w:t>1.</w:t>
                  </w:r>
                  <w:r w:rsidRPr="00646E91">
                    <w:rPr>
                      <w:rFonts w:eastAsia="標楷體" w:hint="eastAsia"/>
                      <w:sz w:val="24"/>
                      <w:szCs w:val="24"/>
                    </w:rPr>
                    <w:t>音樂劇的源由與發展</w:t>
                  </w:r>
                </w:p>
                <w:p w14:paraId="0EB434BC" w14:textId="77777777" w:rsidR="00646E91" w:rsidRPr="00646E91" w:rsidRDefault="00646E91" w:rsidP="00646E91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646E91">
                    <w:rPr>
                      <w:rFonts w:eastAsia="標楷體" w:hint="eastAsia"/>
                      <w:sz w:val="24"/>
                      <w:szCs w:val="24"/>
                    </w:rPr>
                    <w:t>2.</w:t>
                  </w:r>
                  <w:r w:rsidRPr="00646E91">
                    <w:rPr>
                      <w:rFonts w:eastAsia="標楷體" w:hint="eastAsia"/>
                      <w:sz w:val="24"/>
                      <w:szCs w:val="24"/>
                    </w:rPr>
                    <w:t>音樂劇歌曲的形式</w:t>
                  </w:r>
                </w:p>
                <w:p w14:paraId="07F721D6" w14:textId="57B49FD4" w:rsidR="002A67FA" w:rsidRPr="0016033A" w:rsidRDefault="00646E91" w:rsidP="007142F9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646E91">
                    <w:rPr>
                      <w:rFonts w:eastAsia="標楷體" w:hint="eastAsia"/>
                      <w:sz w:val="24"/>
                      <w:szCs w:val="24"/>
                    </w:rPr>
                    <w:t>3.</w:t>
                  </w:r>
                  <w:r w:rsidRPr="00646E91">
                    <w:rPr>
                      <w:rFonts w:eastAsia="標楷體" w:hint="eastAsia"/>
                      <w:sz w:val="24"/>
                      <w:szCs w:val="24"/>
                    </w:rPr>
                    <w:t>經典音樂劇歌曲賞析</w:t>
                  </w:r>
                </w:p>
              </w:tc>
            </w:tr>
            <w:tr w:rsidR="002A67FA" w:rsidRPr="0016033A" w14:paraId="21AFCD84" w14:textId="77777777" w:rsidTr="002A67FA">
              <w:trPr>
                <w:trHeight w:val="407"/>
              </w:trPr>
              <w:tc>
                <w:tcPr>
                  <w:tcW w:w="1275" w:type="dxa"/>
                  <w:vMerge/>
                  <w:shd w:val="clear" w:color="auto" w:fill="auto"/>
                </w:tcPr>
                <w:p w14:paraId="1E6F457C" w14:textId="77777777" w:rsidR="002A67FA" w:rsidRPr="0016033A" w:rsidRDefault="002A67FA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2DC9618B" w14:textId="2CDFEDBC" w:rsidR="002A67FA" w:rsidRPr="0016033A" w:rsidRDefault="00646E91" w:rsidP="00C921EB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646E91">
                    <w:rPr>
                      <w:rFonts w:eastAsia="標楷體" w:hint="eastAsia"/>
                      <w:sz w:val="24"/>
                      <w:szCs w:val="24"/>
                    </w:rPr>
                    <w:t>分組討論</w:t>
                  </w:r>
                  <w:r w:rsidRPr="00646E91">
                    <w:rPr>
                      <w:rFonts w:eastAsia="標楷體" w:hint="eastAsia"/>
                      <w:sz w:val="24"/>
                      <w:szCs w:val="24"/>
                    </w:rPr>
                    <w:t>:</w:t>
                  </w:r>
                  <w:r w:rsidRPr="00646E91">
                    <w:rPr>
                      <w:rFonts w:eastAsia="標楷體" w:hint="eastAsia"/>
                      <w:sz w:val="24"/>
                      <w:szCs w:val="24"/>
                    </w:rPr>
                    <w:t>除了課堂上分享的音樂劇音樂之外，還有哪些音樂劇中的音</w:t>
                  </w:r>
                  <w:r w:rsidRPr="00646E91">
                    <w:rPr>
                      <w:rFonts w:eastAsia="標楷體" w:hint="eastAsia"/>
                      <w:sz w:val="24"/>
                      <w:szCs w:val="24"/>
                    </w:rPr>
                    <w:lastRenderedPageBreak/>
                    <w:t>樂或歌曲讓你印象深刻，請舉出一個作品與大家分享其創作背景，以及本曲在劇中的重要性。</w:t>
                  </w:r>
                </w:p>
              </w:tc>
            </w:tr>
            <w:tr w:rsidR="00646E91" w:rsidRPr="0016033A" w14:paraId="5B8D41C5" w14:textId="77777777" w:rsidTr="00646E91">
              <w:trPr>
                <w:trHeight w:val="337"/>
              </w:trPr>
              <w:tc>
                <w:tcPr>
                  <w:tcW w:w="1275" w:type="dxa"/>
                  <w:shd w:val="clear" w:color="auto" w:fill="auto"/>
                </w:tcPr>
                <w:p w14:paraId="71DA5D13" w14:textId="77777777" w:rsidR="00646E91" w:rsidRDefault="00646E91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lastRenderedPageBreak/>
                    <w:t>第十週</w:t>
                  </w:r>
                </w:p>
                <w:p w14:paraId="57C895A2" w14:textId="57DFF619" w:rsidR="00596188" w:rsidRPr="0016033A" w:rsidRDefault="00596188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11/15</w:t>
                  </w:r>
                </w:p>
                <w:p w14:paraId="61319BE2" w14:textId="33CE34B3" w:rsidR="00646E91" w:rsidRPr="0016033A" w:rsidRDefault="00646E91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24CCB01E" w14:textId="0A1B8391" w:rsidR="00AC33D7" w:rsidRPr="00646E91" w:rsidRDefault="00AC33D7" w:rsidP="00BA3E38">
                  <w:pPr>
                    <w:rPr>
                      <w:rFonts w:ascii="標楷體" w:eastAsia="標楷體" w:hAnsi="標楷體"/>
                      <w:b/>
                    </w:rPr>
                  </w:pPr>
                  <w:r w:rsidRPr="00AC33D7">
                    <w:rPr>
                      <w:rFonts w:ascii="標楷體" w:eastAsia="標楷體" w:hAnsi="標楷體" w:hint="eastAsia"/>
                      <w:b/>
                    </w:rPr>
                    <w:t>演講：音樂與</w:t>
                  </w:r>
                  <w:r w:rsidR="008B72C5">
                    <w:rPr>
                      <w:rFonts w:ascii="標楷體" w:eastAsia="標楷體" w:hAnsi="標楷體" w:hint="eastAsia"/>
                      <w:b/>
                    </w:rPr>
                    <w:t>肢體</w:t>
                  </w:r>
                  <w:r w:rsidRPr="00AC33D7">
                    <w:rPr>
                      <w:rFonts w:ascii="標楷體" w:eastAsia="標楷體" w:hAnsi="標楷體" w:hint="eastAsia"/>
                      <w:b/>
                    </w:rPr>
                    <w:t>敘事</w:t>
                  </w:r>
                  <w:r w:rsidR="008B72C5">
                    <w:rPr>
                      <w:rFonts w:ascii="標楷體" w:eastAsia="標楷體" w:hAnsi="標楷體" w:hint="eastAsia"/>
                      <w:b/>
                    </w:rPr>
                    <w:t>表達</w:t>
                  </w:r>
                  <w:r w:rsidR="00B3141B">
                    <w:rPr>
                      <w:rFonts w:ascii="標楷體" w:eastAsia="標楷體" w:hAnsi="標楷體" w:hint="eastAsia"/>
                      <w:b/>
                    </w:rPr>
                    <w:t>(黃瀞瑩老師)</w:t>
                  </w:r>
                </w:p>
              </w:tc>
            </w:tr>
            <w:tr w:rsidR="00A151D2" w:rsidRPr="0016033A" w14:paraId="610635E6" w14:textId="77777777" w:rsidTr="00012EA3">
              <w:trPr>
                <w:trHeight w:val="401"/>
              </w:trPr>
              <w:tc>
                <w:tcPr>
                  <w:tcW w:w="1275" w:type="dxa"/>
                  <w:vMerge w:val="restart"/>
                  <w:shd w:val="clear" w:color="auto" w:fill="auto"/>
                </w:tcPr>
                <w:p w14:paraId="7CA27EC1" w14:textId="77777777" w:rsidR="00A151D2" w:rsidRDefault="00A151D2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第十一週</w:t>
                  </w:r>
                </w:p>
                <w:p w14:paraId="26E7E03A" w14:textId="2891D15C" w:rsidR="00596188" w:rsidRPr="0016033A" w:rsidRDefault="00596188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11/22</w:t>
                  </w:r>
                </w:p>
                <w:p w14:paraId="00E5A98E" w14:textId="15C2B1CF" w:rsidR="00A151D2" w:rsidRPr="0016033A" w:rsidRDefault="00A151D2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05A64E62" w14:textId="77777777" w:rsidR="00A151D2" w:rsidRPr="0016033A" w:rsidRDefault="00A151D2" w:rsidP="00C921EB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音樂與文學</w:t>
                  </w:r>
                </w:p>
                <w:p w14:paraId="5819B601" w14:textId="77777777" w:rsidR="00A151D2" w:rsidRPr="0016033A" w:rsidRDefault="00A151D2" w:rsidP="00C00C82">
                  <w:pPr>
                    <w:numPr>
                      <w:ilvl w:val="0"/>
                      <w:numId w:val="2"/>
                    </w:num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音樂與文學表現方法之異同</w:t>
                  </w:r>
                </w:p>
                <w:p w14:paraId="6D6836BC" w14:textId="77777777" w:rsidR="00A151D2" w:rsidRPr="0016033A" w:rsidRDefault="00A151D2" w:rsidP="00C00C82">
                  <w:pPr>
                    <w:numPr>
                      <w:ilvl w:val="0"/>
                      <w:numId w:val="2"/>
                    </w:num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音樂中的文學性因素</w:t>
                  </w:r>
                </w:p>
                <w:p w14:paraId="5208BA3D" w14:textId="77777777" w:rsidR="00A151D2" w:rsidRPr="0016033A" w:rsidRDefault="00A151D2" w:rsidP="00C00C82">
                  <w:pPr>
                    <w:numPr>
                      <w:ilvl w:val="0"/>
                      <w:numId w:val="2"/>
                    </w:num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與文學有關的音樂性作品種類</w:t>
                  </w:r>
                </w:p>
                <w:p w14:paraId="43EC730B" w14:textId="1CF87162" w:rsidR="00BA3E38" w:rsidRPr="00BA3E38" w:rsidRDefault="00BA3E38" w:rsidP="00BA3E38">
                  <w:pPr>
                    <w:pStyle w:val="a9"/>
                    <w:numPr>
                      <w:ilvl w:val="0"/>
                      <w:numId w:val="2"/>
                    </w:numPr>
                    <w:ind w:leftChars="0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柴可夫斯基</w:t>
                  </w:r>
                  <w:r w:rsidRPr="00BA3E38">
                    <w:rPr>
                      <w:rFonts w:eastAsia="標楷體" w:hint="eastAsia"/>
                    </w:rPr>
                    <w:t>《</w:t>
                  </w:r>
                  <w:r>
                    <w:rPr>
                      <w:rFonts w:eastAsia="標楷體" w:hint="eastAsia"/>
                    </w:rPr>
                    <w:t>羅密歐與茱麗葉</w:t>
                  </w:r>
                  <w:r w:rsidRPr="00BA3E38">
                    <w:rPr>
                      <w:rFonts w:eastAsia="標楷體" w:hint="eastAsia"/>
                    </w:rPr>
                    <w:t>》</w:t>
                  </w:r>
                  <w:r w:rsidRPr="00BA3E38">
                    <w:rPr>
                      <w:rFonts w:eastAsia="標楷體" w:hint="eastAsia"/>
                      <w:b/>
                    </w:rPr>
                    <w:t>(</w:t>
                  </w:r>
                  <w:r w:rsidRPr="00BA3E38">
                    <w:rPr>
                      <w:rFonts w:eastAsia="標楷體" w:hint="eastAsia"/>
                      <w:b/>
                    </w:rPr>
                    <w:t>期末展演指定音樂</w:t>
                  </w:r>
                  <w:r w:rsidRPr="00BA3E38">
                    <w:rPr>
                      <w:rFonts w:eastAsia="標楷體"/>
                      <w:b/>
                    </w:rPr>
                    <w:t>)</w:t>
                  </w:r>
                </w:p>
              </w:tc>
            </w:tr>
            <w:tr w:rsidR="00A151D2" w:rsidRPr="0016033A" w14:paraId="23A6FFF5" w14:textId="77777777" w:rsidTr="00EC55BC">
              <w:trPr>
                <w:trHeight w:val="1131"/>
              </w:trPr>
              <w:tc>
                <w:tcPr>
                  <w:tcW w:w="1275" w:type="dxa"/>
                  <w:vMerge/>
                  <w:shd w:val="clear" w:color="auto" w:fill="auto"/>
                </w:tcPr>
                <w:p w14:paraId="464EAEA4" w14:textId="77777777" w:rsidR="00A151D2" w:rsidRPr="0016033A" w:rsidRDefault="00A151D2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538EAD9B" w14:textId="77777777" w:rsidR="00A151D2" w:rsidRPr="0016033A" w:rsidRDefault="00A151D2" w:rsidP="00C921EB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分組創作</w:t>
                  </w:r>
                  <w:r w:rsidRPr="0016033A">
                    <w:rPr>
                      <w:rFonts w:eastAsia="標楷體"/>
                    </w:rPr>
                    <w:t xml:space="preserve">: </w:t>
                  </w:r>
                  <w:r w:rsidRPr="0016033A">
                    <w:rPr>
                      <w:rFonts w:eastAsia="標楷體"/>
                    </w:rPr>
                    <w:t>請聆聽孟德爾頌的威尼斯《船歌》，根據音樂的情感，編寫出符合音樂情緒鋪陳的故事內容。並請同學搭配上音樂，與大家分享此故事。</w:t>
                  </w:r>
                </w:p>
              </w:tc>
            </w:tr>
            <w:tr w:rsidR="00A151D2" w:rsidRPr="0016033A" w14:paraId="67BBBB00" w14:textId="77777777" w:rsidTr="00EC55BC">
              <w:trPr>
                <w:trHeight w:val="983"/>
              </w:trPr>
              <w:tc>
                <w:tcPr>
                  <w:tcW w:w="1275" w:type="dxa"/>
                  <w:vMerge w:val="restart"/>
                  <w:shd w:val="clear" w:color="auto" w:fill="auto"/>
                </w:tcPr>
                <w:p w14:paraId="45F10502" w14:textId="77777777" w:rsidR="00A151D2" w:rsidRDefault="00A151D2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第十二週</w:t>
                  </w:r>
                </w:p>
                <w:p w14:paraId="5D5DA044" w14:textId="4A59F518" w:rsidR="00596188" w:rsidRPr="0016033A" w:rsidRDefault="00596188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11/29</w:t>
                  </w:r>
                </w:p>
              </w:tc>
              <w:tc>
                <w:tcPr>
                  <w:tcW w:w="7541" w:type="dxa"/>
                  <w:shd w:val="clear" w:color="auto" w:fill="auto"/>
                </w:tcPr>
                <w:p w14:paraId="6BDA303C" w14:textId="77777777" w:rsidR="00A151D2" w:rsidRPr="0016033A" w:rsidRDefault="00A151D2" w:rsidP="005E7DCD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音樂與電影</w:t>
                  </w:r>
                </w:p>
                <w:p w14:paraId="2C795E57" w14:textId="77777777" w:rsidR="00A151D2" w:rsidRPr="0016033A" w:rsidRDefault="00A151D2" w:rsidP="005E7DCD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 xml:space="preserve">1. </w:t>
                  </w:r>
                  <w:r w:rsidRPr="0016033A">
                    <w:rPr>
                      <w:rFonts w:eastAsia="標楷體"/>
                    </w:rPr>
                    <w:t>電影與音樂的關聯，以及音樂在電影中的角色與重要性</w:t>
                  </w:r>
                </w:p>
                <w:p w14:paraId="472502DA" w14:textId="77777777" w:rsidR="00A151D2" w:rsidRPr="0016033A" w:rsidRDefault="00A151D2" w:rsidP="005E7DCD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 xml:space="preserve">2. </w:t>
                  </w:r>
                  <w:r w:rsidRPr="0016033A">
                    <w:rPr>
                      <w:rFonts w:eastAsia="標楷體"/>
                    </w:rPr>
                    <w:t>電影音樂的發展與種類</w:t>
                  </w:r>
                </w:p>
                <w:p w14:paraId="71EB3777" w14:textId="112F1E93" w:rsidR="00A151D2" w:rsidRPr="0016033A" w:rsidRDefault="00A151D2" w:rsidP="007142F9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 xml:space="preserve">3. </w:t>
                  </w:r>
                  <w:r w:rsidRPr="0016033A">
                    <w:rPr>
                      <w:rFonts w:eastAsia="標楷體"/>
                    </w:rPr>
                    <w:t>經典電影音樂賞析</w:t>
                  </w:r>
                </w:p>
              </w:tc>
            </w:tr>
            <w:tr w:rsidR="00A151D2" w:rsidRPr="0016033A" w14:paraId="5630D5AB" w14:textId="77777777" w:rsidTr="00EC55BC">
              <w:trPr>
                <w:trHeight w:val="571"/>
              </w:trPr>
              <w:tc>
                <w:tcPr>
                  <w:tcW w:w="1275" w:type="dxa"/>
                  <w:vMerge/>
                  <w:shd w:val="clear" w:color="auto" w:fill="auto"/>
                </w:tcPr>
                <w:p w14:paraId="2801E90F" w14:textId="77777777" w:rsidR="00A151D2" w:rsidRPr="0016033A" w:rsidRDefault="00A151D2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6C56BA2A" w14:textId="0B4E58F0" w:rsidR="00A151D2" w:rsidRPr="0016033A" w:rsidRDefault="00A151D2" w:rsidP="00C00C82">
                  <w:pPr>
                    <w:tabs>
                      <w:tab w:val="left" w:pos="5094"/>
                    </w:tabs>
                    <w:adjustRightInd w:val="0"/>
                    <w:snapToGrid w:val="0"/>
                    <w:spacing w:line="400" w:lineRule="exact"/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分組討論</w:t>
                  </w:r>
                  <w:r w:rsidRPr="0016033A">
                    <w:rPr>
                      <w:rFonts w:eastAsia="標楷體"/>
                    </w:rPr>
                    <w:t xml:space="preserve">: </w:t>
                  </w:r>
                  <w:r w:rsidRPr="0016033A">
                    <w:rPr>
                      <w:rFonts w:eastAsia="標楷體"/>
                    </w:rPr>
                    <w:t>期末</w:t>
                  </w:r>
                  <w:r w:rsidR="00BA3E38" w:rsidRPr="00BA3E38">
                    <w:rPr>
                      <w:rFonts w:eastAsia="標楷體" w:hint="eastAsia"/>
                    </w:rPr>
                    <w:t>《</w:t>
                  </w:r>
                  <w:r w:rsidR="00BA3E38">
                    <w:rPr>
                      <w:rFonts w:eastAsia="標楷體" w:hint="eastAsia"/>
                    </w:rPr>
                    <w:t>古典音樂新解</w:t>
                  </w:r>
                  <w:r w:rsidR="00BA3E38" w:rsidRPr="00BA3E38">
                    <w:rPr>
                      <w:rFonts w:eastAsia="標楷體" w:hint="eastAsia"/>
                    </w:rPr>
                    <w:t>》</w:t>
                  </w:r>
                  <w:r w:rsidRPr="0016033A">
                    <w:rPr>
                      <w:rFonts w:eastAsia="標楷體"/>
                    </w:rPr>
                    <w:t>劇本與工作分配討論</w:t>
                  </w:r>
                </w:p>
              </w:tc>
            </w:tr>
            <w:tr w:rsidR="00A151D2" w:rsidRPr="0016033A" w14:paraId="1E03221C" w14:textId="77777777" w:rsidTr="00EC55BC">
              <w:trPr>
                <w:trHeight w:val="235"/>
              </w:trPr>
              <w:tc>
                <w:tcPr>
                  <w:tcW w:w="1275" w:type="dxa"/>
                  <w:vMerge w:val="restart"/>
                  <w:shd w:val="clear" w:color="auto" w:fill="auto"/>
                </w:tcPr>
                <w:p w14:paraId="2A81D711" w14:textId="77777777" w:rsidR="00A151D2" w:rsidRDefault="00A151D2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第十三週</w:t>
                  </w:r>
                </w:p>
                <w:p w14:paraId="781C6B9D" w14:textId="75595454" w:rsidR="00596188" w:rsidRPr="0016033A" w:rsidRDefault="00596188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12/6</w:t>
                  </w:r>
                </w:p>
                <w:p w14:paraId="522467C3" w14:textId="50918A74" w:rsidR="00A151D2" w:rsidRPr="0016033A" w:rsidRDefault="00A151D2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59AD93B5" w14:textId="77777777" w:rsidR="00A151D2" w:rsidRPr="0016033A" w:rsidRDefault="00A151D2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音樂與舞蹈</w:t>
                  </w:r>
                </w:p>
                <w:p w14:paraId="730867DC" w14:textId="77777777" w:rsidR="00A151D2" w:rsidRPr="0016033A" w:rsidRDefault="00A151D2" w:rsidP="0028599B">
                  <w:pPr>
                    <w:numPr>
                      <w:ilvl w:val="0"/>
                      <w:numId w:val="5"/>
                    </w:num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音樂與舞蹈的關係</w:t>
                  </w:r>
                </w:p>
                <w:p w14:paraId="24854C59" w14:textId="77777777" w:rsidR="00A151D2" w:rsidRPr="0016033A" w:rsidRDefault="00A151D2" w:rsidP="005061FA">
                  <w:pPr>
                    <w:numPr>
                      <w:ilvl w:val="0"/>
                      <w:numId w:val="5"/>
                    </w:num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音樂對舞蹈的功用</w:t>
                  </w:r>
                </w:p>
                <w:p w14:paraId="28CEBBB0" w14:textId="77777777" w:rsidR="00A151D2" w:rsidRPr="00EC55BC" w:rsidRDefault="00A151D2" w:rsidP="00EC55BC">
                  <w:pPr>
                    <w:numPr>
                      <w:ilvl w:val="0"/>
                      <w:numId w:val="5"/>
                    </w:num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舞蹈音樂介紹：巴洛克舞蹈、圓舞曲、康康舞曲、印度音樂與舞蹈、愛爾蘭踢踏舞</w:t>
                  </w:r>
                </w:p>
              </w:tc>
            </w:tr>
            <w:tr w:rsidR="00A151D2" w:rsidRPr="0016033A" w14:paraId="3CC5CA53" w14:textId="77777777" w:rsidTr="00EC55BC">
              <w:trPr>
                <w:trHeight w:val="234"/>
              </w:trPr>
              <w:tc>
                <w:tcPr>
                  <w:tcW w:w="1275" w:type="dxa"/>
                  <w:vMerge/>
                  <w:shd w:val="clear" w:color="auto" w:fill="auto"/>
                </w:tcPr>
                <w:p w14:paraId="79405779" w14:textId="77777777" w:rsidR="00A151D2" w:rsidRPr="0016033A" w:rsidRDefault="00A151D2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2E959D71" w14:textId="058AFE79" w:rsidR="00A151D2" w:rsidRPr="00FE37E3" w:rsidRDefault="00A151D2">
                  <w:pPr>
                    <w:rPr>
                      <w:rFonts w:eastAsia="標楷體"/>
                      <w:szCs w:val="24"/>
                    </w:rPr>
                  </w:pPr>
                  <w:r w:rsidRPr="0016033A">
                    <w:rPr>
                      <w:rFonts w:eastAsia="標楷體"/>
                      <w:szCs w:val="24"/>
                    </w:rPr>
                    <w:t>分組討論與分享：請舉出一個讓你印象深刻的舞蹈場景或是舞碼。並說明此舞蹈的音樂特徵。</w:t>
                  </w:r>
                </w:p>
              </w:tc>
            </w:tr>
            <w:tr w:rsidR="003060AC" w:rsidRPr="0016033A" w14:paraId="485EADD7" w14:textId="77777777" w:rsidTr="003060AC">
              <w:trPr>
                <w:trHeight w:val="713"/>
              </w:trPr>
              <w:tc>
                <w:tcPr>
                  <w:tcW w:w="1275" w:type="dxa"/>
                  <w:shd w:val="clear" w:color="auto" w:fill="auto"/>
                </w:tcPr>
                <w:p w14:paraId="0AEF9691" w14:textId="77777777" w:rsidR="003060AC" w:rsidRDefault="003060AC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第十四週</w:t>
                  </w:r>
                </w:p>
                <w:p w14:paraId="7F0502BD" w14:textId="7E46FFF9" w:rsidR="00596188" w:rsidRPr="0016033A" w:rsidRDefault="00596188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12/13</w:t>
                  </w:r>
                </w:p>
                <w:p w14:paraId="246FE5EF" w14:textId="037BE4C4" w:rsidR="003060AC" w:rsidRPr="0016033A" w:rsidRDefault="003060AC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6AAB4ABA" w14:textId="3A0AAA8E" w:rsidR="003060AC" w:rsidRPr="00F2533E" w:rsidRDefault="00AC33D7" w:rsidP="0033707D">
                  <w:pPr>
                    <w:rPr>
                      <w:rFonts w:eastAsia="標楷體"/>
                      <w:b/>
                    </w:rPr>
                  </w:pPr>
                  <w:r w:rsidRPr="00AC33D7">
                    <w:rPr>
                      <w:rFonts w:eastAsia="標楷體" w:hint="eastAsia"/>
                      <w:b/>
                    </w:rPr>
                    <w:t>演講：</w:t>
                  </w:r>
                  <w:r>
                    <w:rPr>
                      <w:rFonts w:eastAsia="標楷體" w:hint="eastAsia"/>
                      <w:b/>
                    </w:rPr>
                    <w:t>台灣流行音樂發展歷程</w:t>
                  </w:r>
                  <w:r w:rsidRPr="00AC33D7">
                    <w:rPr>
                      <w:rFonts w:eastAsia="標楷體" w:hint="eastAsia"/>
                      <w:b/>
                    </w:rPr>
                    <w:t>(</w:t>
                  </w:r>
                  <w:r>
                    <w:rPr>
                      <w:rFonts w:eastAsia="標楷體" w:hint="eastAsia"/>
                      <w:b/>
                    </w:rPr>
                    <w:t>輔仁大學</w:t>
                  </w:r>
                  <w:r>
                    <w:rPr>
                      <w:rFonts w:eastAsia="標楷體" w:hint="eastAsia"/>
                      <w:b/>
                    </w:rPr>
                    <w:t>:</w:t>
                  </w:r>
                  <w:r w:rsidRPr="00AC33D7">
                    <w:rPr>
                      <w:rFonts w:eastAsia="標楷體" w:hint="eastAsia"/>
                      <w:b/>
                    </w:rPr>
                    <w:t>陳峙維老師</w:t>
                  </w:r>
                  <w:r w:rsidRPr="00AC33D7">
                    <w:rPr>
                      <w:rFonts w:eastAsia="標楷體" w:hint="eastAsia"/>
                      <w:b/>
                    </w:rPr>
                    <w:t>)</w:t>
                  </w:r>
                </w:p>
              </w:tc>
            </w:tr>
            <w:tr w:rsidR="00A151D2" w:rsidRPr="0016033A" w14:paraId="1651BB4C" w14:textId="77777777" w:rsidTr="000A6455">
              <w:trPr>
                <w:trHeight w:val="401"/>
              </w:trPr>
              <w:tc>
                <w:tcPr>
                  <w:tcW w:w="1275" w:type="dxa"/>
                  <w:vMerge w:val="restart"/>
                  <w:shd w:val="clear" w:color="auto" w:fill="auto"/>
                </w:tcPr>
                <w:p w14:paraId="1E4A4324" w14:textId="77777777" w:rsidR="00A151D2" w:rsidRDefault="00A151D2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第十五週</w:t>
                  </w:r>
                </w:p>
                <w:p w14:paraId="04D6E248" w14:textId="42B38A25" w:rsidR="00596188" w:rsidRPr="0016033A" w:rsidRDefault="00596188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12/20</w:t>
                  </w:r>
                </w:p>
                <w:p w14:paraId="21FE85F6" w14:textId="07E8B526" w:rsidR="00A151D2" w:rsidRPr="0016033A" w:rsidRDefault="00A151D2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3C65E597" w14:textId="77777777" w:rsidR="00A151D2" w:rsidRPr="0016033A" w:rsidRDefault="00A151D2" w:rsidP="00C921EB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16033A">
                    <w:rPr>
                      <w:rFonts w:eastAsia="標楷體"/>
                      <w:sz w:val="24"/>
                      <w:szCs w:val="24"/>
                    </w:rPr>
                    <w:t>世界民族音樂</w:t>
                  </w:r>
                </w:p>
                <w:p w14:paraId="2C25A6AD" w14:textId="77777777" w:rsidR="00A151D2" w:rsidRPr="0016033A" w:rsidRDefault="00A151D2" w:rsidP="00C921EB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16033A">
                    <w:rPr>
                      <w:rFonts w:eastAsia="標楷體"/>
                      <w:sz w:val="24"/>
                      <w:szCs w:val="24"/>
                    </w:rPr>
                    <w:t xml:space="preserve">1. 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>認識非洲繁複節奏音樂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 xml:space="preserve"> </w:t>
                  </w:r>
                </w:p>
                <w:p w14:paraId="3B780600" w14:textId="77777777" w:rsidR="00A151D2" w:rsidRPr="0016033A" w:rsidRDefault="00A151D2" w:rsidP="00C921EB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16033A">
                    <w:rPr>
                      <w:rFonts w:eastAsia="標楷體"/>
                      <w:sz w:val="24"/>
                      <w:szCs w:val="24"/>
                    </w:rPr>
                    <w:t xml:space="preserve">2. 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>拉丁美洲音樂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 xml:space="preserve">: 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>墨西哥、阿根廷、巴西音樂文化</w:t>
                  </w:r>
                </w:p>
                <w:p w14:paraId="068B0EF6" w14:textId="77777777" w:rsidR="00A151D2" w:rsidRPr="0016033A" w:rsidRDefault="00A151D2" w:rsidP="00C921EB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16033A">
                    <w:rPr>
                      <w:rFonts w:eastAsia="標楷體"/>
                      <w:sz w:val="24"/>
                      <w:szCs w:val="24"/>
                    </w:rPr>
                    <w:t xml:space="preserve">3. 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>東南亞音樂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 xml:space="preserve">: 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>印尼甘美朗、印度音樂</w:t>
                  </w:r>
                </w:p>
                <w:p w14:paraId="1FC9A87E" w14:textId="77777777" w:rsidR="00A151D2" w:rsidRPr="0016033A" w:rsidRDefault="00A151D2" w:rsidP="003A7697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16033A">
                    <w:rPr>
                      <w:rFonts w:eastAsia="標楷體"/>
                      <w:sz w:val="24"/>
                      <w:szCs w:val="24"/>
                    </w:rPr>
                    <w:t xml:space="preserve">4. 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>蒙古與西藏</w:t>
                  </w:r>
                </w:p>
              </w:tc>
            </w:tr>
            <w:tr w:rsidR="00A151D2" w:rsidRPr="0016033A" w14:paraId="4EE8EF29" w14:textId="77777777" w:rsidTr="00EC55BC">
              <w:trPr>
                <w:trHeight w:val="1132"/>
              </w:trPr>
              <w:tc>
                <w:tcPr>
                  <w:tcW w:w="1275" w:type="dxa"/>
                  <w:vMerge/>
                  <w:shd w:val="clear" w:color="auto" w:fill="auto"/>
                </w:tcPr>
                <w:p w14:paraId="588B1E10" w14:textId="77777777" w:rsidR="00A151D2" w:rsidRPr="0016033A" w:rsidRDefault="00A151D2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6C0D2247" w14:textId="77777777" w:rsidR="00A151D2" w:rsidRPr="0016033A" w:rsidRDefault="00A151D2" w:rsidP="00C921EB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16033A">
                    <w:rPr>
                      <w:rFonts w:eastAsia="標楷體"/>
                      <w:sz w:val="24"/>
                      <w:szCs w:val="24"/>
                    </w:rPr>
                    <w:t>分組創作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 xml:space="preserve">: 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>非洲音樂可說是影響北美洲流行音樂的源頭，即使是現在流行的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>Rap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>，也受非洲音樂的影響。請以歌手王心凌的這首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>”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>愛你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>”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>中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>rap</w:t>
                  </w:r>
                  <w:r w:rsidRPr="0016033A">
                    <w:rPr>
                      <w:rFonts w:eastAsia="標楷體"/>
                      <w:sz w:val="24"/>
                      <w:szCs w:val="24"/>
                    </w:rPr>
                    <w:t>的部份，即興改編其節奏並發表。</w:t>
                  </w:r>
                </w:p>
              </w:tc>
            </w:tr>
            <w:tr w:rsidR="00A151D2" w:rsidRPr="0016033A" w14:paraId="7E83E062" w14:textId="77777777" w:rsidTr="00EC55BC">
              <w:tc>
                <w:tcPr>
                  <w:tcW w:w="1275" w:type="dxa"/>
                  <w:shd w:val="clear" w:color="auto" w:fill="auto"/>
                </w:tcPr>
                <w:p w14:paraId="592BCAFD" w14:textId="77777777" w:rsidR="00A151D2" w:rsidRPr="0016033A" w:rsidRDefault="00A151D2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第十六週</w:t>
                  </w:r>
                </w:p>
                <w:p w14:paraId="0017369D" w14:textId="7CC78ACC" w:rsidR="00A151D2" w:rsidRPr="0016033A" w:rsidRDefault="00596188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12/27</w:t>
                  </w:r>
                </w:p>
              </w:tc>
              <w:tc>
                <w:tcPr>
                  <w:tcW w:w="7541" w:type="dxa"/>
                  <w:shd w:val="clear" w:color="auto" w:fill="auto"/>
                </w:tcPr>
                <w:p w14:paraId="2A6C97A3" w14:textId="39F69B93" w:rsidR="00F63771" w:rsidRDefault="00F63771" w:rsidP="00C921EB">
                  <w:pPr>
                    <w:rPr>
                      <w:rFonts w:eastAsia="標楷體"/>
                      <w:b/>
                      <w:szCs w:val="24"/>
                    </w:rPr>
                  </w:pPr>
                  <w:r>
                    <w:rPr>
                      <w:rFonts w:eastAsia="標楷體" w:hint="eastAsia"/>
                      <w:b/>
                      <w:szCs w:val="24"/>
                    </w:rPr>
                    <w:t>期末專題預演與排練</w:t>
                  </w:r>
                  <w:r w:rsidRPr="00F63771">
                    <w:rPr>
                      <w:rFonts w:eastAsia="標楷體"/>
                      <w:b/>
                      <w:szCs w:val="24"/>
                    </w:rPr>
                    <w:t>(</w:t>
                  </w:r>
                  <w:r w:rsidRPr="00F63771">
                    <w:rPr>
                      <w:rFonts w:eastAsia="標楷體" w:hint="eastAsia"/>
                      <w:b/>
                      <w:szCs w:val="24"/>
                    </w:rPr>
                    <w:t>黃瀞瑩老師</w:t>
                  </w:r>
                  <w:r w:rsidRPr="00F63771">
                    <w:rPr>
                      <w:rFonts w:eastAsia="標楷體"/>
                      <w:b/>
                      <w:szCs w:val="24"/>
                    </w:rPr>
                    <w:t>)</w:t>
                  </w:r>
                </w:p>
                <w:p w14:paraId="70D38AE1" w14:textId="54C1D09A" w:rsidR="00A151D2" w:rsidRPr="00EC55BC" w:rsidRDefault="003F06E9" w:rsidP="00C921EB">
                  <w:pPr>
                    <w:rPr>
                      <w:rFonts w:eastAsia="標楷體"/>
                      <w:b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szCs w:val="24"/>
                    </w:rPr>
                    <w:t>※</w:t>
                  </w:r>
                  <w:r w:rsidR="00A151D2" w:rsidRPr="00EC55BC">
                    <w:rPr>
                      <w:rFonts w:eastAsia="標楷體" w:hint="eastAsia"/>
                      <w:b/>
                      <w:szCs w:val="24"/>
                    </w:rPr>
                    <w:t>繳交學習歷程檔案</w:t>
                  </w:r>
                  <w:r>
                    <w:rPr>
                      <w:rFonts w:eastAsia="標楷體" w:hint="eastAsia"/>
                      <w:b/>
                      <w:szCs w:val="24"/>
                    </w:rPr>
                    <w:t>(</w:t>
                  </w:r>
                  <w:r>
                    <w:rPr>
                      <w:rFonts w:eastAsia="標楷體" w:hint="eastAsia"/>
                      <w:b/>
                      <w:szCs w:val="24"/>
                    </w:rPr>
                    <w:t>截止日為</w:t>
                  </w:r>
                  <w:r w:rsidR="008B72C5">
                    <w:rPr>
                      <w:rFonts w:eastAsia="標楷體" w:hint="eastAsia"/>
                      <w:b/>
                      <w:szCs w:val="24"/>
                    </w:rPr>
                    <w:t>12</w:t>
                  </w:r>
                  <w:r w:rsidR="008B72C5">
                    <w:rPr>
                      <w:rFonts w:eastAsia="標楷體"/>
                      <w:b/>
                      <w:szCs w:val="24"/>
                    </w:rPr>
                    <w:t>/31</w:t>
                  </w:r>
                  <w:r>
                    <w:rPr>
                      <w:rFonts w:eastAsia="標楷體" w:hint="eastAsia"/>
                      <w:b/>
                      <w:szCs w:val="24"/>
                    </w:rPr>
                    <w:t>，逾期不予計分</w:t>
                  </w:r>
                  <w:r>
                    <w:rPr>
                      <w:rFonts w:eastAsia="標楷體" w:hint="eastAsia"/>
                      <w:b/>
                      <w:szCs w:val="24"/>
                    </w:rPr>
                    <w:t>)</w:t>
                  </w:r>
                </w:p>
              </w:tc>
            </w:tr>
            <w:tr w:rsidR="00A151D2" w:rsidRPr="0016033A" w14:paraId="691B8D11" w14:textId="77777777" w:rsidTr="00EC55BC">
              <w:tc>
                <w:tcPr>
                  <w:tcW w:w="1275" w:type="dxa"/>
                  <w:shd w:val="clear" w:color="auto" w:fill="auto"/>
                </w:tcPr>
                <w:p w14:paraId="2443F92D" w14:textId="77777777" w:rsidR="00A151D2" w:rsidRDefault="00A151D2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第十七週</w:t>
                  </w:r>
                </w:p>
                <w:p w14:paraId="0E24C0C1" w14:textId="33035D58" w:rsidR="00596188" w:rsidRPr="0016033A" w:rsidRDefault="00596188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1/3</w:t>
                  </w:r>
                </w:p>
                <w:p w14:paraId="5EBB0AA3" w14:textId="177AC976" w:rsidR="00A151D2" w:rsidRPr="0016033A" w:rsidRDefault="00A151D2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7541" w:type="dxa"/>
                  <w:shd w:val="clear" w:color="auto" w:fill="auto"/>
                </w:tcPr>
                <w:p w14:paraId="4527A060" w14:textId="3A519774" w:rsidR="003060AC" w:rsidRDefault="003060AC" w:rsidP="003060AC">
                  <w:pPr>
                    <w:pStyle w:val="a9"/>
                    <w:numPr>
                      <w:ilvl w:val="0"/>
                      <w:numId w:val="13"/>
                    </w:numPr>
                    <w:ind w:leftChars="0"/>
                    <w:rPr>
                      <w:rFonts w:eastAsia="標楷體"/>
                      <w:szCs w:val="24"/>
                    </w:rPr>
                  </w:pPr>
                  <w:r w:rsidRPr="003060AC">
                    <w:rPr>
                      <w:rFonts w:eastAsia="標楷體" w:hint="eastAsia"/>
                      <w:szCs w:val="24"/>
                    </w:rPr>
                    <w:t>音樂聽力測驗、音樂常識測驗</w:t>
                  </w:r>
                  <w:r w:rsidR="00873751">
                    <w:rPr>
                      <w:rFonts w:eastAsia="標楷體" w:hint="eastAsia"/>
                      <w:szCs w:val="24"/>
                    </w:rPr>
                    <w:t xml:space="preserve"> </w:t>
                  </w:r>
                  <w:r w:rsidR="00873751">
                    <w:rPr>
                      <w:rFonts w:eastAsia="標楷體" w:hint="eastAsia"/>
                      <w:szCs w:val="24"/>
                    </w:rPr>
                    <w:t>（</w:t>
                  </w:r>
                  <w:r w:rsidR="00873751">
                    <w:rPr>
                      <w:rFonts w:eastAsia="標楷體"/>
                      <w:szCs w:val="24"/>
                    </w:rPr>
                    <w:t>Moocs7-12</w:t>
                  </w:r>
                  <w:r w:rsidR="00873751">
                    <w:rPr>
                      <w:rFonts w:eastAsia="標楷體" w:hint="eastAsia"/>
                      <w:szCs w:val="24"/>
                    </w:rPr>
                    <w:t>單元與下半學期實體課程）</w:t>
                  </w:r>
                  <w:r w:rsidRPr="003060AC">
                    <w:rPr>
                      <w:rFonts w:eastAsia="標楷體" w:hint="eastAsia"/>
                      <w:szCs w:val="24"/>
                    </w:rPr>
                    <w:t>。</w:t>
                  </w:r>
                </w:p>
                <w:p w14:paraId="519F58B9" w14:textId="76ADB9CA" w:rsidR="00A151D2" w:rsidRPr="003F06E9" w:rsidRDefault="003060AC" w:rsidP="003F06E9">
                  <w:pPr>
                    <w:pStyle w:val="a9"/>
                    <w:numPr>
                      <w:ilvl w:val="0"/>
                      <w:numId w:val="13"/>
                    </w:numPr>
                    <w:ind w:leftChars="0"/>
                    <w:rPr>
                      <w:rFonts w:ascii="Times" w:eastAsia="Times New Roman" w:hAnsi="Times"/>
                      <w:kern w:val="0"/>
                      <w:sz w:val="20"/>
                    </w:rPr>
                  </w:pPr>
                  <w:r>
                    <w:rPr>
                      <w:rFonts w:eastAsia="標楷體" w:hint="eastAsia"/>
                      <w:szCs w:val="24"/>
                    </w:rPr>
                    <w:t>分組討論</w:t>
                  </w:r>
                  <w:r w:rsidR="00A151D2" w:rsidRPr="003060AC">
                    <w:rPr>
                      <w:rFonts w:eastAsia="標楷體"/>
                      <w:szCs w:val="24"/>
                    </w:rPr>
                    <w:t>期末專題展演：「古典音樂新解」</w:t>
                  </w:r>
                </w:p>
              </w:tc>
            </w:tr>
            <w:tr w:rsidR="00A151D2" w:rsidRPr="0016033A" w14:paraId="18EF6055" w14:textId="77777777" w:rsidTr="00EC55BC">
              <w:tc>
                <w:tcPr>
                  <w:tcW w:w="1275" w:type="dxa"/>
                  <w:shd w:val="clear" w:color="auto" w:fill="auto"/>
                </w:tcPr>
                <w:p w14:paraId="60FFB98A" w14:textId="77777777" w:rsidR="00A151D2" w:rsidRDefault="00A151D2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第十八週</w:t>
                  </w:r>
                </w:p>
                <w:p w14:paraId="4D7DC058" w14:textId="405109C0" w:rsidR="00A151D2" w:rsidRPr="0016033A" w:rsidRDefault="00596188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1/10</w:t>
                  </w:r>
                </w:p>
              </w:tc>
              <w:tc>
                <w:tcPr>
                  <w:tcW w:w="7541" w:type="dxa"/>
                  <w:shd w:val="clear" w:color="auto" w:fill="auto"/>
                </w:tcPr>
                <w:p w14:paraId="16E98DBE" w14:textId="77D17D33" w:rsidR="00A151D2" w:rsidRPr="00BD4AB7" w:rsidRDefault="003060AC" w:rsidP="00BD4AB7">
                  <w:pPr>
                    <w:pStyle w:val="21"/>
                    <w:rPr>
                      <w:rFonts w:eastAsia="標楷體"/>
                      <w:sz w:val="24"/>
                      <w:szCs w:val="24"/>
                    </w:rPr>
                  </w:pPr>
                  <w:r w:rsidRPr="003060AC">
                    <w:rPr>
                      <w:rFonts w:eastAsia="標楷體" w:hint="eastAsia"/>
                      <w:sz w:val="24"/>
                      <w:szCs w:val="24"/>
                    </w:rPr>
                    <w:t>期末專題展演：「古典音樂新解」</w:t>
                  </w:r>
                </w:p>
              </w:tc>
            </w:tr>
          </w:tbl>
          <w:p w14:paraId="324F5A19" w14:textId="77777777" w:rsidR="00B15B3A" w:rsidRPr="0016033A" w:rsidRDefault="00B15B3A">
            <w:pPr>
              <w:rPr>
                <w:rFonts w:eastAsia="標楷體"/>
              </w:rPr>
            </w:pPr>
          </w:p>
        </w:tc>
      </w:tr>
      <w:tr w:rsidR="00A41414" w:rsidRPr="0016033A" w14:paraId="4AF01842" w14:textId="77777777" w:rsidTr="00552B37">
        <w:trPr>
          <w:trHeight w:val="5442"/>
        </w:trPr>
        <w:tc>
          <w:tcPr>
            <w:tcW w:w="1701" w:type="dxa"/>
            <w:vAlign w:val="center"/>
          </w:tcPr>
          <w:p w14:paraId="1F14991D" w14:textId="77777777" w:rsidR="00A41414" w:rsidRPr="0016033A" w:rsidRDefault="00A41414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lastRenderedPageBreak/>
              <w:t>六、成績考核</w:t>
            </w:r>
          </w:p>
        </w:tc>
        <w:tc>
          <w:tcPr>
            <w:tcW w:w="7839" w:type="dxa"/>
            <w:vAlign w:val="center"/>
          </w:tcPr>
          <w:p w14:paraId="74429FBC" w14:textId="77777777" w:rsidR="00833520" w:rsidRPr="0016033A" w:rsidRDefault="00342A80" w:rsidP="00156DA9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 xml:space="preserve"> </w:t>
            </w:r>
          </w:p>
          <w:p w14:paraId="3AF6E3F6" w14:textId="77777777" w:rsidR="00342A80" w:rsidRPr="0016033A" w:rsidRDefault="00342A80" w:rsidP="00156DA9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 xml:space="preserve"> </w:t>
            </w:r>
          </w:p>
          <w:tbl>
            <w:tblPr>
              <w:tblW w:w="149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218"/>
              <w:gridCol w:w="4398"/>
              <w:gridCol w:w="1872"/>
              <w:gridCol w:w="1872"/>
              <w:gridCol w:w="1872"/>
              <w:gridCol w:w="1873"/>
            </w:tblGrid>
            <w:tr w:rsidR="001D1A26" w:rsidRPr="0016033A" w14:paraId="4418D3FB" w14:textId="77777777" w:rsidTr="00AB2508">
              <w:tc>
                <w:tcPr>
                  <w:tcW w:w="1872" w:type="dxa"/>
                  <w:shd w:val="clear" w:color="auto" w:fill="auto"/>
                </w:tcPr>
                <w:p w14:paraId="2C94272A" w14:textId="77777777" w:rsidR="001D1A26" w:rsidRPr="0016033A" w:rsidRDefault="001D1A26" w:rsidP="00C00C82">
                  <w:pPr>
                    <w:snapToGrid w:val="0"/>
                    <w:spacing w:before="120" w:after="120"/>
                    <w:ind w:rightChars="50" w:right="120"/>
                    <w:jc w:val="center"/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項目</w:t>
                  </w:r>
                </w:p>
              </w:tc>
              <w:tc>
                <w:tcPr>
                  <w:tcW w:w="1218" w:type="dxa"/>
                  <w:shd w:val="clear" w:color="auto" w:fill="auto"/>
                </w:tcPr>
                <w:p w14:paraId="4AAF4515" w14:textId="77777777" w:rsidR="001D1A26" w:rsidRPr="0016033A" w:rsidRDefault="001D1A26" w:rsidP="001D1A26">
                  <w:pPr>
                    <w:snapToGrid w:val="0"/>
                    <w:spacing w:before="180" w:after="180"/>
                    <w:ind w:rightChars="50" w:right="120"/>
                    <w:jc w:val="center"/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比例</w:t>
                  </w:r>
                </w:p>
              </w:tc>
              <w:tc>
                <w:tcPr>
                  <w:tcW w:w="4398" w:type="dxa"/>
                  <w:shd w:val="clear" w:color="auto" w:fill="auto"/>
                </w:tcPr>
                <w:p w14:paraId="40FA13C4" w14:textId="77777777" w:rsidR="001D1A26" w:rsidRPr="0016033A" w:rsidRDefault="001D1A26" w:rsidP="00C00C82">
                  <w:pPr>
                    <w:snapToGrid w:val="0"/>
                    <w:spacing w:before="180" w:after="180"/>
                    <w:ind w:rightChars="50" w:right="120"/>
                    <w:jc w:val="center"/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說明內容</w:t>
                  </w:r>
                </w:p>
              </w:tc>
              <w:tc>
                <w:tcPr>
                  <w:tcW w:w="1872" w:type="dxa"/>
                  <w:shd w:val="clear" w:color="auto" w:fill="auto"/>
                </w:tcPr>
                <w:p w14:paraId="54D51793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2" w:type="dxa"/>
                  <w:shd w:val="clear" w:color="auto" w:fill="auto"/>
                </w:tcPr>
                <w:p w14:paraId="0DF64649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2" w:type="dxa"/>
                  <w:shd w:val="clear" w:color="auto" w:fill="auto"/>
                </w:tcPr>
                <w:p w14:paraId="3BF316DE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3" w:type="dxa"/>
                  <w:shd w:val="clear" w:color="auto" w:fill="auto"/>
                </w:tcPr>
                <w:p w14:paraId="77C10CE6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</w:tr>
            <w:tr w:rsidR="001D1A26" w:rsidRPr="0016033A" w14:paraId="2FFBACAC" w14:textId="77777777" w:rsidTr="00AB2508">
              <w:tc>
                <w:tcPr>
                  <w:tcW w:w="1872" w:type="dxa"/>
                  <w:shd w:val="clear" w:color="auto" w:fill="auto"/>
                </w:tcPr>
                <w:p w14:paraId="07892AEA" w14:textId="77777777" w:rsidR="001D1A26" w:rsidRPr="0016033A" w:rsidRDefault="001D1A26" w:rsidP="001D1A26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小組課堂作業</w:t>
                  </w:r>
                </w:p>
              </w:tc>
              <w:tc>
                <w:tcPr>
                  <w:tcW w:w="1218" w:type="dxa"/>
                  <w:shd w:val="clear" w:color="auto" w:fill="auto"/>
                </w:tcPr>
                <w:p w14:paraId="3440079C" w14:textId="43BD398E" w:rsidR="001D1A26" w:rsidRPr="0016033A" w:rsidRDefault="00646E91" w:rsidP="001D1A26">
                  <w:pPr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 w:rsidR="001D1A26" w:rsidRPr="0016033A">
                    <w:rPr>
                      <w:rFonts w:eastAsia="標楷體"/>
                    </w:rPr>
                    <w:t>0%</w:t>
                  </w:r>
                </w:p>
              </w:tc>
              <w:tc>
                <w:tcPr>
                  <w:tcW w:w="4398" w:type="dxa"/>
                  <w:shd w:val="clear" w:color="auto" w:fill="auto"/>
                </w:tcPr>
                <w:p w14:paraId="1770B2C8" w14:textId="77777777" w:rsidR="001D1A26" w:rsidRPr="0016033A" w:rsidRDefault="00EC55BC" w:rsidP="001D1A26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課堂小組創作與發表、</w:t>
                  </w:r>
                  <w:r w:rsidR="001D1A26" w:rsidRPr="0016033A">
                    <w:rPr>
                      <w:rFonts w:eastAsia="標楷體"/>
                    </w:rPr>
                    <w:t>分組討論學習單</w:t>
                  </w:r>
                </w:p>
              </w:tc>
              <w:tc>
                <w:tcPr>
                  <w:tcW w:w="1872" w:type="dxa"/>
                  <w:shd w:val="clear" w:color="auto" w:fill="auto"/>
                </w:tcPr>
                <w:p w14:paraId="59876498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2" w:type="dxa"/>
                  <w:shd w:val="clear" w:color="auto" w:fill="auto"/>
                </w:tcPr>
                <w:p w14:paraId="3A2AEF10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2" w:type="dxa"/>
                  <w:shd w:val="clear" w:color="auto" w:fill="auto"/>
                </w:tcPr>
                <w:p w14:paraId="1C221C78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3" w:type="dxa"/>
                  <w:shd w:val="clear" w:color="auto" w:fill="auto"/>
                </w:tcPr>
                <w:p w14:paraId="63AAF165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</w:tr>
            <w:tr w:rsidR="001D1A26" w:rsidRPr="0016033A" w14:paraId="36443063" w14:textId="77777777" w:rsidTr="00AB2508">
              <w:tc>
                <w:tcPr>
                  <w:tcW w:w="1872" w:type="dxa"/>
                  <w:shd w:val="clear" w:color="auto" w:fill="auto"/>
                </w:tcPr>
                <w:p w14:paraId="651C1B6C" w14:textId="1165A8B2" w:rsidR="001D1A26" w:rsidRPr="0016033A" w:rsidRDefault="001D1A26" w:rsidP="001D1A26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個人作業</w:t>
                  </w:r>
                </w:p>
              </w:tc>
              <w:tc>
                <w:tcPr>
                  <w:tcW w:w="1218" w:type="dxa"/>
                  <w:shd w:val="clear" w:color="auto" w:fill="auto"/>
                </w:tcPr>
                <w:p w14:paraId="0254EF61" w14:textId="481D93BF" w:rsidR="001D1A26" w:rsidRPr="0016033A" w:rsidRDefault="003060AC" w:rsidP="001D1A26">
                  <w:pPr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</w:t>
                  </w:r>
                  <w:r w:rsidR="001D1A26" w:rsidRPr="0016033A">
                    <w:rPr>
                      <w:rFonts w:eastAsia="標楷體"/>
                    </w:rPr>
                    <w:t>0%</w:t>
                  </w:r>
                </w:p>
              </w:tc>
              <w:tc>
                <w:tcPr>
                  <w:tcW w:w="4398" w:type="dxa"/>
                  <w:shd w:val="clear" w:color="auto" w:fill="auto"/>
                </w:tcPr>
                <w:p w14:paraId="0F701A5B" w14:textId="570E9BC1" w:rsidR="001D1A26" w:rsidRPr="0016033A" w:rsidRDefault="003022FC" w:rsidP="001D1A26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課堂創</w:t>
                  </w:r>
                  <w:r w:rsidR="003060AC">
                    <w:rPr>
                      <w:rFonts w:eastAsia="標楷體" w:hint="eastAsia"/>
                    </w:rPr>
                    <w:t>作、個人學習單、演講心得學習單</w:t>
                  </w:r>
                </w:p>
              </w:tc>
              <w:tc>
                <w:tcPr>
                  <w:tcW w:w="1872" w:type="dxa"/>
                  <w:shd w:val="clear" w:color="auto" w:fill="auto"/>
                </w:tcPr>
                <w:p w14:paraId="5AAFDECA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2" w:type="dxa"/>
                  <w:shd w:val="clear" w:color="auto" w:fill="auto"/>
                </w:tcPr>
                <w:p w14:paraId="2802D209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2" w:type="dxa"/>
                  <w:shd w:val="clear" w:color="auto" w:fill="auto"/>
                </w:tcPr>
                <w:p w14:paraId="0F407744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3" w:type="dxa"/>
                  <w:shd w:val="clear" w:color="auto" w:fill="auto"/>
                </w:tcPr>
                <w:p w14:paraId="372C36EF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</w:tr>
            <w:tr w:rsidR="001D1A26" w:rsidRPr="0016033A" w14:paraId="783953BF" w14:textId="77777777" w:rsidTr="00AB2508">
              <w:tc>
                <w:tcPr>
                  <w:tcW w:w="1872" w:type="dxa"/>
                  <w:shd w:val="clear" w:color="auto" w:fill="auto"/>
                </w:tcPr>
                <w:p w14:paraId="71011D54" w14:textId="2AC224B8" w:rsidR="001D1A26" w:rsidRPr="0016033A" w:rsidRDefault="00646E91" w:rsidP="001D1A26">
                  <w:pPr>
                    <w:rPr>
                      <w:rFonts w:eastAsia="標楷體"/>
                    </w:rPr>
                  </w:pPr>
                  <w:proofErr w:type="spellStart"/>
                  <w:r>
                    <w:rPr>
                      <w:rFonts w:eastAsia="標楷體" w:hint="eastAsia"/>
                    </w:rPr>
                    <w:t>Mo</w:t>
                  </w:r>
                  <w:r>
                    <w:rPr>
                      <w:rFonts w:eastAsia="標楷體"/>
                    </w:rPr>
                    <w:t>ocs</w:t>
                  </w:r>
                  <w:proofErr w:type="spellEnd"/>
                  <w:r w:rsidRPr="0016033A">
                    <w:rPr>
                      <w:rFonts w:eastAsia="標楷體" w:hint="eastAsia"/>
                    </w:rPr>
                    <w:t xml:space="preserve"> </w:t>
                  </w:r>
                </w:p>
              </w:tc>
              <w:tc>
                <w:tcPr>
                  <w:tcW w:w="1218" w:type="dxa"/>
                  <w:shd w:val="clear" w:color="auto" w:fill="auto"/>
                </w:tcPr>
                <w:p w14:paraId="52CF17C6" w14:textId="66344A19" w:rsidR="001D1A26" w:rsidRPr="0016033A" w:rsidRDefault="008A5CC9" w:rsidP="001D1A26">
                  <w:pPr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25</w:t>
                  </w:r>
                  <w:r w:rsidR="001D1A26" w:rsidRPr="0016033A">
                    <w:rPr>
                      <w:rFonts w:eastAsia="標楷體"/>
                    </w:rPr>
                    <w:t>%</w:t>
                  </w:r>
                </w:p>
              </w:tc>
              <w:tc>
                <w:tcPr>
                  <w:tcW w:w="4398" w:type="dxa"/>
                  <w:shd w:val="clear" w:color="auto" w:fill="auto"/>
                </w:tcPr>
                <w:p w14:paraId="6DCFF54C" w14:textId="76DE9A7F" w:rsidR="001D1A26" w:rsidRPr="0016033A" w:rsidRDefault="00646E91" w:rsidP="001D1A26">
                  <w:pPr>
                    <w:rPr>
                      <w:rFonts w:eastAsia="標楷體"/>
                    </w:rPr>
                  </w:pPr>
                  <w:r w:rsidRPr="00646E91">
                    <w:rPr>
                      <w:rFonts w:eastAsia="標楷體" w:hint="eastAsia"/>
                    </w:rPr>
                    <w:t>觀看</w:t>
                  </w:r>
                  <w:r>
                    <w:rPr>
                      <w:rFonts w:eastAsia="標楷體" w:hint="eastAsia"/>
                    </w:rPr>
                    <w:t>影片、完成作業及測驗</w:t>
                  </w:r>
                  <w:r w:rsidR="008B72C5">
                    <w:rPr>
                      <w:rFonts w:eastAsia="標楷體" w:hint="eastAsia"/>
                    </w:rPr>
                    <w:t xml:space="preserve"> (</w:t>
                  </w:r>
                  <w:r w:rsidR="008B72C5">
                    <w:rPr>
                      <w:rFonts w:eastAsia="標楷體"/>
                    </w:rPr>
                    <w:t>12</w:t>
                  </w:r>
                  <w:r w:rsidR="008B72C5">
                    <w:rPr>
                      <w:rFonts w:eastAsia="標楷體" w:hint="eastAsia"/>
                    </w:rPr>
                    <w:t>小時課程、作業與互動</w:t>
                  </w:r>
                  <w:r w:rsidR="008B72C5">
                    <w:rPr>
                      <w:rFonts w:eastAsia="標楷體"/>
                    </w:rPr>
                    <w:t>)</w:t>
                  </w:r>
                </w:p>
              </w:tc>
              <w:tc>
                <w:tcPr>
                  <w:tcW w:w="1872" w:type="dxa"/>
                  <w:shd w:val="clear" w:color="auto" w:fill="auto"/>
                </w:tcPr>
                <w:p w14:paraId="5E0253CD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2" w:type="dxa"/>
                  <w:shd w:val="clear" w:color="auto" w:fill="auto"/>
                </w:tcPr>
                <w:p w14:paraId="1A55CE98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2" w:type="dxa"/>
                  <w:shd w:val="clear" w:color="auto" w:fill="auto"/>
                </w:tcPr>
                <w:p w14:paraId="68E35F01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3" w:type="dxa"/>
                  <w:shd w:val="clear" w:color="auto" w:fill="auto"/>
                </w:tcPr>
                <w:p w14:paraId="75C095A2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</w:tr>
            <w:tr w:rsidR="001D1A26" w:rsidRPr="0016033A" w14:paraId="0CD8D261" w14:textId="77777777" w:rsidTr="00AB2508">
              <w:tc>
                <w:tcPr>
                  <w:tcW w:w="1872" w:type="dxa"/>
                  <w:shd w:val="clear" w:color="auto" w:fill="auto"/>
                </w:tcPr>
                <w:p w14:paraId="4A4EB5CE" w14:textId="77777777" w:rsidR="001D1A26" w:rsidRPr="0016033A" w:rsidRDefault="001D1A26" w:rsidP="001D1A26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期末專題</w:t>
                  </w:r>
                </w:p>
              </w:tc>
              <w:tc>
                <w:tcPr>
                  <w:tcW w:w="1218" w:type="dxa"/>
                  <w:shd w:val="clear" w:color="auto" w:fill="auto"/>
                </w:tcPr>
                <w:p w14:paraId="48A17D92" w14:textId="66B9E857" w:rsidR="001D1A26" w:rsidRPr="0016033A" w:rsidRDefault="008A5CC9" w:rsidP="001D1A26">
                  <w:pPr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25</w:t>
                  </w:r>
                  <w:r w:rsidR="001D1A26" w:rsidRPr="0016033A">
                    <w:rPr>
                      <w:rFonts w:eastAsia="標楷體"/>
                    </w:rPr>
                    <w:t>%</w:t>
                  </w:r>
                </w:p>
              </w:tc>
              <w:tc>
                <w:tcPr>
                  <w:tcW w:w="4398" w:type="dxa"/>
                  <w:shd w:val="clear" w:color="auto" w:fill="auto"/>
                </w:tcPr>
                <w:p w14:paraId="522ACE61" w14:textId="0960B651" w:rsidR="003060AC" w:rsidRPr="003060AC" w:rsidRDefault="003060AC" w:rsidP="003060AC">
                  <w:pPr>
                    <w:rPr>
                      <w:rFonts w:eastAsia="標楷體"/>
                    </w:rPr>
                  </w:pPr>
                  <w:r w:rsidRPr="003060AC">
                    <w:rPr>
                      <w:rFonts w:eastAsia="標楷體" w:hint="eastAsia"/>
                    </w:rPr>
                    <w:t>指定</w:t>
                  </w:r>
                  <w:r>
                    <w:rPr>
                      <w:rFonts w:eastAsia="標楷體" w:hint="eastAsia"/>
                    </w:rPr>
                    <w:t>音樂</w:t>
                  </w:r>
                  <w:r w:rsidRPr="003060AC">
                    <w:rPr>
                      <w:rFonts w:eastAsia="標楷體" w:hint="eastAsia"/>
                    </w:rPr>
                    <w:t>內容：柴可夫斯基《羅密歐與茱麗葉》</w:t>
                  </w:r>
                </w:p>
                <w:p w14:paraId="4F3C4584" w14:textId="176C8017" w:rsidR="003060AC" w:rsidRPr="003060AC" w:rsidRDefault="003060AC" w:rsidP="003060AC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請</w:t>
                  </w:r>
                  <w:r w:rsidRPr="003060AC">
                    <w:rPr>
                      <w:rFonts w:eastAsia="標楷體" w:hint="eastAsia"/>
                    </w:rPr>
                    <w:t>根據音樂中的劇情綱要</w:t>
                  </w:r>
                  <w:r>
                    <w:rPr>
                      <w:rFonts w:eastAsia="標楷體" w:hint="eastAsia"/>
                    </w:rPr>
                    <w:t>重新</w:t>
                  </w:r>
                  <w:r w:rsidRPr="003060AC">
                    <w:rPr>
                      <w:rFonts w:eastAsia="標楷體" w:hint="eastAsia"/>
                    </w:rPr>
                    <w:t>編寫劇本，並選取此音樂中的片段，以音樂配合上表演的音樂劇形式發表。</w:t>
                  </w:r>
                </w:p>
                <w:p w14:paraId="5643B078" w14:textId="77777777" w:rsidR="003060AC" w:rsidRPr="003060AC" w:rsidRDefault="003060AC" w:rsidP="003060AC">
                  <w:pPr>
                    <w:rPr>
                      <w:rFonts w:eastAsia="標楷體"/>
                    </w:rPr>
                  </w:pPr>
                  <w:r w:rsidRPr="003060AC">
                    <w:rPr>
                      <w:rFonts w:eastAsia="標楷體" w:hint="eastAsia"/>
                    </w:rPr>
                    <w:t>規則</w:t>
                  </w:r>
                  <w:r w:rsidRPr="003060AC">
                    <w:rPr>
                      <w:rFonts w:eastAsia="標楷體" w:hint="eastAsia"/>
                    </w:rPr>
                    <w:t>:</w:t>
                  </w:r>
                </w:p>
                <w:p w14:paraId="7DD5CB6C" w14:textId="77777777" w:rsidR="003060AC" w:rsidRPr="003060AC" w:rsidRDefault="003060AC" w:rsidP="003060AC">
                  <w:pPr>
                    <w:rPr>
                      <w:rFonts w:eastAsia="標楷體"/>
                    </w:rPr>
                  </w:pPr>
                  <w:r w:rsidRPr="003060AC">
                    <w:rPr>
                      <w:rFonts w:eastAsia="標楷體" w:hint="eastAsia"/>
                    </w:rPr>
                    <w:t>1</w:t>
                  </w:r>
                  <w:r w:rsidRPr="003060AC">
                    <w:rPr>
                      <w:rFonts w:eastAsia="標楷體" w:hint="eastAsia"/>
                    </w:rPr>
                    <w:t>、故事需在十分鐘內完成</w:t>
                  </w:r>
                </w:p>
                <w:p w14:paraId="0DE9FAA7" w14:textId="77777777" w:rsidR="003060AC" w:rsidRPr="003060AC" w:rsidRDefault="003060AC" w:rsidP="003060AC">
                  <w:pPr>
                    <w:rPr>
                      <w:rFonts w:eastAsia="標楷體"/>
                    </w:rPr>
                  </w:pPr>
                  <w:r w:rsidRPr="003060AC">
                    <w:rPr>
                      <w:rFonts w:eastAsia="標楷體" w:hint="eastAsia"/>
                    </w:rPr>
                    <w:t>2</w:t>
                  </w:r>
                  <w:r w:rsidRPr="003060AC">
                    <w:rPr>
                      <w:rFonts w:eastAsia="標楷體" w:hint="eastAsia"/>
                    </w:rPr>
                    <w:t>、故事必須有頭有尾</w:t>
                  </w:r>
                </w:p>
                <w:p w14:paraId="5891D3F8" w14:textId="77777777" w:rsidR="001D1A26" w:rsidRDefault="003060AC" w:rsidP="003060AC">
                  <w:pPr>
                    <w:rPr>
                      <w:rFonts w:eastAsia="標楷體"/>
                    </w:rPr>
                  </w:pPr>
                  <w:r w:rsidRPr="003060AC">
                    <w:rPr>
                      <w:rFonts w:eastAsia="標楷體" w:hint="eastAsia"/>
                    </w:rPr>
                    <w:t>3</w:t>
                  </w:r>
                  <w:r w:rsidRPr="003060AC">
                    <w:rPr>
                      <w:rFonts w:eastAsia="標楷體" w:hint="eastAsia"/>
                    </w:rPr>
                    <w:t>、故事需與音樂情緒和肢體表演搭配得宜</w:t>
                  </w:r>
                </w:p>
                <w:p w14:paraId="765B2CCB" w14:textId="62788680" w:rsidR="003060AC" w:rsidRPr="0016033A" w:rsidRDefault="003060AC" w:rsidP="003060AC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4</w:t>
                  </w:r>
                  <w:r>
                    <w:rPr>
                      <w:rFonts w:eastAsia="標楷體" w:hint="eastAsia"/>
                    </w:rPr>
                    <w:t>、搭配合宜的服裝與小道具可加分</w:t>
                  </w:r>
                </w:p>
              </w:tc>
              <w:tc>
                <w:tcPr>
                  <w:tcW w:w="1872" w:type="dxa"/>
                  <w:shd w:val="clear" w:color="auto" w:fill="auto"/>
                </w:tcPr>
                <w:p w14:paraId="22D25106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2" w:type="dxa"/>
                  <w:shd w:val="clear" w:color="auto" w:fill="auto"/>
                </w:tcPr>
                <w:p w14:paraId="797B0E98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2" w:type="dxa"/>
                  <w:shd w:val="clear" w:color="auto" w:fill="auto"/>
                </w:tcPr>
                <w:p w14:paraId="00EBDF00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3" w:type="dxa"/>
                  <w:shd w:val="clear" w:color="auto" w:fill="auto"/>
                </w:tcPr>
                <w:p w14:paraId="73D6A730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</w:tr>
            <w:tr w:rsidR="001D1A26" w:rsidRPr="0016033A" w14:paraId="3C1F793C" w14:textId="77777777" w:rsidTr="00AB2508">
              <w:tc>
                <w:tcPr>
                  <w:tcW w:w="1872" w:type="dxa"/>
                  <w:shd w:val="clear" w:color="auto" w:fill="auto"/>
                </w:tcPr>
                <w:p w14:paraId="750B8E81" w14:textId="77777777" w:rsidR="001D1A26" w:rsidRPr="0016033A" w:rsidRDefault="001D1A26" w:rsidP="001D1A26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紙筆測驗</w:t>
                  </w:r>
                </w:p>
              </w:tc>
              <w:tc>
                <w:tcPr>
                  <w:tcW w:w="1218" w:type="dxa"/>
                  <w:shd w:val="clear" w:color="auto" w:fill="auto"/>
                </w:tcPr>
                <w:p w14:paraId="5766DEB4" w14:textId="39962466" w:rsidR="001D1A26" w:rsidRPr="0016033A" w:rsidRDefault="001D1A26" w:rsidP="001D1A26">
                  <w:pPr>
                    <w:jc w:val="center"/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1</w:t>
                  </w:r>
                  <w:r w:rsidR="002D0256">
                    <w:rPr>
                      <w:rFonts w:eastAsia="標楷體" w:hint="eastAsia"/>
                    </w:rPr>
                    <w:t>5</w:t>
                  </w:r>
                  <w:r w:rsidRPr="0016033A">
                    <w:rPr>
                      <w:rFonts w:eastAsia="標楷體"/>
                    </w:rPr>
                    <w:t>%</w:t>
                  </w:r>
                </w:p>
              </w:tc>
              <w:tc>
                <w:tcPr>
                  <w:tcW w:w="4398" w:type="dxa"/>
                  <w:shd w:val="clear" w:color="auto" w:fill="auto"/>
                </w:tcPr>
                <w:p w14:paraId="207A7257" w14:textId="73A4E4C7" w:rsidR="001D1A26" w:rsidRPr="0016033A" w:rsidRDefault="008B72C5" w:rsidP="001D1A26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期中、</w:t>
                  </w:r>
                  <w:r w:rsidR="001D1A26" w:rsidRPr="0016033A">
                    <w:rPr>
                      <w:rFonts w:eastAsia="標楷體"/>
                    </w:rPr>
                    <w:t>期末音樂聽力測驗、音樂常識測驗</w:t>
                  </w:r>
                </w:p>
              </w:tc>
              <w:tc>
                <w:tcPr>
                  <w:tcW w:w="1872" w:type="dxa"/>
                  <w:shd w:val="clear" w:color="auto" w:fill="auto"/>
                </w:tcPr>
                <w:p w14:paraId="14812A02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2" w:type="dxa"/>
                  <w:shd w:val="clear" w:color="auto" w:fill="auto"/>
                </w:tcPr>
                <w:p w14:paraId="3A353D42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2" w:type="dxa"/>
                  <w:shd w:val="clear" w:color="auto" w:fill="auto"/>
                </w:tcPr>
                <w:p w14:paraId="277BDF1A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3" w:type="dxa"/>
                  <w:shd w:val="clear" w:color="auto" w:fill="auto"/>
                </w:tcPr>
                <w:p w14:paraId="562A9EEB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</w:tr>
            <w:tr w:rsidR="001D1A26" w:rsidRPr="0016033A" w14:paraId="0FFD6708" w14:textId="77777777" w:rsidTr="00AB2508">
              <w:tc>
                <w:tcPr>
                  <w:tcW w:w="1872" w:type="dxa"/>
                  <w:shd w:val="clear" w:color="auto" w:fill="auto"/>
                </w:tcPr>
                <w:p w14:paraId="1E7AC0CD" w14:textId="77777777" w:rsidR="001D1A26" w:rsidRPr="0016033A" w:rsidRDefault="001D1A26" w:rsidP="001D1A26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學習歷程檔案</w:t>
                  </w:r>
                </w:p>
              </w:tc>
              <w:tc>
                <w:tcPr>
                  <w:tcW w:w="1218" w:type="dxa"/>
                  <w:shd w:val="clear" w:color="auto" w:fill="auto"/>
                </w:tcPr>
                <w:p w14:paraId="66432F51" w14:textId="0C8556B1" w:rsidR="001D1A26" w:rsidRPr="0016033A" w:rsidRDefault="002D0256" w:rsidP="001D1A26">
                  <w:pPr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5</w:t>
                  </w:r>
                  <w:r w:rsidR="001D1A26" w:rsidRPr="0016033A">
                    <w:rPr>
                      <w:rFonts w:eastAsia="標楷體"/>
                    </w:rPr>
                    <w:t>%</w:t>
                  </w:r>
                </w:p>
              </w:tc>
              <w:tc>
                <w:tcPr>
                  <w:tcW w:w="4398" w:type="dxa"/>
                  <w:shd w:val="clear" w:color="auto" w:fill="auto"/>
                </w:tcPr>
                <w:p w14:paraId="3A7B3521" w14:textId="77777777" w:rsidR="001D1A26" w:rsidRPr="0016033A" w:rsidRDefault="001D1A26" w:rsidP="001D1A26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內含課程反思心得、各式學習單、上課筆記、課外音樂活動參與等資料</w:t>
                  </w:r>
                </w:p>
                <w:p w14:paraId="23B212C0" w14:textId="77777777" w:rsidR="001D1A26" w:rsidRPr="0016033A" w:rsidRDefault="001D1A26" w:rsidP="001D1A26">
                  <w:pPr>
                    <w:rPr>
                      <w:rFonts w:eastAsia="標楷體"/>
                    </w:rPr>
                  </w:pPr>
                  <w:r w:rsidRPr="0016033A">
                    <w:rPr>
                      <w:rFonts w:eastAsia="標楷體"/>
                    </w:rPr>
                    <w:t>（可用紙本或電子檔案，請同學發揮創意，將整學期資料彙整）</w:t>
                  </w:r>
                </w:p>
              </w:tc>
              <w:tc>
                <w:tcPr>
                  <w:tcW w:w="1872" w:type="dxa"/>
                  <w:shd w:val="clear" w:color="auto" w:fill="auto"/>
                </w:tcPr>
                <w:p w14:paraId="0186087A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2" w:type="dxa"/>
                  <w:shd w:val="clear" w:color="auto" w:fill="auto"/>
                </w:tcPr>
                <w:p w14:paraId="0DFFD0B1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2" w:type="dxa"/>
                  <w:shd w:val="clear" w:color="auto" w:fill="auto"/>
                </w:tcPr>
                <w:p w14:paraId="29F5DBC3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3" w:type="dxa"/>
                  <w:shd w:val="clear" w:color="auto" w:fill="auto"/>
                </w:tcPr>
                <w:p w14:paraId="57FC956D" w14:textId="77777777" w:rsidR="001D1A26" w:rsidRPr="0016033A" w:rsidRDefault="001D1A26" w:rsidP="00156DA9">
                  <w:pPr>
                    <w:rPr>
                      <w:rFonts w:eastAsia="標楷體"/>
                    </w:rPr>
                  </w:pPr>
                </w:p>
              </w:tc>
            </w:tr>
            <w:tr w:rsidR="007005AF" w:rsidRPr="0016033A" w14:paraId="2038A406" w14:textId="77777777" w:rsidTr="007005AF">
              <w:trPr>
                <w:trHeight w:val="1026"/>
              </w:trPr>
              <w:tc>
                <w:tcPr>
                  <w:tcW w:w="1872" w:type="dxa"/>
                  <w:shd w:val="clear" w:color="auto" w:fill="auto"/>
                </w:tcPr>
                <w:p w14:paraId="78A99AB9" w14:textId="06178351" w:rsidR="007005AF" w:rsidRPr="0016033A" w:rsidRDefault="007005AF" w:rsidP="001D1A26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出席率</w:t>
                  </w:r>
                </w:p>
              </w:tc>
              <w:tc>
                <w:tcPr>
                  <w:tcW w:w="1218" w:type="dxa"/>
                  <w:shd w:val="clear" w:color="auto" w:fill="auto"/>
                </w:tcPr>
                <w:p w14:paraId="1DA19CBA" w14:textId="4F156882" w:rsidR="007005AF" w:rsidRPr="0016033A" w:rsidRDefault="007005AF" w:rsidP="001D1A26">
                  <w:pPr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10%</w:t>
                  </w:r>
                </w:p>
              </w:tc>
              <w:tc>
                <w:tcPr>
                  <w:tcW w:w="4398" w:type="dxa"/>
                  <w:shd w:val="clear" w:color="auto" w:fill="auto"/>
                </w:tcPr>
                <w:p w14:paraId="5C06463D" w14:textId="44CCB644" w:rsidR="007005AF" w:rsidRPr="003060AC" w:rsidRDefault="007005AF" w:rsidP="001D1A26">
                  <w:pPr>
                    <w:rPr>
                      <w:rFonts w:eastAsia="標楷體"/>
                      <w:szCs w:val="24"/>
                    </w:rPr>
                  </w:pPr>
                  <w:r>
                    <w:rPr>
                      <w:rFonts w:eastAsia="標楷體" w:hint="eastAsia"/>
                      <w:szCs w:val="24"/>
                    </w:rPr>
                    <w:t>三次（含）無故缺席則出席分數為零。公假、病假請出示證明，則不在此限；事假酌視請假內容決定之。</w:t>
                  </w:r>
                </w:p>
              </w:tc>
              <w:tc>
                <w:tcPr>
                  <w:tcW w:w="1872" w:type="dxa"/>
                  <w:shd w:val="clear" w:color="auto" w:fill="auto"/>
                </w:tcPr>
                <w:p w14:paraId="77C1749D" w14:textId="77777777" w:rsidR="007005AF" w:rsidRPr="0016033A" w:rsidRDefault="007005AF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2" w:type="dxa"/>
                  <w:shd w:val="clear" w:color="auto" w:fill="auto"/>
                </w:tcPr>
                <w:p w14:paraId="53A39ECC" w14:textId="77777777" w:rsidR="007005AF" w:rsidRPr="0016033A" w:rsidRDefault="007005AF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2" w:type="dxa"/>
                  <w:shd w:val="clear" w:color="auto" w:fill="auto"/>
                </w:tcPr>
                <w:p w14:paraId="470FEA60" w14:textId="77777777" w:rsidR="007005AF" w:rsidRPr="0016033A" w:rsidRDefault="007005AF" w:rsidP="00156DA9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873" w:type="dxa"/>
                  <w:shd w:val="clear" w:color="auto" w:fill="auto"/>
                </w:tcPr>
                <w:p w14:paraId="489F3ECA" w14:textId="77777777" w:rsidR="007005AF" w:rsidRPr="0016033A" w:rsidRDefault="007005AF" w:rsidP="00156DA9">
                  <w:pPr>
                    <w:rPr>
                      <w:rFonts w:eastAsia="標楷體"/>
                    </w:rPr>
                  </w:pPr>
                </w:p>
              </w:tc>
            </w:tr>
          </w:tbl>
          <w:p w14:paraId="2A80269E" w14:textId="77777777" w:rsidR="003E04C8" w:rsidRDefault="003E04C8" w:rsidP="00156DA9">
            <w:pPr>
              <w:rPr>
                <w:rFonts w:eastAsia="標楷體"/>
              </w:rPr>
            </w:pPr>
          </w:p>
          <w:p w14:paraId="2838AD9A" w14:textId="77777777" w:rsidR="00544981" w:rsidRPr="002D0256" w:rsidRDefault="00596BED" w:rsidP="00596BED">
            <w:pPr>
              <w:rPr>
                <w:rFonts w:eastAsia="標楷體"/>
                <w:b/>
              </w:rPr>
            </w:pPr>
            <w:proofErr w:type="gramStart"/>
            <w:r w:rsidRPr="002D0256">
              <w:rPr>
                <w:rFonts w:eastAsia="標楷體" w:hint="eastAsia"/>
                <w:b/>
              </w:rPr>
              <w:t>＊</w:t>
            </w:r>
            <w:proofErr w:type="gramEnd"/>
            <w:r w:rsidRPr="002D0256">
              <w:rPr>
                <w:rFonts w:eastAsia="標楷體" w:hint="eastAsia"/>
                <w:b/>
              </w:rPr>
              <w:t>加分機制：配合本學期敘事力計劃，</w:t>
            </w:r>
            <w:r w:rsidRPr="002D0256">
              <w:rPr>
                <w:rFonts w:eastAsia="標楷體"/>
                <w:b/>
              </w:rPr>
              <w:t>10/4, 10/11, 10/18, 10/25,</w:t>
            </w:r>
            <w:r w:rsidR="007142F9" w:rsidRPr="002D0256">
              <w:rPr>
                <w:rFonts w:eastAsia="標楷體" w:hint="eastAsia"/>
                <w:b/>
              </w:rPr>
              <w:t xml:space="preserve"> </w:t>
            </w:r>
            <w:r w:rsidRPr="002D0256">
              <w:rPr>
                <w:rFonts w:eastAsia="標楷體" w:hint="eastAsia"/>
                <w:b/>
              </w:rPr>
              <w:t>邀請臺灣師範大學音樂系陳漢金教授</w:t>
            </w:r>
            <w:r w:rsidR="007142F9" w:rsidRPr="002D0256">
              <w:rPr>
                <w:rFonts w:eastAsia="標楷體" w:hint="eastAsia"/>
                <w:b/>
              </w:rPr>
              <w:t>來校</w:t>
            </w:r>
            <w:r w:rsidRPr="002D0256">
              <w:rPr>
                <w:rFonts w:eastAsia="標楷體" w:hint="eastAsia"/>
                <w:b/>
              </w:rPr>
              <w:t>演講，講題為</w:t>
            </w:r>
            <w:r w:rsidRPr="002D0256">
              <w:rPr>
                <w:rFonts w:eastAsia="標楷體"/>
                <w:b/>
              </w:rPr>
              <w:t>「</w:t>
            </w:r>
            <w:r w:rsidRPr="002D0256">
              <w:rPr>
                <w:rFonts w:eastAsia="標楷體" w:hint="eastAsia"/>
                <w:b/>
              </w:rPr>
              <w:t>畫說音樂</w:t>
            </w:r>
            <w:r w:rsidRPr="002D0256">
              <w:rPr>
                <w:rFonts w:eastAsia="標楷體"/>
                <w:b/>
              </w:rPr>
              <w:t>」</w:t>
            </w:r>
            <w:r w:rsidRPr="002D0256">
              <w:rPr>
                <w:rFonts w:eastAsia="標楷體" w:hint="eastAsia"/>
                <w:b/>
              </w:rPr>
              <w:t>，內容剖析在不同媒材的藝</w:t>
            </w:r>
            <w:r w:rsidR="007142F9" w:rsidRPr="002D0256">
              <w:rPr>
                <w:rFonts w:eastAsia="標楷體" w:hint="eastAsia"/>
                <w:b/>
              </w:rPr>
              <w:t>術作品在不同時空下的敘說與展現。凡參加此系列演講會並完成演講學習單</w:t>
            </w:r>
            <w:r w:rsidRPr="002D0256">
              <w:rPr>
                <w:rFonts w:eastAsia="標楷體" w:hint="eastAsia"/>
                <w:b/>
              </w:rPr>
              <w:t>者，</w:t>
            </w:r>
            <w:r w:rsidR="007142F9" w:rsidRPr="002D0256">
              <w:rPr>
                <w:rFonts w:eastAsia="標楷體" w:hint="eastAsia"/>
                <w:b/>
              </w:rPr>
              <w:t>每一場可</w:t>
            </w:r>
            <w:r w:rsidR="005E384E" w:rsidRPr="002D0256">
              <w:rPr>
                <w:rFonts w:eastAsia="標楷體" w:hint="eastAsia"/>
                <w:b/>
              </w:rPr>
              <w:t>加</w:t>
            </w:r>
            <w:r w:rsidR="007142F9" w:rsidRPr="002D0256">
              <w:rPr>
                <w:rFonts w:eastAsia="標楷體" w:hint="eastAsia"/>
                <w:b/>
              </w:rPr>
              <w:t>學期總成績</w:t>
            </w:r>
            <w:r w:rsidR="005E384E" w:rsidRPr="002D0256">
              <w:rPr>
                <w:rFonts w:eastAsia="標楷體" w:hint="eastAsia"/>
                <w:b/>
              </w:rPr>
              <w:t>1</w:t>
            </w:r>
            <w:r w:rsidR="007142F9" w:rsidRPr="002D0256">
              <w:rPr>
                <w:rFonts w:eastAsia="標楷體" w:hint="eastAsia"/>
                <w:b/>
              </w:rPr>
              <w:t>分，四場皆參加場可加學期總成績</w:t>
            </w:r>
            <w:r w:rsidR="005E384E" w:rsidRPr="002D0256">
              <w:rPr>
                <w:rFonts w:eastAsia="標楷體" w:hint="eastAsia"/>
                <w:b/>
              </w:rPr>
              <w:t>5</w:t>
            </w:r>
            <w:r w:rsidR="007142F9" w:rsidRPr="002D0256">
              <w:rPr>
                <w:rFonts w:eastAsia="標楷體" w:hint="eastAsia"/>
                <w:b/>
              </w:rPr>
              <w:t>分</w:t>
            </w:r>
            <w:r w:rsidR="007142F9" w:rsidRPr="002D0256">
              <w:rPr>
                <w:rFonts w:eastAsia="標楷體"/>
                <w:b/>
              </w:rPr>
              <w:t>(</w:t>
            </w:r>
            <w:r w:rsidR="007142F9" w:rsidRPr="002D0256">
              <w:rPr>
                <w:rFonts w:eastAsia="標楷體" w:hint="eastAsia"/>
                <w:b/>
              </w:rPr>
              <w:t>學期總成績超過</w:t>
            </w:r>
            <w:r w:rsidR="007142F9" w:rsidRPr="002D0256">
              <w:rPr>
                <w:rFonts w:eastAsia="標楷體"/>
                <w:b/>
              </w:rPr>
              <w:t>100</w:t>
            </w:r>
            <w:r w:rsidR="007142F9" w:rsidRPr="002D0256">
              <w:rPr>
                <w:rFonts w:eastAsia="標楷體" w:hint="eastAsia"/>
                <w:b/>
              </w:rPr>
              <w:t>分者，以</w:t>
            </w:r>
            <w:r w:rsidR="007142F9" w:rsidRPr="002D0256">
              <w:rPr>
                <w:rFonts w:eastAsia="標楷體"/>
                <w:b/>
              </w:rPr>
              <w:t>100</w:t>
            </w:r>
            <w:r w:rsidR="007142F9" w:rsidRPr="002D0256">
              <w:rPr>
                <w:rFonts w:eastAsia="標楷體" w:hint="eastAsia"/>
                <w:b/>
              </w:rPr>
              <w:t>分計</w:t>
            </w:r>
            <w:r w:rsidR="007142F9" w:rsidRPr="002D0256">
              <w:rPr>
                <w:rFonts w:eastAsia="標楷體"/>
                <w:b/>
              </w:rPr>
              <w:t>)</w:t>
            </w:r>
            <w:r w:rsidR="007142F9" w:rsidRPr="002D0256">
              <w:rPr>
                <w:rFonts w:eastAsia="標楷體" w:hint="eastAsia"/>
                <w:b/>
              </w:rPr>
              <w:t>。</w:t>
            </w:r>
          </w:p>
          <w:p w14:paraId="6C384709" w14:textId="772F1B8A" w:rsidR="00544981" w:rsidRPr="002D0256" w:rsidRDefault="00544981" w:rsidP="00596BED">
            <w:pPr>
              <w:rPr>
                <w:rFonts w:eastAsia="標楷體"/>
                <w:b/>
              </w:rPr>
            </w:pPr>
            <w:r w:rsidRPr="002D0256">
              <w:rPr>
                <w:rFonts w:eastAsia="標楷體" w:hint="eastAsia"/>
                <w:b/>
              </w:rPr>
              <w:t>時間</w:t>
            </w:r>
            <w:r w:rsidRPr="002D0256">
              <w:rPr>
                <w:rFonts w:eastAsia="標楷體" w:hint="eastAsia"/>
                <w:b/>
              </w:rPr>
              <w:t xml:space="preserve">: </w:t>
            </w:r>
            <w:r w:rsidRPr="002D0256">
              <w:rPr>
                <w:rFonts w:eastAsia="標楷體"/>
                <w:b/>
              </w:rPr>
              <w:t>10/4, 10/11, 10/18, 10/25</w:t>
            </w:r>
            <w:r w:rsidRPr="002D0256">
              <w:rPr>
                <w:rFonts w:eastAsia="標楷體" w:hint="eastAsia"/>
                <w:b/>
              </w:rPr>
              <w:t xml:space="preserve"> </w:t>
            </w:r>
            <w:r w:rsidRPr="002D0256">
              <w:rPr>
                <w:rFonts w:eastAsia="標楷體"/>
                <w:b/>
              </w:rPr>
              <w:t>(</w:t>
            </w:r>
            <w:r w:rsidRPr="002D0256">
              <w:rPr>
                <w:rFonts w:eastAsia="標楷體" w:hint="eastAsia"/>
                <w:b/>
              </w:rPr>
              <w:t>星期四</w:t>
            </w:r>
            <w:r w:rsidRPr="002D0256">
              <w:rPr>
                <w:rFonts w:eastAsia="標楷體"/>
                <w:b/>
              </w:rPr>
              <w:t>)</w:t>
            </w:r>
            <w:r w:rsidRPr="002D0256">
              <w:rPr>
                <w:rFonts w:eastAsia="標楷體" w:hint="eastAsia"/>
                <w:b/>
              </w:rPr>
              <w:t xml:space="preserve"> 19:00-</w:t>
            </w:r>
            <w:r w:rsidRPr="002D0256">
              <w:rPr>
                <w:rFonts w:eastAsia="標楷體"/>
                <w:b/>
              </w:rPr>
              <w:t>21:30</w:t>
            </w:r>
            <w:r w:rsidRPr="002D0256">
              <w:rPr>
                <w:rFonts w:eastAsia="標楷體" w:hint="eastAsia"/>
                <w:b/>
              </w:rPr>
              <w:t xml:space="preserve">  </w:t>
            </w:r>
          </w:p>
          <w:p w14:paraId="7D51ECA3" w14:textId="29AAD18F" w:rsidR="00544981" w:rsidRPr="0016033A" w:rsidRDefault="00544981" w:rsidP="00596BED">
            <w:pPr>
              <w:rPr>
                <w:rFonts w:eastAsia="標楷體"/>
              </w:rPr>
            </w:pPr>
            <w:r w:rsidRPr="002D0256">
              <w:rPr>
                <w:rFonts w:eastAsia="標楷體" w:hint="eastAsia"/>
                <w:b/>
              </w:rPr>
              <w:t>地點</w:t>
            </w:r>
            <w:r w:rsidRPr="002D0256">
              <w:rPr>
                <w:rFonts w:eastAsia="標楷體" w:hint="eastAsia"/>
                <w:b/>
              </w:rPr>
              <w:t>:</w:t>
            </w:r>
            <w:r w:rsidR="002D146E" w:rsidRPr="002D0256">
              <w:rPr>
                <w:rFonts w:eastAsia="標楷體" w:hint="eastAsia"/>
                <w:b/>
              </w:rPr>
              <w:t>清華大學</w:t>
            </w:r>
            <w:r w:rsidRPr="002D0256">
              <w:rPr>
                <w:rFonts w:eastAsia="標楷體" w:hint="eastAsia"/>
                <w:b/>
              </w:rPr>
              <w:t>音樂系</w:t>
            </w:r>
            <w:r w:rsidRPr="002D0256">
              <w:rPr>
                <w:rFonts w:eastAsia="標楷體" w:hint="eastAsia"/>
                <w:b/>
              </w:rPr>
              <w:t>A103</w:t>
            </w:r>
            <w:r w:rsidRPr="002D0256">
              <w:rPr>
                <w:rFonts w:eastAsia="標楷體" w:hint="eastAsia"/>
                <w:b/>
              </w:rPr>
              <w:t>教室</w:t>
            </w:r>
          </w:p>
        </w:tc>
      </w:tr>
      <w:tr w:rsidR="00A41414" w:rsidRPr="0016033A" w14:paraId="0C0C45EE" w14:textId="77777777" w:rsidTr="00552B37">
        <w:trPr>
          <w:trHeight w:val="1240"/>
        </w:trPr>
        <w:tc>
          <w:tcPr>
            <w:tcW w:w="1701" w:type="dxa"/>
            <w:vAlign w:val="center"/>
          </w:tcPr>
          <w:p w14:paraId="195F1BE6" w14:textId="749EEEF6" w:rsidR="00A41414" w:rsidRPr="0016033A" w:rsidRDefault="00C03135">
            <w:pPr>
              <w:rPr>
                <w:rFonts w:eastAsia="標楷體"/>
              </w:rPr>
            </w:pPr>
            <w:r w:rsidRPr="0016033A">
              <w:rPr>
                <w:rFonts w:eastAsia="標楷體"/>
              </w:rPr>
              <w:t>網路資源</w:t>
            </w:r>
          </w:p>
        </w:tc>
        <w:tc>
          <w:tcPr>
            <w:tcW w:w="7839" w:type="dxa"/>
            <w:vAlign w:val="center"/>
          </w:tcPr>
          <w:p w14:paraId="0406313B" w14:textId="77777777" w:rsidR="00A41414" w:rsidRDefault="006B45C4">
            <w:pPr>
              <w:rPr>
                <w:rFonts w:eastAsia="標楷體"/>
              </w:rPr>
            </w:pPr>
            <w:r w:rsidRPr="006B45C4">
              <w:rPr>
                <w:rFonts w:eastAsia="標楷體" w:hint="eastAsia"/>
              </w:rPr>
              <w:t>請同學加入本課程之臉書社群</w:t>
            </w:r>
            <w:r w:rsidRPr="006B45C4">
              <w:rPr>
                <w:rFonts w:eastAsia="標楷體" w:hint="eastAsia"/>
              </w:rPr>
              <w:t xml:space="preserve">: </w:t>
            </w:r>
            <w:r>
              <w:rPr>
                <w:rFonts w:eastAsia="標楷體" w:hint="eastAsia"/>
              </w:rPr>
              <w:t>清華大學認識音樂</w:t>
            </w:r>
            <w:r w:rsidRPr="006B45C4">
              <w:rPr>
                <w:rFonts w:eastAsia="標楷體" w:hint="eastAsia"/>
              </w:rPr>
              <w:t>課程</w:t>
            </w:r>
          </w:p>
          <w:p w14:paraId="7C9B44CD" w14:textId="7A351A4E" w:rsidR="006B45C4" w:rsidRDefault="00373923">
            <w:pPr>
              <w:rPr>
                <w:rStyle w:val="a7"/>
                <w:rFonts w:eastAsia="標楷體"/>
              </w:rPr>
            </w:pPr>
            <w:hyperlink r:id="rId7" w:history="1">
              <w:r w:rsidR="006B45C4" w:rsidRPr="00A97F1A">
                <w:rPr>
                  <w:rStyle w:val="a7"/>
                  <w:rFonts w:eastAsia="標楷體"/>
                </w:rPr>
                <w:t>https://www.facebook.com/groups/121972858462031/</w:t>
              </w:r>
            </w:hyperlink>
          </w:p>
          <w:p w14:paraId="6BAB584B" w14:textId="77777777" w:rsidR="00172DEE" w:rsidRDefault="00172DEE">
            <w:pPr>
              <w:rPr>
                <w:rFonts w:eastAsia="標楷體"/>
              </w:rPr>
            </w:pPr>
          </w:p>
          <w:p w14:paraId="27671DC6" w14:textId="7FEFE183" w:rsidR="00172DEE" w:rsidRDefault="00E57467">
            <w:pPr>
              <w:rPr>
                <w:rFonts w:eastAsia="標楷體"/>
              </w:rPr>
            </w:pPr>
            <w:r>
              <w:rPr>
                <w:noProof/>
              </w:rPr>
              <w:drawing>
                <wp:inline distT="0" distB="0" distL="0" distR="0" wp14:anchorId="2A8B0EB2" wp14:editId="0100F575">
                  <wp:extent cx="838200" cy="838200"/>
                  <wp:effectExtent l="0" t="0" r="0" b="0"/>
                  <wp:docPr id="1" name="圖片 1" descr="170813233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70813233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AB6BD5" w14:textId="3B548CFE" w:rsidR="00FE37E3" w:rsidRDefault="00FE37E3">
            <w:pPr>
              <w:rPr>
                <w:rFonts w:eastAsia="標楷體"/>
              </w:rPr>
            </w:pPr>
          </w:p>
          <w:p w14:paraId="35B1B21C" w14:textId="77777777" w:rsidR="00FE37E3" w:rsidRDefault="00FE37E3">
            <w:pPr>
              <w:rPr>
                <w:rFonts w:eastAsia="標楷體"/>
              </w:rPr>
            </w:pPr>
          </w:p>
          <w:p w14:paraId="39EDF764" w14:textId="6F4A20FC" w:rsidR="006B45C4" w:rsidRDefault="001D78B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課程聆聽之音樂相關影音請參考本課程</w:t>
            </w:r>
            <w:proofErr w:type="spellStart"/>
            <w:r>
              <w:rPr>
                <w:rFonts w:eastAsia="標楷體" w:hint="eastAsia"/>
              </w:rPr>
              <w:t>Y</w:t>
            </w:r>
            <w:r>
              <w:rPr>
                <w:rFonts w:eastAsia="標楷體"/>
              </w:rPr>
              <w:t>outube</w:t>
            </w:r>
            <w:proofErr w:type="spellEnd"/>
            <w:r>
              <w:rPr>
                <w:rFonts w:eastAsia="標楷體"/>
              </w:rPr>
              <w:t xml:space="preserve"> playlist</w:t>
            </w:r>
          </w:p>
          <w:p w14:paraId="79389596" w14:textId="77777777" w:rsidR="006B45C4" w:rsidRDefault="00373923">
            <w:pPr>
              <w:rPr>
                <w:rFonts w:eastAsia="標楷體"/>
              </w:rPr>
            </w:pPr>
            <w:hyperlink r:id="rId9" w:history="1">
              <w:r w:rsidR="006B45C4" w:rsidRPr="00A97F1A">
                <w:rPr>
                  <w:rStyle w:val="a7"/>
                  <w:rFonts w:eastAsia="標楷體"/>
                </w:rPr>
                <w:t>https://www.youtube.com/playlist?list=PLrxQ6hL9J5ZvS7vVwCaKRVIAZMbXbVqCS</w:t>
              </w:r>
            </w:hyperlink>
          </w:p>
          <w:p w14:paraId="0ACF88AB" w14:textId="77777777" w:rsidR="00172DEE" w:rsidRDefault="00172DEE">
            <w:pPr>
              <w:rPr>
                <w:rFonts w:eastAsia="標楷體"/>
              </w:rPr>
            </w:pPr>
          </w:p>
          <w:p w14:paraId="56BAAE42" w14:textId="24AD45CD" w:rsidR="00172DEE" w:rsidRDefault="00E57467">
            <w:pPr>
              <w:rPr>
                <w:rFonts w:eastAsia="標楷體"/>
              </w:rPr>
            </w:pPr>
            <w:r>
              <w:rPr>
                <w:noProof/>
              </w:rPr>
              <w:drawing>
                <wp:inline distT="0" distB="0" distL="0" distR="0" wp14:anchorId="565D0FA2" wp14:editId="7B9232F8">
                  <wp:extent cx="714375" cy="714375"/>
                  <wp:effectExtent l="0" t="0" r="9525" b="9525"/>
                  <wp:docPr id="2" name="圖片 2" descr="170813233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70813233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CCB500" w14:textId="141D4435" w:rsidR="005E384E" w:rsidRDefault="005E384E">
            <w:pPr>
              <w:rPr>
                <w:rFonts w:eastAsia="標楷體"/>
              </w:rPr>
            </w:pPr>
          </w:p>
          <w:p w14:paraId="2D1FEE84" w14:textId="14DCCE5D" w:rsidR="005E384E" w:rsidRDefault="005E384E">
            <w:pPr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M</w:t>
            </w:r>
            <w:r>
              <w:rPr>
                <w:rFonts w:eastAsia="標楷體"/>
              </w:rPr>
              <w:t>oocs</w:t>
            </w:r>
            <w:proofErr w:type="spellEnd"/>
            <w:proofErr w:type="gramStart"/>
            <w:r>
              <w:rPr>
                <w:rFonts w:eastAsia="標楷體" w:hint="eastAsia"/>
              </w:rPr>
              <w:t>線上課程</w:t>
            </w:r>
            <w:proofErr w:type="gramEnd"/>
            <w:r>
              <w:rPr>
                <w:rFonts w:ascii="新細明體" w:hAnsi="新細明體" w:hint="eastAsia"/>
              </w:rPr>
              <w:t>「</w:t>
            </w:r>
            <w:r>
              <w:rPr>
                <w:rFonts w:eastAsia="標楷體" w:hint="eastAsia"/>
              </w:rPr>
              <w:t>聽我台灣的聲音</w:t>
            </w:r>
            <w:r>
              <w:rPr>
                <w:rFonts w:ascii="新細明體" w:hAnsi="新細明體" w:hint="eastAsia"/>
              </w:rPr>
              <w:t>」</w:t>
            </w:r>
            <w:proofErr w:type="gramStart"/>
            <w:r w:rsidR="00A77DF4" w:rsidRPr="00A77DF4">
              <w:rPr>
                <w:rFonts w:ascii="標楷體" w:eastAsia="標楷體" w:hAnsi="標楷體" w:hint="eastAsia"/>
              </w:rPr>
              <w:t>臉書</w:t>
            </w:r>
            <w:r>
              <w:rPr>
                <w:rFonts w:eastAsia="標楷體" w:hint="eastAsia"/>
              </w:rPr>
              <w:t>社</w:t>
            </w:r>
            <w:proofErr w:type="gramEnd"/>
            <w:r>
              <w:rPr>
                <w:rFonts w:eastAsia="標楷體" w:hint="eastAsia"/>
              </w:rPr>
              <w:t>團</w:t>
            </w:r>
          </w:p>
          <w:p w14:paraId="604EFCF1" w14:textId="13EA7C97" w:rsidR="005E384E" w:rsidRDefault="00373923">
            <w:pPr>
              <w:rPr>
                <w:rFonts w:eastAsia="標楷體"/>
              </w:rPr>
            </w:pPr>
            <w:hyperlink r:id="rId11" w:history="1">
              <w:r w:rsidR="005E384E" w:rsidRPr="0017524F">
                <w:rPr>
                  <w:rStyle w:val="a7"/>
                  <w:rFonts w:eastAsia="標楷體"/>
                </w:rPr>
                <w:t>https://www.facebook.com/groups/1091466634283393/</w:t>
              </w:r>
            </w:hyperlink>
          </w:p>
          <w:p w14:paraId="50DD411D" w14:textId="25BA6B6C" w:rsidR="005E384E" w:rsidRDefault="005E384E">
            <w:pPr>
              <w:rPr>
                <w:rFonts w:eastAsia="標楷體"/>
              </w:rPr>
            </w:pPr>
          </w:p>
          <w:p w14:paraId="7BB7DB68" w14:textId="46B2C3A5" w:rsidR="005E384E" w:rsidRDefault="005E384E">
            <w:pPr>
              <w:rPr>
                <w:rFonts w:eastAsia="標楷體"/>
              </w:rPr>
            </w:pPr>
            <w:r>
              <w:rPr>
                <w:noProof/>
              </w:rPr>
              <w:drawing>
                <wp:inline distT="0" distB="0" distL="0" distR="0" wp14:anchorId="745B8E84" wp14:editId="0682E342">
                  <wp:extent cx="752475" cy="752475"/>
                  <wp:effectExtent l="0" t="0" r="9525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27FF3E" w14:textId="58508741" w:rsidR="005E384E" w:rsidRDefault="005E384E">
            <w:pPr>
              <w:rPr>
                <w:rFonts w:eastAsia="標楷體"/>
              </w:rPr>
            </w:pPr>
          </w:p>
          <w:p w14:paraId="24619F28" w14:textId="7C3C2E69" w:rsidR="00A77DF4" w:rsidRDefault="00A77DF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學聯網</w:t>
            </w:r>
            <w:r>
              <w:rPr>
                <w:rFonts w:ascii="新細明體" w:hAnsi="新細明體" w:hint="eastAsia"/>
              </w:rPr>
              <w:t>「</w:t>
            </w:r>
            <w:r>
              <w:rPr>
                <w:rFonts w:eastAsia="標楷體" w:hint="eastAsia"/>
              </w:rPr>
              <w:t>聽我台灣的聲音</w:t>
            </w:r>
            <w:r>
              <w:rPr>
                <w:rFonts w:ascii="新細明體" w:hAnsi="新細明體" w:hint="eastAsia"/>
              </w:rPr>
              <w:t>」</w:t>
            </w:r>
            <w:r>
              <w:rPr>
                <w:rFonts w:eastAsia="標楷體" w:hint="eastAsia"/>
              </w:rPr>
              <w:t>課程網址</w:t>
            </w:r>
          </w:p>
          <w:p w14:paraId="7FDE8AC2" w14:textId="0AA35EC1" w:rsidR="00A77DF4" w:rsidRDefault="00373923">
            <w:pPr>
              <w:rPr>
                <w:rFonts w:eastAsia="標楷體"/>
              </w:rPr>
            </w:pPr>
            <w:hyperlink r:id="rId13" w:history="1">
              <w:r w:rsidR="00A77DF4" w:rsidRPr="00AE21AE">
                <w:rPr>
                  <w:rStyle w:val="a7"/>
                  <w:rFonts w:eastAsia="標楷體"/>
                </w:rPr>
                <w:t>http://www.sharecourse.net/sharecourse/course/view/courseInfo/1642</w:t>
              </w:r>
            </w:hyperlink>
          </w:p>
          <w:p w14:paraId="7386DBE4" w14:textId="77777777" w:rsidR="00A77DF4" w:rsidRPr="00A77DF4" w:rsidRDefault="00A77DF4">
            <w:pPr>
              <w:rPr>
                <w:rFonts w:eastAsia="標楷體"/>
              </w:rPr>
            </w:pPr>
          </w:p>
          <w:p w14:paraId="6141972A" w14:textId="39327F5E" w:rsidR="00A77DF4" w:rsidRDefault="00A77DF4">
            <w:pPr>
              <w:rPr>
                <w:rFonts w:eastAsia="標楷體"/>
              </w:rPr>
            </w:pPr>
            <w:r>
              <w:rPr>
                <w:noProof/>
              </w:rPr>
              <w:drawing>
                <wp:inline distT="0" distB="0" distL="0" distR="0" wp14:anchorId="1905224C" wp14:editId="64B04373">
                  <wp:extent cx="1133475" cy="1133475"/>
                  <wp:effectExtent l="0" t="0" r="9525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D1EC7" w14:textId="5E62944E" w:rsidR="00A77DF4" w:rsidRDefault="00A77DF4">
            <w:pPr>
              <w:rPr>
                <w:rFonts w:eastAsia="標楷體"/>
              </w:rPr>
            </w:pPr>
          </w:p>
          <w:p w14:paraId="06E05047" w14:textId="5918826B" w:rsidR="00A77DF4" w:rsidRDefault="00612456">
            <w:pPr>
              <w:rPr>
                <w:rFonts w:ascii="新細明體" w:hAnsi="新細明體"/>
                <w:b/>
              </w:rPr>
            </w:pPr>
            <w:r w:rsidRPr="00612456">
              <w:rPr>
                <w:rFonts w:ascii="新細明體" w:hAnsi="新細明體" w:hint="eastAsia"/>
                <w:b/>
              </w:rPr>
              <w:t>!!!</w:t>
            </w:r>
            <w:r>
              <w:rPr>
                <w:rFonts w:ascii="新細明體" w:hAnsi="新細明體" w:hint="eastAsia"/>
                <w:b/>
              </w:rPr>
              <w:t xml:space="preserve"> 登入前，請先註冊學聯網帳號</w:t>
            </w:r>
          </w:p>
          <w:p w14:paraId="1C503570" w14:textId="4C1ED91C" w:rsidR="00564D76" w:rsidRDefault="00564D76">
            <w:pPr>
              <w:rPr>
                <w:rFonts w:eastAsia="標楷體"/>
                <w:b/>
              </w:rPr>
            </w:pPr>
          </w:p>
          <w:p w14:paraId="567BF5B1" w14:textId="6C8D5E11" w:rsidR="00564D76" w:rsidRDefault="00564D76">
            <w:pPr>
              <w:rPr>
                <w:rFonts w:eastAsia="標楷體"/>
                <w:b/>
              </w:rPr>
            </w:pPr>
          </w:p>
          <w:p w14:paraId="065E990E" w14:textId="77777777" w:rsidR="00564D76" w:rsidRPr="00612456" w:rsidRDefault="00564D76">
            <w:pPr>
              <w:rPr>
                <w:rFonts w:eastAsia="標楷體"/>
                <w:b/>
              </w:rPr>
            </w:pPr>
          </w:p>
          <w:p w14:paraId="52BC0546" w14:textId="2070177F" w:rsidR="006B45C4" w:rsidRDefault="001D78B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其他相關音樂資料可上</w:t>
            </w:r>
            <w:r>
              <w:rPr>
                <w:rFonts w:eastAsia="標楷體" w:hint="eastAsia"/>
              </w:rPr>
              <w:t>N</w:t>
            </w:r>
            <w:r>
              <w:rPr>
                <w:rFonts w:eastAsia="標楷體"/>
              </w:rPr>
              <w:t>axos</w:t>
            </w:r>
            <w:proofErr w:type="gramStart"/>
            <w:r>
              <w:rPr>
                <w:rFonts w:eastAsia="標楷體" w:hint="eastAsia"/>
              </w:rPr>
              <w:t>線上圖書館</w:t>
            </w:r>
            <w:proofErr w:type="gramEnd"/>
            <w:r>
              <w:rPr>
                <w:rFonts w:eastAsia="標楷體" w:hint="eastAsia"/>
              </w:rPr>
              <w:t>聆賞</w:t>
            </w:r>
          </w:p>
          <w:p w14:paraId="12232C78" w14:textId="77777777" w:rsidR="008256DC" w:rsidRDefault="00373923">
            <w:pPr>
              <w:rPr>
                <w:rFonts w:eastAsia="標楷體"/>
              </w:rPr>
            </w:pPr>
            <w:hyperlink r:id="rId15" w:history="1">
              <w:r w:rsidR="008256DC" w:rsidRPr="00A97F1A">
                <w:rPr>
                  <w:rStyle w:val="a7"/>
                  <w:rFonts w:eastAsia="標楷體"/>
                </w:rPr>
                <w:t>https://www.naxosmusiclibrary.com/</w:t>
              </w:r>
            </w:hyperlink>
          </w:p>
          <w:p w14:paraId="6A6DA97E" w14:textId="77777777" w:rsidR="008256DC" w:rsidRPr="006B45C4" w:rsidRDefault="008256DC">
            <w:pPr>
              <w:rPr>
                <w:rFonts w:eastAsia="標楷體"/>
              </w:rPr>
            </w:pPr>
          </w:p>
        </w:tc>
      </w:tr>
    </w:tbl>
    <w:p w14:paraId="4DE3784D" w14:textId="77777777" w:rsidR="00A41414" w:rsidRPr="0016033A" w:rsidRDefault="00A41414" w:rsidP="00597A5F">
      <w:pPr>
        <w:rPr>
          <w:rFonts w:eastAsia="標楷體"/>
        </w:rPr>
      </w:pPr>
    </w:p>
    <w:sectPr w:rsidR="00A41414" w:rsidRPr="0016033A" w:rsidSect="00A84DE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60ECA" w14:textId="77777777" w:rsidR="00373923" w:rsidRDefault="00373923">
      <w:r>
        <w:separator/>
      </w:r>
    </w:p>
  </w:endnote>
  <w:endnote w:type="continuationSeparator" w:id="0">
    <w:p w14:paraId="2C394D8C" w14:textId="77777777" w:rsidR="00373923" w:rsidRDefault="0037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06EEB" w14:textId="77777777" w:rsidR="00373923" w:rsidRDefault="00373923">
      <w:r>
        <w:separator/>
      </w:r>
    </w:p>
  </w:footnote>
  <w:footnote w:type="continuationSeparator" w:id="0">
    <w:p w14:paraId="3FC8B375" w14:textId="77777777" w:rsidR="00373923" w:rsidRDefault="00373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8727A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E73313"/>
    <w:multiLevelType w:val="hybridMultilevel"/>
    <w:tmpl w:val="85BA9A24"/>
    <w:lvl w:ilvl="0" w:tplc="1EA88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747835"/>
    <w:multiLevelType w:val="hybridMultilevel"/>
    <w:tmpl w:val="0D2801D0"/>
    <w:lvl w:ilvl="0" w:tplc="13F02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65023"/>
    <w:multiLevelType w:val="hybridMultilevel"/>
    <w:tmpl w:val="0A26AEB2"/>
    <w:lvl w:ilvl="0" w:tplc="76E47B0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 Italic" w:hAnsi="Brush Script MT Italic" w:hint="default"/>
      </w:rPr>
    </w:lvl>
    <w:lvl w:ilvl="1" w:tplc="6BF2C3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 Italic" w:hAnsi="Brush Script MT Italic" w:hint="default"/>
      </w:rPr>
    </w:lvl>
    <w:lvl w:ilvl="2" w:tplc="DDF225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 Italic" w:hAnsi="Brush Script MT Italic" w:hint="default"/>
      </w:rPr>
    </w:lvl>
    <w:lvl w:ilvl="3" w:tplc="BB74CC6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 Italic" w:hAnsi="Brush Script MT Italic" w:hint="default"/>
      </w:rPr>
    </w:lvl>
    <w:lvl w:ilvl="4" w:tplc="B01CA5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 Italic" w:hAnsi="Brush Script MT Italic" w:hint="default"/>
      </w:rPr>
    </w:lvl>
    <w:lvl w:ilvl="5" w:tplc="5042700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 Italic" w:hAnsi="Brush Script MT Italic" w:hint="default"/>
      </w:rPr>
    </w:lvl>
    <w:lvl w:ilvl="6" w:tplc="9B58015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 Italic" w:hAnsi="Brush Script MT Italic" w:hint="default"/>
      </w:rPr>
    </w:lvl>
    <w:lvl w:ilvl="7" w:tplc="9934E6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 Italic" w:hAnsi="Brush Script MT Italic" w:hint="default"/>
      </w:rPr>
    </w:lvl>
    <w:lvl w:ilvl="8" w:tplc="87E848E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 Italic" w:hAnsi="Brush Script MT Italic" w:hint="default"/>
      </w:rPr>
    </w:lvl>
  </w:abstractNum>
  <w:abstractNum w:abstractNumId="4" w15:restartNumberingAfterBreak="0">
    <w:nsid w:val="153832E1"/>
    <w:multiLevelType w:val="hybridMultilevel"/>
    <w:tmpl w:val="20D87D0A"/>
    <w:lvl w:ilvl="0" w:tplc="6240BE8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E6AA7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546B5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1810F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102F8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8AB0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92DA9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56856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781CD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FD3BA1"/>
    <w:multiLevelType w:val="hybridMultilevel"/>
    <w:tmpl w:val="AE1A9F58"/>
    <w:lvl w:ilvl="0" w:tplc="8A94E28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D8E16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0AF8E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02F2C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B256B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CA946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8251F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56BD3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BA0B8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7BE7DD8"/>
    <w:multiLevelType w:val="hybridMultilevel"/>
    <w:tmpl w:val="159075DE"/>
    <w:lvl w:ilvl="0" w:tplc="5578496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 Italic" w:hAnsi="Brush Script MT Italic" w:hint="default"/>
      </w:rPr>
    </w:lvl>
    <w:lvl w:ilvl="1" w:tplc="7850F8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 Italic" w:hAnsi="Brush Script MT Italic" w:hint="default"/>
      </w:rPr>
    </w:lvl>
    <w:lvl w:ilvl="2" w:tplc="3A0EBC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 Italic" w:hAnsi="Brush Script MT Italic" w:hint="default"/>
      </w:rPr>
    </w:lvl>
    <w:lvl w:ilvl="3" w:tplc="A330E1B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 Italic" w:hAnsi="Brush Script MT Italic" w:hint="default"/>
      </w:rPr>
    </w:lvl>
    <w:lvl w:ilvl="4" w:tplc="DC1E2E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 Italic" w:hAnsi="Brush Script MT Italic" w:hint="default"/>
      </w:rPr>
    </w:lvl>
    <w:lvl w:ilvl="5" w:tplc="C8D87D3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 Italic" w:hAnsi="Brush Script MT Italic" w:hint="default"/>
      </w:rPr>
    </w:lvl>
    <w:lvl w:ilvl="6" w:tplc="4EC2BFB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 Italic" w:hAnsi="Brush Script MT Italic" w:hint="default"/>
      </w:rPr>
    </w:lvl>
    <w:lvl w:ilvl="7" w:tplc="86E0C3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 Italic" w:hAnsi="Brush Script MT Italic" w:hint="default"/>
      </w:rPr>
    </w:lvl>
    <w:lvl w:ilvl="8" w:tplc="A07086A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 Italic" w:hAnsi="Brush Script MT Italic" w:hint="default"/>
      </w:rPr>
    </w:lvl>
  </w:abstractNum>
  <w:abstractNum w:abstractNumId="7" w15:restartNumberingAfterBreak="0">
    <w:nsid w:val="4DEF0762"/>
    <w:multiLevelType w:val="hybridMultilevel"/>
    <w:tmpl w:val="E466CA34"/>
    <w:lvl w:ilvl="0" w:tplc="59F8F426">
      <w:start w:val="1"/>
      <w:numFmt w:val="decimalFullWidth"/>
      <w:lvlText w:val="%1."/>
      <w:lvlJc w:val="left"/>
      <w:pPr>
        <w:ind w:left="958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3" w:hanging="480"/>
      </w:pPr>
    </w:lvl>
    <w:lvl w:ilvl="2" w:tplc="0409001B" w:tentative="1">
      <w:start w:val="1"/>
      <w:numFmt w:val="lowerRoman"/>
      <w:lvlText w:val="%3."/>
      <w:lvlJc w:val="right"/>
      <w:pPr>
        <w:ind w:left="1993" w:hanging="480"/>
      </w:pPr>
    </w:lvl>
    <w:lvl w:ilvl="3" w:tplc="0409000F" w:tentative="1">
      <w:start w:val="1"/>
      <w:numFmt w:val="decimal"/>
      <w:lvlText w:val="%4."/>
      <w:lvlJc w:val="left"/>
      <w:pPr>
        <w:ind w:left="2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3" w:hanging="480"/>
      </w:pPr>
    </w:lvl>
    <w:lvl w:ilvl="5" w:tplc="0409001B" w:tentative="1">
      <w:start w:val="1"/>
      <w:numFmt w:val="lowerRoman"/>
      <w:lvlText w:val="%6."/>
      <w:lvlJc w:val="right"/>
      <w:pPr>
        <w:ind w:left="3433" w:hanging="480"/>
      </w:pPr>
    </w:lvl>
    <w:lvl w:ilvl="6" w:tplc="0409000F" w:tentative="1">
      <w:start w:val="1"/>
      <w:numFmt w:val="decimal"/>
      <w:lvlText w:val="%7."/>
      <w:lvlJc w:val="left"/>
      <w:pPr>
        <w:ind w:left="3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3" w:hanging="480"/>
      </w:pPr>
    </w:lvl>
    <w:lvl w:ilvl="8" w:tplc="0409001B" w:tentative="1">
      <w:start w:val="1"/>
      <w:numFmt w:val="lowerRoman"/>
      <w:lvlText w:val="%9."/>
      <w:lvlJc w:val="right"/>
      <w:pPr>
        <w:ind w:left="4873" w:hanging="480"/>
      </w:pPr>
    </w:lvl>
  </w:abstractNum>
  <w:abstractNum w:abstractNumId="8" w15:restartNumberingAfterBreak="0">
    <w:nsid w:val="59D46647"/>
    <w:multiLevelType w:val="hybridMultilevel"/>
    <w:tmpl w:val="F53819C8"/>
    <w:lvl w:ilvl="0" w:tplc="E0D60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359138A"/>
    <w:multiLevelType w:val="hybridMultilevel"/>
    <w:tmpl w:val="F452946A"/>
    <w:lvl w:ilvl="0" w:tplc="532425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1A63194"/>
    <w:multiLevelType w:val="hybridMultilevel"/>
    <w:tmpl w:val="16D0B318"/>
    <w:lvl w:ilvl="0" w:tplc="44F6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919025A"/>
    <w:multiLevelType w:val="hybridMultilevel"/>
    <w:tmpl w:val="BFDE320E"/>
    <w:lvl w:ilvl="0" w:tplc="97FACE7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 Italic" w:hAnsi="Brush Script MT Italic" w:hint="default"/>
      </w:rPr>
    </w:lvl>
    <w:lvl w:ilvl="1" w:tplc="417C94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 Italic" w:hAnsi="Brush Script MT Italic" w:hint="default"/>
      </w:rPr>
    </w:lvl>
    <w:lvl w:ilvl="2" w:tplc="7BF84F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 Italic" w:hAnsi="Brush Script MT Italic" w:hint="default"/>
      </w:rPr>
    </w:lvl>
    <w:lvl w:ilvl="3" w:tplc="BBEA7CA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 Italic" w:hAnsi="Brush Script MT Italic" w:hint="default"/>
      </w:rPr>
    </w:lvl>
    <w:lvl w:ilvl="4" w:tplc="D1D67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 Italic" w:hAnsi="Brush Script MT Italic" w:hint="default"/>
      </w:rPr>
    </w:lvl>
    <w:lvl w:ilvl="5" w:tplc="552E2E6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 Italic" w:hAnsi="Brush Script MT Italic" w:hint="default"/>
      </w:rPr>
    </w:lvl>
    <w:lvl w:ilvl="6" w:tplc="CDFA7AB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 Italic" w:hAnsi="Brush Script MT Italic" w:hint="default"/>
      </w:rPr>
    </w:lvl>
    <w:lvl w:ilvl="7" w:tplc="5EE850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 Italic" w:hAnsi="Brush Script MT Italic" w:hint="default"/>
      </w:rPr>
    </w:lvl>
    <w:lvl w:ilvl="8" w:tplc="4F502F0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 Italic" w:hAnsi="Brush Script MT Italic" w:hint="default"/>
      </w:rPr>
    </w:lvl>
  </w:abstractNum>
  <w:abstractNum w:abstractNumId="12" w15:restartNumberingAfterBreak="0">
    <w:nsid w:val="7C163705"/>
    <w:multiLevelType w:val="hybridMultilevel"/>
    <w:tmpl w:val="701A29DC"/>
    <w:lvl w:ilvl="0" w:tplc="AB00B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10"/>
  </w:num>
  <w:num w:numId="6">
    <w:abstractNumId w:val="12"/>
  </w:num>
  <w:num w:numId="7">
    <w:abstractNumId w:val="11"/>
  </w:num>
  <w:num w:numId="8">
    <w:abstractNumId w:val="3"/>
  </w:num>
  <w:num w:numId="9">
    <w:abstractNumId w:val="6"/>
  </w:num>
  <w:num w:numId="10">
    <w:abstractNumId w:val="4"/>
  </w:num>
  <w:num w:numId="11">
    <w:abstractNumId w:val="5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491"/>
    <w:rsid w:val="000008E1"/>
    <w:rsid w:val="00011F71"/>
    <w:rsid w:val="00012EA3"/>
    <w:rsid w:val="000254FF"/>
    <w:rsid w:val="00025F34"/>
    <w:rsid w:val="00033772"/>
    <w:rsid w:val="0006114E"/>
    <w:rsid w:val="00070C31"/>
    <w:rsid w:val="00095514"/>
    <w:rsid w:val="000A6455"/>
    <w:rsid w:val="000E148C"/>
    <w:rsid w:val="00112074"/>
    <w:rsid w:val="001353CE"/>
    <w:rsid w:val="00151A32"/>
    <w:rsid w:val="00156DA9"/>
    <w:rsid w:val="0016033A"/>
    <w:rsid w:val="00171255"/>
    <w:rsid w:val="00172DEE"/>
    <w:rsid w:val="00173F27"/>
    <w:rsid w:val="00192651"/>
    <w:rsid w:val="001D1A26"/>
    <w:rsid w:val="001D78B0"/>
    <w:rsid w:val="001E68AD"/>
    <w:rsid w:val="0028599B"/>
    <w:rsid w:val="002A1748"/>
    <w:rsid w:val="002A67FA"/>
    <w:rsid w:val="002D0256"/>
    <w:rsid w:val="002D146E"/>
    <w:rsid w:val="003022FC"/>
    <w:rsid w:val="003060AC"/>
    <w:rsid w:val="00306A75"/>
    <w:rsid w:val="0033707D"/>
    <w:rsid w:val="00342A80"/>
    <w:rsid w:val="003529F9"/>
    <w:rsid w:val="00371FFC"/>
    <w:rsid w:val="00373923"/>
    <w:rsid w:val="003768EF"/>
    <w:rsid w:val="00387B27"/>
    <w:rsid w:val="003A7697"/>
    <w:rsid w:val="003E04C8"/>
    <w:rsid w:val="003F06E9"/>
    <w:rsid w:val="003F7F45"/>
    <w:rsid w:val="0041478A"/>
    <w:rsid w:val="00435065"/>
    <w:rsid w:val="004543FA"/>
    <w:rsid w:val="00470930"/>
    <w:rsid w:val="004B0537"/>
    <w:rsid w:val="004D018A"/>
    <w:rsid w:val="004F6F6D"/>
    <w:rsid w:val="005061FA"/>
    <w:rsid w:val="005131EB"/>
    <w:rsid w:val="00514815"/>
    <w:rsid w:val="0052207C"/>
    <w:rsid w:val="005375D8"/>
    <w:rsid w:val="00544981"/>
    <w:rsid w:val="00552B37"/>
    <w:rsid w:val="00564D76"/>
    <w:rsid w:val="00565E5D"/>
    <w:rsid w:val="00583874"/>
    <w:rsid w:val="00595C60"/>
    <w:rsid w:val="00596188"/>
    <w:rsid w:val="00596BED"/>
    <w:rsid w:val="00597A5F"/>
    <w:rsid w:val="00597F96"/>
    <w:rsid w:val="005A30A3"/>
    <w:rsid w:val="005C12E5"/>
    <w:rsid w:val="005E2423"/>
    <w:rsid w:val="005E384E"/>
    <w:rsid w:val="005E7DCD"/>
    <w:rsid w:val="005F0559"/>
    <w:rsid w:val="00610ED9"/>
    <w:rsid w:val="00612456"/>
    <w:rsid w:val="00646E91"/>
    <w:rsid w:val="0067782A"/>
    <w:rsid w:val="006B45C4"/>
    <w:rsid w:val="006C6449"/>
    <w:rsid w:val="006D6887"/>
    <w:rsid w:val="007005AF"/>
    <w:rsid w:val="007028A9"/>
    <w:rsid w:val="00704630"/>
    <w:rsid w:val="00705BFA"/>
    <w:rsid w:val="007142F9"/>
    <w:rsid w:val="00716F09"/>
    <w:rsid w:val="00740749"/>
    <w:rsid w:val="00776A4F"/>
    <w:rsid w:val="007803E4"/>
    <w:rsid w:val="007B3567"/>
    <w:rsid w:val="007B5CB0"/>
    <w:rsid w:val="007B6E61"/>
    <w:rsid w:val="007C4EB3"/>
    <w:rsid w:val="007D16D3"/>
    <w:rsid w:val="007D7039"/>
    <w:rsid w:val="007F3EA5"/>
    <w:rsid w:val="008033DA"/>
    <w:rsid w:val="0081261D"/>
    <w:rsid w:val="008174A7"/>
    <w:rsid w:val="008256DC"/>
    <w:rsid w:val="00833520"/>
    <w:rsid w:val="008442AE"/>
    <w:rsid w:val="00854B35"/>
    <w:rsid w:val="00873751"/>
    <w:rsid w:val="00886453"/>
    <w:rsid w:val="008A5CC9"/>
    <w:rsid w:val="008B72C5"/>
    <w:rsid w:val="008C33F8"/>
    <w:rsid w:val="00930805"/>
    <w:rsid w:val="00935594"/>
    <w:rsid w:val="009942AC"/>
    <w:rsid w:val="0099535A"/>
    <w:rsid w:val="009B16F1"/>
    <w:rsid w:val="009C23B5"/>
    <w:rsid w:val="009F3CE1"/>
    <w:rsid w:val="00A074B1"/>
    <w:rsid w:val="00A07716"/>
    <w:rsid w:val="00A07A7B"/>
    <w:rsid w:val="00A151D2"/>
    <w:rsid w:val="00A24591"/>
    <w:rsid w:val="00A315F4"/>
    <w:rsid w:val="00A41414"/>
    <w:rsid w:val="00A42EA5"/>
    <w:rsid w:val="00A77DF4"/>
    <w:rsid w:val="00A84DEA"/>
    <w:rsid w:val="00AB1D74"/>
    <w:rsid w:val="00AB2508"/>
    <w:rsid w:val="00AC33D7"/>
    <w:rsid w:val="00B03615"/>
    <w:rsid w:val="00B15B3A"/>
    <w:rsid w:val="00B3141B"/>
    <w:rsid w:val="00B3452A"/>
    <w:rsid w:val="00B40F63"/>
    <w:rsid w:val="00B4452E"/>
    <w:rsid w:val="00B53685"/>
    <w:rsid w:val="00B80666"/>
    <w:rsid w:val="00BA3E38"/>
    <w:rsid w:val="00BB25D5"/>
    <w:rsid w:val="00BC1CDA"/>
    <w:rsid w:val="00BD4AB7"/>
    <w:rsid w:val="00BF6D7E"/>
    <w:rsid w:val="00C00C82"/>
    <w:rsid w:val="00C03135"/>
    <w:rsid w:val="00C26B0F"/>
    <w:rsid w:val="00C46A39"/>
    <w:rsid w:val="00C51F6C"/>
    <w:rsid w:val="00C55491"/>
    <w:rsid w:val="00C55FAC"/>
    <w:rsid w:val="00C6571E"/>
    <w:rsid w:val="00C7589A"/>
    <w:rsid w:val="00C7592C"/>
    <w:rsid w:val="00C87916"/>
    <w:rsid w:val="00C91063"/>
    <w:rsid w:val="00C921EB"/>
    <w:rsid w:val="00CD69BD"/>
    <w:rsid w:val="00D0253D"/>
    <w:rsid w:val="00D04619"/>
    <w:rsid w:val="00D2250B"/>
    <w:rsid w:val="00D31432"/>
    <w:rsid w:val="00D47BB1"/>
    <w:rsid w:val="00DE4441"/>
    <w:rsid w:val="00E23372"/>
    <w:rsid w:val="00E31E11"/>
    <w:rsid w:val="00E53858"/>
    <w:rsid w:val="00E56BFD"/>
    <w:rsid w:val="00E57467"/>
    <w:rsid w:val="00E62DB3"/>
    <w:rsid w:val="00EB38E3"/>
    <w:rsid w:val="00EC55BC"/>
    <w:rsid w:val="00ED5BF6"/>
    <w:rsid w:val="00EF0EFE"/>
    <w:rsid w:val="00F2533E"/>
    <w:rsid w:val="00F50BD9"/>
    <w:rsid w:val="00F63771"/>
    <w:rsid w:val="00F65FA4"/>
    <w:rsid w:val="00F66686"/>
    <w:rsid w:val="00F9129D"/>
    <w:rsid w:val="00FC71E1"/>
    <w:rsid w:val="00F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F939A1"/>
  <w14:defaultImageDpi w14:val="300"/>
  <w15:docId w15:val="{7B8B2570-0C07-4D21-B8F3-78BFF798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Balloon Text"/>
    <w:basedOn w:val="a"/>
    <w:semiHidden/>
    <w:rsid w:val="00A41414"/>
    <w:rPr>
      <w:rFonts w:ascii="Arial" w:hAnsi="Arial"/>
      <w:sz w:val="18"/>
      <w:szCs w:val="18"/>
    </w:rPr>
  </w:style>
  <w:style w:type="table" w:styleId="a6">
    <w:name w:val="Table Grid"/>
    <w:basedOn w:val="a1"/>
    <w:rsid w:val="00342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暗色格線 21"/>
    <w:uiPriority w:val="1"/>
    <w:qFormat/>
    <w:rsid w:val="00D04619"/>
    <w:pPr>
      <w:widowControl w:val="0"/>
    </w:pPr>
    <w:rPr>
      <w:kern w:val="2"/>
      <w:sz w:val="28"/>
      <w:szCs w:val="28"/>
    </w:rPr>
  </w:style>
  <w:style w:type="character" w:styleId="a7">
    <w:name w:val="Hyperlink"/>
    <w:uiPriority w:val="99"/>
    <w:rsid w:val="00776A4F"/>
    <w:rPr>
      <w:color w:val="0000FF"/>
      <w:u w:val="single"/>
    </w:rPr>
  </w:style>
  <w:style w:type="paragraph" w:customStyle="1" w:styleId="1-21">
    <w:name w:val="暗色格線 1 - 輔色 21"/>
    <w:basedOn w:val="a"/>
    <w:uiPriority w:val="34"/>
    <w:qFormat/>
    <w:rsid w:val="005E2423"/>
    <w:pPr>
      <w:widowControl/>
      <w:ind w:leftChars="200" w:left="480"/>
    </w:pPr>
    <w:rPr>
      <w:rFonts w:ascii="Times" w:hAnsi="Times"/>
      <w:kern w:val="0"/>
      <w:sz w:val="20"/>
    </w:rPr>
  </w:style>
  <w:style w:type="character" w:customStyle="1" w:styleId="1">
    <w:name w:val="未解析的提及項目1"/>
    <w:uiPriority w:val="99"/>
    <w:semiHidden/>
    <w:unhideWhenUsed/>
    <w:rsid w:val="006B45C4"/>
    <w:rPr>
      <w:color w:val="808080"/>
      <w:shd w:val="clear" w:color="auto" w:fill="E6E6E6"/>
    </w:rPr>
  </w:style>
  <w:style w:type="character" w:styleId="a8">
    <w:name w:val="FollowedHyperlink"/>
    <w:basedOn w:val="a0"/>
    <w:rsid w:val="002A67FA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BA3E3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5E3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69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89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90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8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1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1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6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957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481">
          <w:marLeft w:val="54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438">
          <w:marLeft w:val="54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357">
          <w:marLeft w:val="54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99796">
          <w:marLeft w:val="54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427">
          <w:marLeft w:val="54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harecourse.net/sharecourse/course/view/courseInfo/16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121972858462031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groups/1091466634283393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axosmusiclibrary.com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rxQ6hL9J5ZvS7vVwCaKRVIAZMbXbVqC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641</Words>
  <Characters>3660</Characters>
  <Application>Microsoft Office Word</Application>
  <DocSecurity>0</DocSecurity>
  <Lines>30</Lines>
  <Paragraphs>8</Paragraphs>
  <ScaleCrop>false</ScaleCrop>
  <Company>清華大學</Company>
  <LinksUpToDate>false</LinksUpToDate>
  <CharactersWithSpaces>4293</CharactersWithSpaces>
  <SharedDoc>false</SharedDoc>
  <HLinks>
    <vt:vector size="30" baseType="variant">
      <vt:variant>
        <vt:i4>3932193</vt:i4>
      </vt:variant>
      <vt:variant>
        <vt:i4>12</vt:i4>
      </vt:variant>
      <vt:variant>
        <vt:i4>0</vt:i4>
      </vt:variant>
      <vt:variant>
        <vt:i4>5</vt:i4>
      </vt:variant>
      <vt:variant>
        <vt:lpwstr>https://www.naxosmusiclibrary.com/</vt:lpwstr>
      </vt:variant>
      <vt:variant>
        <vt:lpwstr/>
      </vt:variant>
      <vt:variant>
        <vt:i4>5963841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https://www.youtube.com/playlist?list=PLrxQ6hL9J5ZvS7vVwCaKRVIAZMbXbVqCS</vt:lpwstr>
      </vt:variant>
      <vt:variant>
        <vt:lpwstr/>
      </vt:variant>
      <vt:variant>
        <vt:i4>458834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https://www.facebook.com/groups/121972858462031/</vt:lpwstr>
      </vt:variant>
      <vt:variant>
        <vt:lpwstr/>
      </vt:variant>
      <vt:variant>
        <vt:i4>3473442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https://www.youtube.com/watch?v=cwc-uaN7VFk</vt:lpwstr>
      </vt:variant>
      <vt:variant>
        <vt:lpwstr/>
      </vt:variant>
      <vt:variant>
        <vt:i4>4784206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https://www.youtube.com/watch?v=1EO4AmU7Z2w&amp;t=24s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清華大學教學大綱</dc:title>
  <dc:creator>課務組</dc:creator>
  <cp:lastModifiedBy>Mandy Chen</cp:lastModifiedBy>
  <cp:revision>53</cp:revision>
  <cp:lastPrinted>2007-02-26T07:17:00Z</cp:lastPrinted>
  <dcterms:created xsi:type="dcterms:W3CDTF">2017-12-07T06:39:00Z</dcterms:created>
  <dcterms:modified xsi:type="dcterms:W3CDTF">2018-09-12T08:09:00Z</dcterms:modified>
</cp:coreProperties>
</file>