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5rvesdhqr30" w:id="0"/>
      <w:bookmarkEnd w:id="0"/>
      <w:r w:rsidDel="00000000" w:rsidR="00000000" w:rsidRPr="00000000">
        <w:rPr>
          <w:b w:val="1"/>
          <w:bCs w:val="1"/>
          <w:sz w:val="46"/>
          <w:szCs w:val="46"/>
          <w:rtl w:val="0"/>
        </w:rPr>
        <w:t xml:space="preserve">Innovációs Stratégia: A Brunella Agent System (BAS) és a Pohi AI Pro Szimbiózisa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36phf4ig5fv" w:id="1"/>
      <w:bookmarkEnd w:id="1"/>
      <w:r w:rsidDel="00000000" w:rsidR="00000000" w:rsidRPr="00000000">
        <w:rPr>
          <w:b w:val="1"/>
          <w:bCs w:val="1"/>
          <w:sz w:val="34"/>
          <w:szCs w:val="34"/>
          <w:rtl w:val="0"/>
        </w:rPr>
        <w:t xml:space="preserve">1. VÍZIÓ: A DIGITÁLIS SZERVEZET LÉTREHOZÁSA</w:t>
      </w:r>
    </w:p>
    <w:p w:rsidR="00000000" w:rsidDel="00000000" w:rsidP="00000000" w:rsidRDefault="00000000" w:rsidRPr="00000000" w14:paraId="00000003">
      <w:pPr>
        <w:spacing w:after="240" w:before="240" w:lineRule="auto"/>
        <w:rPr/>
      </w:pPr>
      <w:r w:rsidDel="00000000" w:rsidR="00000000" w:rsidRPr="00000000">
        <w:rPr>
          <w:rtl w:val="0"/>
        </w:rPr>
        <w:t xml:space="preserve">Ez a dokumentum egy befektetési lehetőséget vázol fel a vállalati szoftverek egy új kategóriájában: egy „MI Operációs Rendszerben” (AI OS), amely a magyar kis- és középvállalkozások (KKV-k) termelékenységének tízszeres növelését célozza, messze a hazai határokon túlmutató potenciállal. A stratégia egy mélytechnológiai (deep-tech) innovációt ötvöz több mint egy évtizedes, stabil üzleti tapasztalattal.</w:t>
      </w:r>
    </w:p>
    <w:p w:rsidR="00000000" w:rsidDel="00000000" w:rsidP="00000000" w:rsidRDefault="00000000" w:rsidRPr="00000000" w14:paraId="00000004">
      <w:pPr>
        <w:spacing w:after="240" w:before="240" w:lineRule="auto"/>
        <w:rPr/>
      </w:pPr>
      <w:r w:rsidDel="00000000" w:rsidR="00000000" w:rsidRPr="00000000">
        <w:rPr>
          <w:rtl w:val="0"/>
        </w:rPr>
        <w:t xml:space="preserve">Központi víziónk egy proaktív digitális idegrendszer létrehozása, amely az emberi potenciál kiterjesztésére, nem pedig annak helyettesítésére összpontosít. A rendszert a „Megbízható Innovátor” koncepciója mentén fejlesztjük, ahol a technológia nem egy átláthatatlan „fekete doboz”, hanem egy megbízható digitális munkatárs, amely leveszi a kognitív terheket a munkavállalók válláról, lehetővé téve számukra, hogy a stratégiai döntésekre és a kreativitásra fókuszáljanak.</w:t>
      </w:r>
    </w:p>
    <w:p w:rsidR="00000000" w:rsidDel="00000000" w:rsidP="00000000" w:rsidRDefault="00000000" w:rsidRPr="00000000" w14:paraId="00000005">
      <w:pPr>
        <w:spacing w:after="240" w:before="240" w:lineRule="auto"/>
        <w:rPr/>
      </w:pPr>
      <w:r w:rsidDel="00000000" w:rsidR="00000000" w:rsidRPr="00000000">
        <w:rPr>
          <w:rtl w:val="0"/>
        </w:rPr>
        <w:t xml:space="preserve">A következőkben részletesen bemutatjuk azt a piaci kihívást, amelyre ez az innovatív vízió választ ad.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y9ywehi9483" w:id="2"/>
      <w:bookmarkEnd w:id="2"/>
      <w:r w:rsidDel="00000000" w:rsidR="00000000" w:rsidRPr="00000000">
        <w:rPr>
          <w:b w:val="1"/>
          <w:bCs w:val="1"/>
          <w:sz w:val="34"/>
          <w:szCs w:val="34"/>
          <w:rtl w:val="0"/>
        </w:rPr>
        <w:t xml:space="preserve">2. A PIACI KIHÍVÁS: A "FEKETE DOBOZ" CSAPDÁJA ÉS A KKV-SZEKTOR TERHEI</w:t>
      </w:r>
    </w:p>
    <w:p w:rsidR="00000000" w:rsidDel="00000000" w:rsidP="00000000" w:rsidRDefault="00000000" w:rsidRPr="00000000" w14:paraId="00000007">
      <w:pPr>
        <w:spacing w:after="240" w:before="240" w:lineRule="auto"/>
        <w:rPr/>
      </w:pPr>
      <w:r w:rsidDel="00000000" w:rsidR="00000000" w:rsidRPr="00000000">
        <w:rPr>
          <w:rtl w:val="0"/>
        </w:rPr>
        <w:t xml:space="preserve">A magyar KKV-szektor egy kiaknázatlan hatékonysági tartalékon ül, amelyet két kulcsfontosságú probléma gátol: a digitális lemaradás és a jelenlegi MI megoldásokkal szembeni bizalmatlanság. Ez a kettős probléma egy olyan piaci rést teremt, amelyet jelenleg egyetlen szereplő sem tölt be hatékonyan.</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Digitális lemaradás és adminisztrációs teher:</w:t>
      </w:r>
      <w:r w:rsidDel="00000000" w:rsidR="00000000" w:rsidRPr="00000000">
        <w:rPr>
          <w:rtl w:val="0"/>
        </w:rPr>
        <w:t xml:space="preserve"> A cégvezetők és a kulcsfontosságú munkatársak idejének akár 60-70%-át is repetitív, alacsony hozzáadott értékű feladatok emésztik fel. Az adatgyűjtés, a dokumentációkezelés, a piaci információk keresése vagy a fuvarszervezés olyan manuális folyamatok, amelyek elvonják az erőforrásokat a valódi értékteremtéstől és a stratégiai tervezéstől.</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A technológiai szakadék és a "Fekete Doboz" probléma:</w:t>
      </w:r>
      <w:r w:rsidDel="00000000" w:rsidR="00000000" w:rsidRPr="00000000">
        <w:rPr>
          <w:rtl w:val="0"/>
        </w:rPr>
        <w:t xml:space="preserve"> A jelenleg elérhető MI megoldások (pl. chatbotok, általános asszisztensek) gyakran „fekete dobozként” működnek. A KKV-k nem látják, hogy a rendszer hogyan és miért hoz döntéseket, nem tudják azokat a saját, egyedi üzleti folyamataikba mélyen integrálni, és aggódnak az adataik biztonsága miatt. Ez a transzparenciahiány alapjaiban ássa alá a bizalmat és gátolja a technológia széleskörű elterjedését.</w:t>
      </w:r>
    </w:p>
    <w:p w:rsidR="00000000" w:rsidDel="00000000" w:rsidP="00000000" w:rsidRDefault="00000000" w:rsidRPr="00000000" w14:paraId="0000000A">
      <w:pPr>
        <w:spacing w:after="240" w:before="240" w:lineRule="auto"/>
        <w:rPr/>
      </w:pPr>
      <w:r w:rsidDel="00000000" w:rsidR="00000000" w:rsidRPr="00000000">
        <w:rPr>
          <w:rtl w:val="0"/>
        </w:rPr>
        <w:t xml:space="preserve">A piaci rés egyértelmű: jelenleg nincs olyan megfizethető, KKV-specifikus megoldás, amely nem csupán egyszerű asszisztensként „segít”, hanem proaktív ügynökként komplett, komplex munkafolyamatokat képes önállóan és átláthatóan „elvégezni”.</w:t>
      </w:r>
    </w:p>
    <w:p w:rsidR="00000000" w:rsidDel="00000000" w:rsidP="00000000" w:rsidRDefault="00000000" w:rsidRPr="00000000" w14:paraId="0000000B">
      <w:pPr>
        <w:spacing w:after="240" w:before="240" w:lineRule="auto"/>
        <w:rPr/>
      </w:pPr>
      <w:r w:rsidDel="00000000" w:rsidR="00000000" w:rsidRPr="00000000">
        <w:rPr>
          <w:rtl w:val="0"/>
        </w:rPr>
        <w:t xml:space="preserve">Erre a kihívásra ad választ a projekt innovatív, kétpilléres, szimbiotikus megoldása.</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i7t1lei7ygx" w:id="3"/>
      <w:bookmarkEnd w:id="3"/>
      <w:r w:rsidDel="00000000" w:rsidR="00000000" w:rsidRPr="00000000">
        <w:rPr>
          <w:b w:val="1"/>
          <w:bCs w:val="1"/>
          <w:sz w:val="34"/>
          <w:szCs w:val="34"/>
          <w:rtl w:val="0"/>
        </w:rPr>
        <w:t xml:space="preserve">3. AZ INNOVÁCIÓ: A KÉTPILLÉRES, SZIMBIOTIKUS MEGOLDÁS</w:t>
      </w:r>
    </w:p>
    <w:p w:rsidR="00000000" w:rsidDel="00000000" w:rsidP="00000000" w:rsidRDefault="00000000" w:rsidRPr="00000000" w14:paraId="0000000D">
      <w:pPr>
        <w:spacing w:after="240" w:before="240" w:lineRule="auto"/>
        <w:rPr/>
      </w:pPr>
      <w:r w:rsidDel="00000000" w:rsidR="00000000" w:rsidRPr="00000000">
        <w:rPr>
          <w:rtl w:val="0"/>
        </w:rPr>
        <w:t xml:space="preserve">Stratégiánk lényege egy olyan kétpilléres modell, amely minimalizálja a fejlesztési kockázatokat és maximalizálja a piaci értéket. Ez a szimbiotikus modell a legfőbb stratégiai előnyünk: a Pohi AI Pro, mint „Test”, azonnali bevételt és valós piaci tréningadatokat generál egy magas keresletű vertikumban. Ezek az adatok pedig visszatáplálják az „Agyat” – a Brunella Agent System-et –, amely így folyamatosan okosabbá és értékesebbé válik, egy megkerülhetetlen versenyelőnyt teremtve.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5vos7snvyxy" w:id="4"/>
      <w:bookmarkEnd w:id="4"/>
      <w:r w:rsidDel="00000000" w:rsidR="00000000" w:rsidRPr="00000000">
        <w:rPr>
          <w:b w:val="1"/>
          <w:bCs w:val="1"/>
          <w:color w:val="000000"/>
          <w:sz w:val="26"/>
          <w:szCs w:val="26"/>
          <w:rtl w:val="0"/>
        </w:rPr>
        <w:t xml:space="preserve">3.1. I. Pillér: A Stratégiai Alaptechnológia – Brunella Agent System (BAS), az "Agy"</w:t>
      </w:r>
    </w:p>
    <w:p w:rsidR="00000000" w:rsidDel="00000000" w:rsidP="00000000" w:rsidRDefault="00000000" w:rsidRPr="00000000" w14:paraId="0000000F">
      <w:pPr>
        <w:spacing w:after="240" w:before="240" w:lineRule="auto"/>
        <w:rPr/>
      </w:pPr>
      <w:r w:rsidDel="00000000" w:rsidR="00000000" w:rsidRPr="00000000">
        <w:rPr>
          <w:rtl w:val="0"/>
        </w:rPr>
        <w:t xml:space="preserve">A BAS nem egy egyszerű szoftver, hanem egy hierarchikus, autonóm ügynök-ökoszisztéma – a jövő digitális munkaerejének megtestesítője. A rendszer képes komplex üzleti folyamatokat önállóan végrehajtani, az adatgyűjtéstől az adminisztráción át egészen a logisztikai optimalizálásig.</w:t>
      </w:r>
    </w:p>
    <w:p w:rsidR="00000000" w:rsidDel="00000000" w:rsidP="00000000" w:rsidRDefault="00000000" w:rsidRPr="00000000" w14:paraId="00000010">
      <w:pPr>
        <w:spacing w:after="240" w:before="240" w:lineRule="auto"/>
        <w:rPr/>
      </w:pPr>
      <w:r w:rsidDel="00000000" w:rsidR="00000000" w:rsidRPr="00000000">
        <w:rPr>
          <w:rtl w:val="0"/>
        </w:rPr>
        <w:t xml:space="preserve">A BAS kulcskomponensei a következők:</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A "Karmester" (Orchestrator):</w:t>
      </w:r>
      <w:r w:rsidDel="00000000" w:rsidR="00000000" w:rsidRPr="00000000">
        <w:rPr>
          <w:rtl w:val="0"/>
        </w:rPr>
        <w:t xml:space="preserve"> A rendszer Gemini 1.5 Pro alapú központi agya. Képes egy általános, emberi célkitűzést (pl. „Szervezz le egy fuvart és optimalizáld a költségeket!”) atomi, végrehajtható részfeladatokra bontani, és azokat a megfelelő specialista ügynököknek delegálni.</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Specialista Ügynökök:</w:t>
      </w:r>
      <w:r w:rsidDel="00000000" w:rsidR="00000000" w:rsidRPr="00000000">
        <w:rPr>
          <w:rtl w:val="0"/>
        </w:rPr>
        <w:t xml:space="preserve"> Dedikált digitális munkatársak, akik egy-egy szűk terület szakértői. A rendszerben jelenleg </w:t>
      </w:r>
      <w:r w:rsidDel="00000000" w:rsidR="00000000" w:rsidRPr="00000000">
        <w:rPr>
          <w:b w:val="1"/>
          <w:bCs w:val="1"/>
          <w:rtl w:val="0"/>
        </w:rPr>
        <w:t xml:space="preserve">Kutató</w:t>
      </w:r>
      <w:r w:rsidDel="00000000" w:rsidR="00000000" w:rsidRPr="00000000">
        <w:rPr>
          <w:rtl w:val="0"/>
        </w:rPr>
        <w:t xml:space="preserve">, </w:t>
      </w:r>
      <w:r w:rsidDel="00000000" w:rsidR="00000000" w:rsidRPr="00000000">
        <w:rPr>
          <w:b w:val="1"/>
          <w:bCs w:val="1"/>
          <w:rtl w:val="0"/>
        </w:rPr>
        <w:t xml:space="preserve">Logisztikai</w:t>
      </w:r>
      <w:r w:rsidDel="00000000" w:rsidR="00000000" w:rsidRPr="00000000">
        <w:rPr>
          <w:rtl w:val="0"/>
        </w:rPr>
        <w:t xml:space="preserve"> és </w:t>
      </w:r>
      <w:r w:rsidDel="00000000" w:rsidR="00000000" w:rsidRPr="00000000">
        <w:rPr>
          <w:b w:val="1"/>
          <w:bCs w:val="1"/>
          <w:rtl w:val="0"/>
        </w:rPr>
        <w:t xml:space="preserve">Adminisztrációs</w:t>
      </w:r>
      <w:r w:rsidDel="00000000" w:rsidR="00000000" w:rsidRPr="00000000">
        <w:rPr>
          <w:rtl w:val="0"/>
        </w:rPr>
        <w:t xml:space="preserve"> ügynökök működnek, akik a piaci adatok gyűjtésétől kezdve az útvonaltervezésen át a fuvarlevelek generálásáig végeznek feladatokat.</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Átláthatóság ("Üvegdoboz" Elv):</w:t>
      </w:r>
      <w:r w:rsidDel="00000000" w:rsidR="00000000" w:rsidRPr="00000000">
        <w:rPr>
          <w:rtl w:val="0"/>
        </w:rPr>
        <w:t xml:space="preserve"> A bizalomépítés kulcsa a </w:t>
      </w:r>
      <w:r w:rsidDel="00000000" w:rsidR="00000000" w:rsidRPr="00000000">
        <w:rPr>
          <w:b w:val="1"/>
          <w:bCs w:val="1"/>
          <w:rtl w:val="0"/>
        </w:rPr>
        <w:t xml:space="preserve">Brunella Operations Visualizer (BOV)</w:t>
      </w:r>
      <w:r w:rsidDel="00000000" w:rsidR="00000000" w:rsidRPr="00000000">
        <w:rPr>
          <w:rtl w:val="0"/>
        </w:rPr>
        <w:t xml:space="preserve">. Ez a felület egy valós idejű, dinamikus gráfon vizualizálja az ügynökök „gondolatmenetét” és döntési folyamatait. Míg a versenytársak a bizalmat romboló „Fekete Dobozt” kínálnak, mi a bizalmat építő „Üvegdobozt” nyújtjuk, a transzparenciát kulcsfontosságú versenyelőnnyé alakítva.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vq6wogo5abc" w:id="5"/>
      <w:bookmarkEnd w:id="5"/>
      <w:r w:rsidDel="00000000" w:rsidR="00000000" w:rsidRPr="00000000">
        <w:rPr>
          <w:b w:val="1"/>
          <w:bCs w:val="1"/>
          <w:color w:val="000000"/>
          <w:sz w:val="26"/>
          <w:szCs w:val="26"/>
          <w:rtl w:val="0"/>
        </w:rPr>
        <w:t xml:space="preserve">3.2. II. Pillér: A Piaci Termék – Pohi AI Pro, a "Test"</w:t>
      </w:r>
    </w:p>
    <w:p w:rsidR="00000000" w:rsidDel="00000000" w:rsidP="00000000" w:rsidRDefault="00000000" w:rsidRPr="00000000" w14:paraId="00000015">
      <w:pPr>
        <w:spacing w:after="240" w:before="240" w:lineRule="auto"/>
        <w:rPr/>
      </w:pPr>
      <w:r w:rsidDel="00000000" w:rsidR="00000000" w:rsidRPr="00000000">
        <w:rPr>
          <w:rtl w:val="0"/>
        </w:rPr>
        <w:t xml:space="preserve">A Pohi AI Pro a BAS technológia első, konkrét piaci alkalmazása: egy felhőalapú (SaaS), B2B logisztikai platform, amely a fa- és építőipar töredezett ellátási láncainak problémáit oldja meg. Ez a termék testesíti meg a BAS „agyának” fizikai, piaci értéket teremtő képességeit.</w:t>
      </w:r>
    </w:p>
    <w:p w:rsidR="00000000" w:rsidDel="00000000" w:rsidP="00000000" w:rsidRDefault="00000000" w:rsidRPr="00000000" w14:paraId="00000016">
      <w:pPr>
        <w:spacing w:after="240" w:before="240" w:lineRule="auto"/>
        <w:rPr/>
      </w:pPr>
      <w:r w:rsidDel="00000000" w:rsidR="00000000" w:rsidRPr="00000000">
        <w:rPr>
          <w:rtl w:val="0"/>
        </w:rPr>
        <w:t xml:space="preserve">A platform két legfontosabb értékajánlata:</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Zöld Logisztika:</w:t>
      </w:r>
      <w:r w:rsidDel="00000000" w:rsidR="00000000" w:rsidRPr="00000000">
        <w:rPr>
          <w:rtl w:val="0"/>
        </w:rPr>
        <w:t xml:space="preserve"> A mesterséges intelligencia nem csupán párosítja a vevői igényeket a gyártói kapacitással, hanem automatikusan optimalizálja a rakományokat a maximális, 24 tonnás kamionkihasználtság elérésére. Az útvonaltervezés optimalizálásával radikálisan csökkenti az „üresjáratok” számát, a fuvarköltségeket és a CO2-kibocsátást.</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Valós idejű adaptáció:</w:t>
      </w:r>
      <w:r w:rsidDel="00000000" w:rsidR="00000000" w:rsidRPr="00000000">
        <w:rPr>
          <w:rtl w:val="0"/>
        </w:rPr>
        <w:t xml:space="preserve"> A rendszer folyamatosan figyeli a piaci változásokat (pl. üzemanyagárak, kereslet-kínálat), és ezek alapján automatikusan árazási javaslatokat tesz. Emellett teljeskörűen kezeli a nemzetközi kommunikációt (HU, EN, DE) és generálja a szükséges dokumentumokat.</w:t>
      </w:r>
    </w:p>
    <w:p w:rsidR="00000000" w:rsidDel="00000000" w:rsidP="00000000" w:rsidRDefault="00000000" w:rsidRPr="00000000" w14:paraId="00000019">
      <w:pPr>
        <w:spacing w:after="240" w:before="240" w:lineRule="auto"/>
        <w:rPr/>
      </w:pPr>
      <w:r w:rsidDel="00000000" w:rsidR="00000000" w:rsidRPr="00000000">
        <w:rPr>
          <w:rtl w:val="0"/>
        </w:rPr>
        <w:t xml:space="preserve">A következőkben bemutatjuk a rendszert működtető technológiai architektúrát, amely a projekt valódi versenyelőnyét biztosítja.</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a1kklg6x1djx" w:id="6"/>
      <w:bookmarkEnd w:id="6"/>
      <w:r w:rsidDel="00000000" w:rsidR="00000000" w:rsidRPr="00000000">
        <w:rPr>
          <w:b w:val="1"/>
          <w:bCs w:val="1"/>
          <w:sz w:val="34"/>
          <w:szCs w:val="34"/>
          <w:rtl w:val="0"/>
        </w:rPr>
        <w:t xml:space="preserve">4. TECHNOLÓGIAI ARCHITEKTÚRA ÉS EGYEDI ÉRTÉKESÍTÉSI PONTOK (USP)</w:t>
      </w:r>
    </w:p>
    <w:p w:rsidR="00000000" w:rsidDel="00000000" w:rsidP="00000000" w:rsidRDefault="00000000" w:rsidRPr="00000000" w14:paraId="0000001B">
      <w:pPr>
        <w:spacing w:after="240" w:before="240" w:lineRule="auto"/>
        <w:rPr/>
      </w:pPr>
      <w:r w:rsidDel="00000000" w:rsidR="00000000" w:rsidRPr="00000000">
        <w:rPr>
          <w:rtl w:val="0"/>
        </w:rPr>
        <w:t xml:space="preserve">A Brunella Agent System versenyelőnye a decentralizált „raj-intelligencia” (Swarm Intelligence) koncepciójában, valamint az öngyógyító, antifragilis és skálázható architektúrában rejlik. Az alábbiakban részletezett négyrétegű professzionális architektúra nem csupán egy technikai tervrajz; ez a versenyelőnyünk forráskódja. Az adatbeviteli réteg teszi lehetővé az „Önfejlesztő Adat-Volánt”, az orkesztrációs réteg biztosítja a „Skálázhatóságot”, a teljes decentralizált struktúra pedig az „Antifragilitás” és a „Hangyaboly” reziliencia alapja.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nen0vymuqf3" w:id="7"/>
      <w:bookmarkEnd w:id="7"/>
      <w:r w:rsidDel="00000000" w:rsidR="00000000" w:rsidRPr="00000000">
        <w:rPr>
          <w:b w:val="1"/>
          <w:bCs w:val="1"/>
          <w:color w:val="000000"/>
          <w:sz w:val="26"/>
          <w:szCs w:val="26"/>
          <w:rtl w:val="0"/>
        </w:rPr>
        <w:t xml:space="preserve">4.1. A "Digitális Szervezet" Felépítése</w:t>
      </w:r>
    </w:p>
    <w:p w:rsidR="00000000" w:rsidDel="00000000" w:rsidP="00000000" w:rsidRDefault="00000000" w:rsidRPr="00000000" w14:paraId="0000001D">
      <w:pPr>
        <w:spacing w:after="240" w:before="240" w:lineRule="auto"/>
        <w:rPr/>
      </w:pPr>
      <w:r w:rsidDel="00000000" w:rsidR="00000000" w:rsidRPr="00000000">
        <w:rPr>
          <w:rtl w:val="0"/>
        </w:rPr>
        <w:t xml:space="preserve">A rendszer professzionális, négyrétegű architektúrára épül, amely biztosítja a hatékony és biztonságos működést.</w:t>
      </w:r>
    </w:p>
    <w:tbl>
      <w:tblPr>
        <w:tblStyle w:val="Table1"/>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92.0691321527052"/>
        <w:gridCol w:w="2350.6361343821195"/>
        <w:gridCol w:w="2085.3168083231476"/>
        <w:gridCol w:w="2797.4897361656513"/>
        <w:tblGridChange w:id="0">
          <w:tblGrid>
            <w:gridCol w:w="1792.0691321527052"/>
            <w:gridCol w:w="2350.6361343821195"/>
            <w:gridCol w:w="2085.3168083231476"/>
            <w:gridCol w:w="2797.4897361656513"/>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Réteg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Funkció</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Kulcsszereplők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Kapcsolódó Technológia</w:t>
            </w:r>
          </w:p>
        </w:tc>
      </w:tr>
      <w:tr>
        <w:trPr>
          <w:cantSplit w:val="0"/>
          <w:trHeight w:val="16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Adatbeviteli és Ingestion Réteg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A digitális "zaj" szűrése és tiszta, célirányos adattá alakítása.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Kutató Raj (Harvesters), Adattudós Ügynökök (Refiners)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Apify, Selenium, Python (Pandas), Unstructured.io, Apache Kafka</w:t>
            </w:r>
          </w:p>
        </w:tc>
      </w:tr>
      <w:tr>
        <w:trPr>
          <w:cantSplit w:val="0"/>
          <w:trHeight w:val="13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Tudásbázis és Vektoros Memória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A rendszer hosszú távú, kontextuális memóriájának biztosítása.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Elemző Ügynök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Vektoros Adatbázisok (LanceDB, Milvus), Strukturált DB (SQL/NoSQL)</w:t>
            </w:r>
          </w:p>
        </w:tc>
      </w:tr>
      <w:tr>
        <w:trPr>
          <w:cantSplit w:val="0"/>
          <w:trHeight w:val="16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Ügynök-Orkesztrációs Réteg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A feladatok lebontása, kiosztása és a ciklikus, önellenőrző gondolkodás lehetővé tétele.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Orchestrator, Specialista Ügynökök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Vezérlő LLM-ek (GPT-4o, Claude 3.5), Worker LLM-ek (Llama 3.1), Agent Frameworks (CrewAI, LangGraph)</w:t>
            </w:r>
          </w:p>
        </w:tc>
      </w:tr>
      <w:tr>
        <w:trPr>
          <w:cantSplit w:val="0"/>
          <w:trHeight w:val="13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Biztonsági és Felügyeleti Réteg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Költségek, adatbiztonság és AI-hallucinációk felügyelete.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Biztonsági Főnök, Folyamat Figyelő</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NeMo Guardrails, LangSmith, Weights &amp; Biases</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0ln977j0eev" w:id="8"/>
      <w:bookmarkEnd w:id="8"/>
      <w:r w:rsidDel="00000000" w:rsidR="00000000" w:rsidRPr="00000000">
        <w:rPr>
          <w:b w:val="1"/>
          <w:bCs w:val="1"/>
          <w:color w:val="000000"/>
          <w:sz w:val="26"/>
          <w:szCs w:val="26"/>
          <w:rtl w:val="0"/>
        </w:rPr>
        <w:t xml:space="preserve">4.2. A Megkülönböztető Versenyelőnyök (USP) Elemzése</w:t>
      </w:r>
    </w:p>
    <w:p w:rsidR="00000000" w:rsidDel="00000000" w:rsidP="00000000" w:rsidRDefault="00000000" w:rsidRPr="00000000" w14:paraId="00000033">
      <w:pPr>
        <w:spacing w:after="240" w:before="240" w:lineRule="auto"/>
        <w:rPr/>
      </w:pPr>
      <w:r w:rsidDel="00000000" w:rsidR="00000000" w:rsidRPr="00000000">
        <w:rPr>
          <w:rtl w:val="0"/>
        </w:rPr>
        <w:t xml:space="preserve">A BAS architektúrája és működési elvei olyan egyedi értékesítési pontokat (USP) teremtenek, amelyek befektetői szempontból is kiemelkedővé teszik a projektet.</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b w:val="1"/>
          <w:bCs w:val="1"/>
          <w:rtl w:val="0"/>
        </w:rPr>
        <w:t xml:space="preserve">Antifragilitás és Öngyógyító Képesség:</w:t>
      </w:r>
      <w:r w:rsidDel="00000000" w:rsidR="00000000" w:rsidRPr="00000000">
        <w:rPr>
          <w:rtl w:val="0"/>
        </w:rPr>
        <w:t xml:space="preserve"> A rendszer a </w:t>
      </w:r>
      <w:r w:rsidDel="00000000" w:rsidR="00000000" w:rsidRPr="00000000">
        <w:rPr>
          <w:b w:val="1"/>
          <w:bCs w:val="1"/>
          <w:rtl w:val="0"/>
        </w:rPr>
        <w:t xml:space="preserve">2026. január közepén</w:t>
      </w:r>
      <w:r w:rsidDel="00000000" w:rsidR="00000000" w:rsidRPr="00000000">
        <w:rPr>
          <w:rtl w:val="0"/>
        </w:rPr>
        <w:t xml:space="preserve"> bekövetkezett katasztrofális hálózati hiba után bevezetett „Phoenix Protocol” révén bizonyítottan képes a teljes adatvesztés utáni, 24 órán belüli önálló helyreállásra. A rendszer a stresszhatásoktól nem összeomlik, hanem erősebbé válik.</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Önfejlesztő Adat-Volán (Data Flywheel):</w:t>
      </w:r>
      <w:r w:rsidDel="00000000" w:rsidR="00000000" w:rsidRPr="00000000">
        <w:rPr>
          <w:rtl w:val="0"/>
        </w:rPr>
        <w:t xml:space="preserve"> Minden, a Pohi AI Pro által sikeresen optimalizált fuvar nem csupán bevételt generál; annak paraméterei – útvonal, költség, időzítés, hatékonyság – automatikusan visszakerülnek a BAS tudásbázisába. Ez egy önmegerősítő hurkot hoz létre, ahol a rendszer működési tapasztalata exponenciálisan intelligensebbé teszi azt, létrehozva egy olyan adatalapú versenyelőnyt, amelyet az új piaci szereplők számára lehetetlen replikálni.</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Skálázhatóság és Rugalmasság:</w:t>
      </w:r>
      <w:r w:rsidDel="00000000" w:rsidR="00000000" w:rsidRPr="00000000">
        <w:rPr>
          <w:rtl w:val="0"/>
        </w:rPr>
        <w:t xml:space="preserve"> A BAS egy „ügynökgyár”, amely nem statikus szoftverkomponenseket, hanem dinamikusan bevethető digitális munkaerőt termel. Egy gazdasági válság vagy piaci átrendeződés esetén percek alatt képes több ezer, egyetlen specifikus témára (pl. új szabályozások) fókuszáló kutató ügynököt telepíteni. Ez üzleti modellünket a statikus szoftverlicencek értékesítéséből egy dinamikus, igény szerinti digitális munkaerő telepítésévé alakítja, ami egy alapvetően skálázhatóbb és értékesebb ajánlat.</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Technológiai Szuverenitás:</w:t>
      </w:r>
      <w:r w:rsidDel="00000000" w:rsidR="00000000" w:rsidRPr="00000000">
        <w:rPr>
          <w:rtl w:val="0"/>
        </w:rPr>
        <w:t xml:space="preserve"> A saját fejlesztésű </w:t>
      </w:r>
      <w:r w:rsidDel="00000000" w:rsidR="00000000" w:rsidRPr="00000000">
        <w:rPr>
          <w:b w:val="1"/>
          <w:bCs w:val="1"/>
          <w:rtl w:val="0"/>
        </w:rPr>
        <w:t xml:space="preserve">MCP Brunella Core</w:t>
      </w:r>
      <w:r w:rsidDel="00000000" w:rsidR="00000000" w:rsidRPr="00000000">
        <w:rPr>
          <w:rtl w:val="0"/>
        </w:rPr>
        <w:t xml:space="preserve"> szerverünk és nyílt forráskódú modelljeink (Ollama/Llama) használata révén a rendszer nem függ egyetlen külső technológiai szolgáltatótól sem. Ez garantálja az adatbiztonságot és a folyamatos működést külső hálózati hibák esetén is.</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b w:val="1"/>
          <w:bCs w:val="1"/>
          <w:rtl w:val="0"/>
        </w:rPr>
        <w:t xml:space="preserve">Decentralizált "Hangyaboly" Architektúra:</w:t>
      </w:r>
      <w:r w:rsidDel="00000000" w:rsidR="00000000" w:rsidRPr="00000000">
        <w:rPr>
          <w:rtl w:val="0"/>
        </w:rPr>
        <w:t xml:space="preserve"> A hagyományos, monolitikus AI rendszerekkel ellentétben a BAS elosztott, raj-logikára épül. Egy-egy ügynök vagy modul lokális hibája nem állítja le a teljes rendszert; a többi „hangya” átveszi a feladatokat, biztosítva a folyamatos működést.</w:t>
      </w:r>
    </w:p>
    <w:p w:rsidR="00000000" w:rsidDel="00000000" w:rsidP="00000000" w:rsidRDefault="00000000" w:rsidRPr="00000000" w14:paraId="00000039">
      <w:pPr>
        <w:spacing w:after="240" w:before="240" w:lineRule="auto"/>
        <w:rPr/>
      </w:pPr>
      <w:r w:rsidDel="00000000" w:rsidR="00000000" w:rsidRPr="00000000">
        <w:rPr>
          <w:rtl w:val="0"/>
        </w:rPr>
        <w:t xml:space="preserve">Ezek a technológiai előnyök közvetlen gazdasági megtérülést és széles körű piaci alkalmazhatóságot tesznek lehetővé.</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74d92var00gd" w:id="9"/>
      <w:bookmarkEnd w:id="9"/>
      <w:r w:rsidDel="00000000" w:rsidR="00000000" w:rsidRPr="00000000">
        <w:rPr>
          <w:b w:val="1"/>
          <w:bCs w:val="1"/>
          <w:sz w:val="34"/>
          <w:szCs w:val="34"/>
          <w:rtl w:val="0"/>
        </w:rPr>
        <w:t xml:space="preserve">5. Piaci Stratégia: Hídfőállás és Skálázható Vertikumok</w:t>
      </w:r>
    </w:p>
    <w:p w:rsidR="00000000" w:rsidDel="00000000" w:rsidP="00000000" w:rsidRDefault="00000000" w:rsidRPr="00000000" w14:paraId="0000003B">
      <w:pPr>
        <w:spacing w:after="240" w:before="240" w:lineRule="auto"/>
        <w:rPr/>
      </w:pPr>
      <w:r w:rsidDel="00000000" w:rsidR="00000000" w:rsidRPr="00000000">
        <w:rPr>
          <w:rtl w:val="0"/>
        </w:rPr>
        <w:t xml:space="preserve">A Brunella Agent System nem csupán egy iparág-specifikus megoldás, hanem egy univerzális optimalizáló motor, amelynek értéke több iparágban is realizálható. Gazdasági modellje a sebességre, a költséghatékonyságra és az automatizált minőségbiztosításra épül, amely jelentősen felülmúlja a hagyományos MI fejlesztési ciklusokat.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0imjdkj31yg" w:id="10"/>
      <w:bookmarkEnd w:id="10"/>
      <w:r w:rsidDel="00000000" w:rsidR="00000000" w:rsidRPr="00000000">
        <w:rPr>
          <w:b w:val="1"/>
          <w:bCs w:val="1"/>
          <w:color w:val="000000"/>
          <w:sz w:val="26"/>
          <w:szCs w:val="26"/>
          <w:rtl w:val="0"/>
        </w:rPr>
        <w:t xml:space="preserve">5.1. Célpiacok és Iparági Alkalmazhatóság</w:t>
      </w:r>
    </w:p>
    <w:p w:rsidR="00000000" w:rsidDel="00000000" w:rsidP="00000000" w:rsidRDefault="00000000" w:rsidRPr="00000000" w14:paraId="0000003D">
      <w:pPr>
        <w:spacing w:after="240" w:before="240" w:lineRule="auto"/>
        <w:rPr/>
      </w:pPr>
      <w:r w:rsidDel="00000000" w:rsidR="00000000" w:rsidRPr="00000000">
        <w:rPr>
          <w:rtl w:val="0"/>
        </w:rPr>
        <w:t xml:space="preserve">A BAS architektúrája lehetővé teszi, hogy az alaptechnológiát gyorsan és hatékonyan adaptáljuk különböző iparági kihívásokra, hídfőállásokat teremtve a jövőbeli növekedéshez.</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Logisztika (Pohi AI Pro):</w:t>
      </w:r>
      <w:r w:rsidDel="00000000" w:rsidR="00000000" w:rsidRPr="00000000">
        <w:rPr>
          <w:rtl w:val="0"/>
        </w:rPr>
        <w:t xml:space="preserve"> A rendszer már bizonyítottan képes az üresjáratok és a károsanyag-kibocsátás radikális csökkentésére a nehézipari logisztikában.</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Gyógyszeripar:</w:t>
      </w:r>
      <w:r w:rsidDel="00000000" w:rsidR="00000000" w:rsidRPr="00000000">
        <w:rPr>
          <w:rtl w:val="0"/>
        </w:rPr>
        <w:t xml:space="preserve"> A kutató ügynökök képesek tömegesen elemezni kémiai publikációkat és molekuláris adatbázisokat, az elemző ügynökök pedig új, potenciális molekula-kombinációkat szimulálhatnak, drasztikusan lerövidítve ezzel a gyógyszerkutatási időt, egy több milliárd dolláros piacon.</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Hulladékgazdálkodás:</w:t>
      </w:r>
      <w:r w:rsidDel="00000000" w:rsidR="00000000" w:rsidRPr="00000000">
        <w:rPr>
          <w:rtl w:val="0"/>
        </w:rPr>
        <w:t xml:space="preserve"> A logisztikai modul és a szenzoradat-feldlogozó ügynökök összekapcsolásával valós időben optimalizálhatók a begyűjtési útvonalak és a feldolgozási kapacitások, reagálva a több milliárd eurós európai hulladékgazdálkodási piac növekvő hatékonysági és fenntarthatósági nyomására.</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pxu1va9e0e4" w:id="11"/>
      <w:bookmarkEnd w:id="11"/>
      <w:r w:rsidDel="00000000" w:rsidR="00000000" w:rsidRPr="00000000">
        <w:rPr>
          <w:b w:val="1"/>
          <w:bCs w:val="1"/>
          <w:color w:val="000000"/>
          <w:sz w:val="26"/>
          <w:szCs w:val="26"/>
          <w:rtl w:val="0"/>
        </w:rPr>
        <w:t xml:space="preserve">5.2. Gazdasági Megtérülés (ROI)</w:t>
      </w:r>
    </w:p>
    <w:p w:rsidR="00000000" w:rsidDel="00000000" w:rsidP="00000000" w:rsidRDefault="00000000" w:rsidRPr="00000000" w14:paraId="00000042">
      <w:pPr>
        <w:spacing w:after="240" w:before="240" w:lineRule="auto"/>
        <w:rPr/>
      </w:pPr>
      <w:r w:rsidDel="00000000" w:rsidR="00000000" w:rsidRPr="00000000">
        <w:rPr>
          <w:rtl w:val="0"/>
        </w:rPr>
        <w:t xml:space="preserve">A BAS modellje drasztikusan csökkenti a mesterséges intelligencia megoldások fejlesztésével és fenntartásával járó költségeket és időráfordítást.</w:t>
      </w:r>
    </w:p>
    <w:tbl>
      <w:tblPr>
        <w:tblStyle w:val="Table2"/>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528.47408291973"/>
        <w:gridCol w:w="3056.031645333433"/>
        <w:gridCol w:w="3441.0060827704597"/>
        <w:tblGridChange w:id="0">
          <w:tblGrid>
            <w:gridCol w:w="2528.47408291973"/>
            <w:gridCol w:w="3056.031645333433"/>
            <w:gridCol w:w="3441.0060827704597"/>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Mutató</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Hagyományos AI Fejlesztés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BAS (Brunella Agent System)</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Implementációs sebesség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Hónapok (egyedi kódolás)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Napok (azonnal építhető ügynökök)</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Hibajavítási költség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Magas (manuális audit)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Közel nulla (automatizált self-healing)</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Skálázási költség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Exponenciális (lineáris erőforrás)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Logaritmikus (raj-intelligencia)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Adatminőség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Változó (zajos források)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Kiváló (adattudós ügynök szűrő)</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A projekt megbízhatóságát és a befektetői kockázatok minimalizálását a rendkívül robusztus kockázatkezelési protokollunk biztosítja.</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nixc6olq73s" w:id="12"/>
      <w:bookmarkEnd w:id="12"/>
      <w:r w:rsidDel="00000000" w:rsidR="00000000" w:rsidRPr="00000000">
        <w:rPr>
          <w:b w:val="1"/>
          <w:bCs w:val="1"/>
          <w:sz w:val="34"/>
          <w:szCs w:val="34"/>
          <w:rtl w:val="0"/>
        </w:rPr>
        <w:t xml:space="preserve">6. KOCKÁZATKEZELÉSI PROTOKOLL ÉS A PROJEKT MEGBÍZHATÓSÁGA</w:t>
      </w:r>
    </w:p>
    <w:p w:rsidR="00000000" w:rsidDel="00000000" w:rsidP="00000000" w:rsidRDefault="00000000" w:rsidRPr="00000000" w14:paraId="00000054">
      <w:pPr>
        <w:spacing w:after="240" w:before="240" w:lineRule="auto"/>
        <w:rPr/>
      </w:pPr>
      <w:r w:rsidDel="00000000" w:rsidR="00000000" w:rsidRPr="00000000">
        <w:rPr>
          <w:rtl w:val="0"/>
        </w:rPr>
        <w:t xml:space="preserve">A 2026. január közepén bekövetkezett súlyos hálózati katasztrófa után bevezetett „Phoenix Protocol” a projekt legfőbb biztosítéka a befektetők számára. Ez a protokollrendszer nem csupán a hibákra reagál, hanem proaktívan előzi meg azokat, garantálva a folyamatos és megbízható működést.</w:t>
      </w:r>
    </w:p>
    <w:p w:rsidR="00000000" w:rsidDel="00000000" w:rsidP="00000000" w:rsidRDefault="00000000" w:rsidRPr="00000000" w14:paraId="00000055">
      <w:pPr>
        <w:spacing w:after="240" w:before="240" w:lineRule="auto"/>
        <w:rPr/>
      </w:pPr>
      <w:r w:rsidDel="00000000" w:rsidR="00000000" w:rsidRPr="00000000">
        <w:rPr>
          <w:rtl w:val="0"/>
        </w:rPr>
        <w:t xml:space="preserve">A kockázatkezelési protokoll fő elemei:</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b w:val="1"/>
          <w:bCs w:val="1"/>
          <w:rtl w:val="0"/>
        </w:rPr>
        <w:t xml:space="preserve">Strukturált Logging és Anomália-detektálás:</w:t>
      </w:r>
      <w:r w:rsidDel="00000000" w:rsidR="00000000" w:rsidRPr="00000000">
        <w:rPr>
          <w:rtl w:val="0"/>
        </w:rPr>
        <w:t xml:space="preserve"> Minden rendszeresemény, ügynökdöntés és adatmozgás visszakövethető. Az Ops Agent a logokat valós időben figyeli, és azonnal jelzi a rendellenes működést, lehetővé téve az automatizált beavatkozást.</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bCs w:val="1"/>
          <w:rtl w:val="0"/>
        </w:rPr>
        <w:t xml:space="preserve">Izolált Végrehajtási Környezet:</w:t>
      </w:r>
      <w:r w:rsidDel="00000000" w:rsidR="00000000" w:rsidRPr="00000000">
        <w:rPr>
          <w:rtl w:val="0"/>
        </w:rPr>
        <w:t xml:space="preserve"> A </w:t>
      </w:r>
      <w:r w:rsidDel="00000000" w:rsidR="00000000" w:rsidRPr="00000000">
        <w:rPr>
          <w:b w:val="1"/>
          <w:bCs w:val="1"/>
          <w:rtl w:val="0"/>
        </w:rPr>
        <w:t xml:space="preserve">Persistent Python Shell Sandbox</w:t>
      </w:r>
      <w:r w:rsidDel="00000000" w:rsidR="00000000" w:rsidRPr="00000000">
        <w:rPr>
          <w:rtl w:val="0"/>
        </w:rPr>
        <w:t xml:space="preserve"> technológia biztosítja, hogy minden ügynök egy elszigetelt környezetben futtassa a kódját. Ez megakadályozza, hogy egy esetlegesen hibás algoritmus rendszerszintű kárt okozzon a gazdagépben.</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Checkpointing &amp; Folyamatos Szinkronizáció:</w:t>
      </w:r>
      <w:r w:rsidDel="00000000" w:rsidR="00000000" w:rsidRPr="00000000">
        <w:rPr>
          <w:rtl w:val="0"/>
        </w:rPr>
        <w:t xml:space="preserve"> Az automatizált mentési rutinok (checkpointing), beleértve a folyamatos szinkronizációt (pl. git_sync.ps1), garantálják, hogy egy hiba esetén 15 percnél több adat soha nem veszhet el. A kritikus állapotinformációk folyamatosan szinkronizálódnak a helyi és felhőalapú rendszerek között.</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b w:val="1"/>
          <w:bCs w:val="1"/>
          <w:rtl w:val="0"/>
        </w:rPr>
        <w:t xml:space="preserve">0-Hiba Stratégia:</w:t>
      </w:r>
      <w:r w:rsidDel="00000000" w:rsidR="00000000" w:rsidRPr="00000000">
        <w:rPr>
          <w:rtl w:val="0"/>
        </w:rPr>
        <w:t xml:space="preserve"> A BAS megdönti azt a dogmát, hogy a komplexitás növeli a hibaesélyt. A „hangyaboly” architektúrának köszönhetően a hálózat bővülése (több ezer új ügynök bevonása) arányosan növeli a redundanciát és a kollektív védelmet, így a rendszer a skálázódással egyre hibatűrőbbé válik.</w:t>
      </w:r>
    </w:p>
    <w:p w:rsidR="00000000" w:rsidDel="00000000" w:rsidP="00000000" w:rsidRDefault="00000000" w:rsidRPr="00000000" w14:paraId="0000005A">
      <w:pPr>
        <w:spacing w:after="240" w:before="240" w:lineRule="auto"/>
        <w:rPr/>
      </w:pPr>
      <w:r w:rsidDel="00000000" w:rsidR="00000000" w:rsidRPr="00000000">
        <w:rPr>
          <w:rtl w:val="0"/>
        </w:rPr>
        <w:t xml:space="preserve">A projekt a fenti alapokra építve egy világos és fegyelmezett ütemterv mentén halad a teljes piaci bevezetés felé.</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o2xfctlaypw8" w:id="13"/>
      <w:bookmarkEnd w:id="13"/>
      <w:r w:rsidDel="00000000" w:rsidR="00000000" w:rsidRPr="00000000">
        <w:rPr>
          <w:b w:val="1"/>
          <w:bCs w:val="1"/>
          <w:sz w:val="34"/>
          <w:szCs w:val="34"/>
          <w:rtl w:val="0"/>
        </w:rPr>
        <w:t xml:space="preserve">7. MEGVALÓSÍTÁSI ÜTEMTERV ÉS FINANSZÍROZÁSI IGÉNY</w:t>
      </w:r>
    </w:p>
    <w:p w:rsidR="00000000" w:rsidDel="00000000" w:rsidP="00000000" w:rsidRDefault="00000000" w:rsidRPr="00000000" w14:paraId="0000005C">
      <w:pPr>
        <w:spacing w:after="240" w:before="240" w:lineRule="auto"/>
        <w:rPr/>
      </w:pPr>
      <w:r w:rsidDel="00000000" w:rsidR="00000000" w:rsidRPr="00000000">
        <w:rPr>
          <w:rtl w:val="0"/>
        </w:rPr>
        <w:t xml:space="preserve">A projekt jelenleg a </w:t>
      </w:r>
      <w:r w:rsidDel="00000000" w:rsidR="00000000" w:rsidRPr="00000000">
        <w:rPr>
          <w:b w:val="1"/>
          <w:bCs w:val="1"/>
          <w:rtl w:val="0"/>
        </w:rPr>
        <w:t xml:space="preserve">TRL 4</w:t>
      </w:r>
      <w:r w:rsidDel="00000000" w:rsidR="00000000" w:rsidRPr="00000000">
        <w:rPr>
          <w:rtl w:val="0"/>
        </w:rPr>
        <w:t xml:space="preserve"> (Technology Readiness Level 4 – laboratóriumban validált technológia) szinten áll, ami igazolja az alaptechnológia működőképességét. A következő, 12 hónapos MVP (Minimum Viable Product) fázis célja a technológia piaci érettségének biztosítása és az első iparági pilot programok elindítása.</w:t>
      </w:r>
    </w:p>
    <w:p w:rsidR="00000000" w:rsidDel="00000000" w:rsidP="00000000" w:rsidRDefault="00000000" w:rsidRPr="00000000" w14:paraId="0000005D">
      <w:pPr>
        <w:spacing w:after="240" w:before="240" w:lineRule="auto"/>
        <w:rPr/>
      </w:pPr>
      <w:r w:rsidDel="00000000" w:rsidR="00000000" w:rsidRPr="00000000">
        <w:rPr>
          <w:rtl w:val="0"/>
        </w:rPr>
        <w:t xml:space="preserve">A megvalósítás négy, egymásra épülő fázisban történik:</w:t>
      </w:r>
    </w:p>
    <w:tbl>
      <w:tblPr>
        <w:tblStyle w:val="Table3"/>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702.8634778053467"/>
        <w:gridCol w:w="1931.7108827100585"/>
        <w:gridCol w:w="4291.6564671293345"/>
        <w:gridCol w:w="2099.280983378883"/>
        <w:tblGridChange w:id="0">
          <w:tblGrid>
            <w:gridCol w:w="702.8634778053467"/>
            <w:gridCol w:w="1931.7108827100585"/>
            <w:gridCol w:w="4291.6564671293345"/>
            <w:gridCol w:w="2099.280983378883"/>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Fázis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Megnevezés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Célkitűzés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Állapot</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Recovery &amp; Stability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Rendszer újraépítése, alap MCP funkciók stabilizálása.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KÉSZ</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II.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Core Expansion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Persistent Python, Ops Monitoring, Orchestrator aktiválás.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KÉSZ</w:t>
            </w:r>
          </w:p>
        </w:tc>
      </w:tr>
      <w:tr>
        <w:trPr>
          <w:cantSplit w:val="0"/>
          <w:trHeight w:val="84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III.</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Data Swarm (MOST)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Tömeges kutató ügynökök indítása, Adatközpont feltöltése.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 FOLYAMATBAN</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IV.</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Expertise-as-a-Service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Iparági vertikumok (Gyógyszer, Hulladék, Logisztika) indítása.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 TERVEZETT</w:t>
            </w:r>
          </w:p>
        </w:tc>
      </w:tr>
    </w:tbl>
    <w:p w:rsidR="00000000" w:rsidDel="00000000" w:rsidP="00000000" w:rsidRDefault="00000000" w:rsidRPr="00000000" w14:paraId="00000072">
      <w:pPr>
        <w:spacing w:after="240" w:before="240" w:lineRule="auto"/>
        <w:rPr/>
      </w:pPr>
      <w:r w:rsidDel="00000000" w:rsidR="00000000" w:rsidRPr="00000000">
        <w:rPr>
          <w:rtl w:val="0"/>
        </w:rPr>
        <w:t xml:space="preserve">A Brunella Agent System nem egy inkrementális fejlesztés; ez egy alaptechnológia az autonóm vállalatok következő generációja számára. Bizonyított antifragilitással, a Pohi AI Pro-n keresztül egyértelmű piaci útvonallal és egy korlátlan skálázhatóságra tervezett deep-tech architektúrával ez a projekt egyedülálló lehetőséget kínál a jövő digitális munkaerejének magjába történő befektetésre. Mi nem csupán terméket, hanem egy ökoszisztémát építünk.</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Alkotni, nem rombolni. A jövő digitális munkaerejét építjük, ma.</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