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8BB8" w14:textId="77777777" w:rsidR="00494C89" w:rsidRDefault="00000000">
      <w:pPr>
        <w:pStyle w:val="Cmsor1"/>
      </w:pPr>
      <w:r>
        <w:t>KERETSZERZŐDÉS</w:t>
      </w:r>
    </w:p>
    <w:p w14:paraId="5EE5CFF5" w14:textId="77777777" w:rsidR="00494C89" w:rsidRDefault="00000000">
      <w:pPr>
        <w:pStyle w:val="Cmsor1"/>
      </w:pPr>
      <w:r>
        <w:t>INFORMATIKAI HÁTTÉRFEJLESZTÉSI SZOLGÁLTATÁSOKRÓL</w:t>
      </w:r>
    </w:p>
    <w:p w14:paraId="3167DA19" w14:textId="77777777" w:rsidR="00494C89" w:rsidRDefault="00494C89"/>
    <w:p w14:paraId="7826C0BA" w14:textId="77777777" w:rsidR="00494C89" w:rsidRDefault="00000000">
      <w:r>
        <w:rPr>
          <w:b/>
          <w:bCs/>
        </w:rPr>
        <w:t>amely létrejött egyrészről:</w:t>
      </w:r>
    </w:p>
    <w:p w14:paraId="01BCA300" w14:textId="77777777" w:rsidR="00494C89" w:rsidRDefault="00494C8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28"/>
        <w:gridCol w:w="6296"/>
      </w:tblGrid>
      <w:tr w:rsidR="00494C89" w14:paraId="41B29A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CC5DB0B" w14:textId="77777777" w:rsidR="00494C89" w:rsidRDefault="00000000">
            <w:r>
              <w:rPr>
                <w:b/>
                <w:bCs/>
              </w:rPr>
              <w:t>Név: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0F6A4" w14:textId="77777777" w:rsidR="00494C89" w:rsidRDefault="00000000">
            <w:r>
              <w:t>Iszapfaló Kft.</w:t>
            </w:r>
          </w:p>
        </w:tc>
      </w:tr>
      <w:tr w:rsidR="00494C89" w14:paraId="03EDF7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7BD20E82" w14:textId="77777777" w:rsidR="00494C89" w:rsidRDefault="00000000">
            <w:r>
              <w:rPr>
                <w:b/>
                <w:bCs/>
              </w:rPr>
              <w:t>Székhely: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380B8" w14:textId="77777777" w:rsidR="00494C89" w:rsidRDefault="00000000">
            <w:r>
              <w:t>2100 Gödöllő, Ősz utca 20.</w:t>
            </w:r>
          </w:p>
        </w:tc>
      </w:tr>
      <w:tr w:rsidR="00494C89" w14:paraId="6DE5B0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5B3BB49F" w14:textId="77777777" w:rsidR="00494C89" w:rsidRDefault="00000000">
            <w:r>
              <w:rPr>
                <w:b/>
                <w:bCs/>
              </w:rPr>
              <w:t>Adószám: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8D2589" w14:textId="77777777" w:rsidR="00494C89" w:rsidRDefault="00000000">
            <w:r>
              <w:t>13844549-2-13</w:t>
            </w:r>
          </w:p>
        </w:tc>
      </w:tr>
      <w:tr w:rsidR="00494C89" w14:paraId="04F74B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1FA617B5" w14:textId="77777777" w:rsidR="00494C89" w:rsidRDefault="00000000">
            <w:r>
              <w:rPr>
                <w:b/>
                <w:bCs/>
              </w:rPr>
              <w:t>Képviseli: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8399E" w14:textId="77777777" w:rsidR="00494C89" w:rsidRDefault="00000000">
            <w:r>
              <w:t>Kovásznai-Szász Gergely ügyvezető</w:t>
            </w:r>
          </w:p>
        </w:tc>
      </w:tr>
    </w:tbl>
    <w:p w14:paraId="1E164795" w14:textId="77777777" w:rsidR="00494C89" w:rsidRDefault="00000000">
      <w:pPr>
        <w:spacing w:before="240"/>
      </w:pPr>
      <w:r>
        <w:rPr>
          <w:b/>
          <w:bCs/>
        </w:rPr>
        <w:t>mint Megrendelő (a továbbiakban: Megrendelő), másrészről:</w:t>
      </w:r>
    </w:p>
    <w:p w14:paraId="57C4D992" w14:textId="77777777" w:rsidR="00494C89" w:rsidRDefault="00494C8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762"/>
        <w:gridCol w:w="6262"/>
      </w:tblGrid>
      <w:tr w:rsidR="00494C89" w14:paraId="5E0893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35DBA9F4" w14:textId="77777777" w:rsidR="00494C89" w:rsidRDefault="00000000">
            <w:r>
              <w:rPr>
                <w:b/>
                <w:bCs/>
              </w:rPr>
              <w:t>Név: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3CF68" w14:textId="77777777" w:rsidR="00494C89" w:rsidRDefault="00000000">
            <w:r>
              <w:t>Pohánka és Társa Kft.</w:t>
            </w:r>
          </w:p>
        </w:tc>
      </w:tr>
      <w:tr w:rsidR="00494C89" w14:paraId="4E3A57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0A0ED990" w14:textId="77777777" w:rsidR="00494C89" w:rsidRDefault="00000000">
            <w:r>
              <w:rPr>
                <w:b/>
                <w:bCs/>
              </w:rPr>
              <w:t>Székhely: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BD10CC" w14:textId="77777777" w:rsidR="00494C89" w:rsidRDefault="00000000">
            <w:r>
              <w:t>8900 Zalaegerszeg, Berek utca 38.</w:t>
            </w:r>
          </w:p>
        </w:tc>
      </w:tr>
      <w:tr w:rsidR="00494C89" w14:paraId="71077A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2F451AF8" w14:textId="77777777" w:rsidR="00494C89" w:rsidRDefault="00000000">
            <w:r>
              <w:rPr>
                <w:b/>
                <w:bCs/>
              </w:rPr>
              <w:t>Adószám: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287B1B" w14:textId="77777777" w:rsidR="00494C89" w:rsidRDefault="00000000">
            <w:r>
              <w:t>14728864-2-20</w:t>
            </w:r>
          </w:p>
        </w:tc>
      </w:tr>
      <w:tr w:rsidR="00494C89" w14:paraId="4889CC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46F622FB" w14:textId="77777777" w:rsidR="00494C89" w:rsidRDefault="00000000">
            <w:r>
              <w:rPr>
                <w:b/>
                <w:bCs/>
              </w:rPr>
              <w:t>Bankszámlaszám: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8DF42" w14:textId="77777777" w:rsidR="00494C89" w:rsidRDefault="00000000">
            <w:r>
              <w:t>11749008-24920311</w:t>
            </w:r>
          </w:p>
        </w:tc>
      </w:tr>
      <w:tr w:rsidR="00494C89" w14:paraId="106036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</w:tcPr>
          <w:p w14:paraId="696EAFCF" w14:textId="77777777" w:rsidR="00494C89" w:rsidRDefault="00000000">
            <w:r>
              <w:rPr>
                <w:b/>
                <w:bCs/>
              </w:rPr>
              <w:t>Képviseli: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5B873E" w14:textId="158A16D7" w:rsidR="00494C89" w:rsidRDefault="0075482E">
            <w:r>
              <w:rPr>
                <w:color w:val="222222"/>
                <w:shd w:val="clear" w:color="auto" w:fill="FFFFFF"/>
              </w:rPr>
              <w:t>Pohánka Józsefné </w:t>
            </w:r>
            <w:r w:rsidR="00000000">
              <w:t>ügyvezető</w:t>
            </w:r>
          </w:p>
        </w:tc>
      </w:tr>
    </w:tbl>
    <w:p w14:paraId="561F87C8" w14:textId="77777777" w:rsidR="00494C89" w:rsidRDefault="00000000">
      <w:pPr>
        <w:spacing w:before="240"/>
      </w:pPr>
      <w:r>
        <w:rPr>
          <w:b/>
          <w:bCs/>
        </w:rPr>
        <w:t>mint Vállalkozó (a továbbiakban: Vállalkozó), együttesen: Felek, között az alábbi feltételekkel:</w:t>
      </w:r>
    </w:p>
    <w:p w14:paraId="12A8EF2E" w14:textId="77777777" w:rsidR="00494C89" w:rsidRDefault="00494C89"/>
    <w:p w14:paraId="75EC8449" w14:textId="77777777" w:rsidR="00494C89" w:rsidRDefault="00000000">
      <w:pPr>
        <w:spacing w:before="240" w:after="120"/>
      </w:pPr>
      <w:r>
        <w:rPr>
          <w:b/>
          <w:bCs/>
          <w:sz w:val="24"/>
          <w:szCs w:val="24"/>
        </w:rPr>
        <w:t>1. A SZERZŐDÉS TÁRGYA ÉS IDŐTARTAMA</w:t>
      </w:r>
    </w:p>
    <w:p w14:paraId="0D9BD6CA" w14:textId="77777777" w:rsidR="00494C89" w:rsidRDefault="00000000">
      <w:r>
        <w:t xml:space="preserve">1.1. Vállalkozó vállalja, hogy Megrendelő részére informatikai háttérfejlesztési és </w:t>
      </w:r>
      <w:proofErr w:type="spellStart"/>
      <w:r>
        <w:t>automatizációs</w:t>
      </w:r>
      <w:proofErr w:type="spellEnd"/>
      <w:r>
        <w:t xml:space="preserve"> szolgáltatásokat nyújt, különös tekintettel az alábbi területekre:</w:t>
      </w:r>
    </w:p>
    <w:p w14:paraId="2E8BB703" w14:textId="77777777" w:rsidR="00494C89" w:rsidRDefault="00000000">
      <w:pPr>
        <w:ind w:left="720"/>
      </w:pPr>
      <w:r>
        <w:t>- meglévő munkafolyamatok (</w:t>
      </w:r>
      <w:proofErr w:type="spellStart"/>
      <w:r>
        <w:t>workflow</w:t>
      </w:r>
      <w:proofErr w:type="spellEnd"/>
      <w:r>
        <w:t>-k) felmérése, elemzése és optimalizálása</w:t>
      </w:r>
    </w:p>
    <w:p w14:paraId="40F8A756" w14:textId="77777777" w:rsidR="00494C89" w:rsidRDefault="00000000">
      <w:pPr>
        <w:ind w:left="720"/>
      </w:pPr>
      <w:r>
        <w:t>- üzleti folyamatok automatizálása</w:t>
      </w:r>
    </w:p>
    <w:p w14:paraId="1E385F64" w14:textId="77777777" w:rsidR="00494C89" w:rsidRDefault="00000000">
      <w:pPr>
        <w:ind w:left="720"/>
      </w:pPr>
      <w:r>
        <w:t>- munkaidő-nyilvántartási rendszerek fejlesztése és bevezetése</w:t>
      </w:r>
    </w:p>
    <w:p w14:paraId="73B04E4D" w14:textId="77777777" w:rsidR="00494C89" w:rsidRDefault="00000000">
      <w:pPr>
        <w:ind w:left="720"/>
      </w:pPr>
      <w:r>
        <w:t>- egyéb informatikai rendszerek fejlesztése és finomhangolása</w:t>
      </w:r>
    </w:p>
    <w:p w14:paraId="4DB8CB0B" w14:textId="77777777" w:rsidR="00494C89" w:rsidRDefault="00000000">
      <w:pPr>
        <w:spacing w:before="120"/>
      </w:pPr>
      <w:r>
        <w:t>1.2. Jelen keretszerződés hatálya: 2026. január 1-től 2026. december 31-ig tart.</w:t>
      </w:r>
    </w:p>
    <w:p w14:paraId="45525490" w14:textId="77777777" w:rsidR="00494C89" w:rsidRDefault="00000000">
      <w:pPr>
        <w:spacing w:before="120"/>
      </w:pPr>
      <w:r>
        <w:t>1.3. A keretszerződés nyitott keretösszegű, azaz nem tartalmaz maximális költségkeretet.</w:t>
      </w:r>
    </w:p>
    <w:p w14:paraId="028303EA" w14:textId="77777777" w:rsidR="00494C89" w:rsidRDefault="00494C89"/>
    <w:p w14:paraId="7739D530" w14:textId="77777777" w:rsidR="00494C89" w:rsidRDefault="00000000">
      <w:pPr>
        <w:spacing w:before="240" w:after="120"/>
      </w:pPr>
      <w:r>
        <w:rPr>
          <w:b/>
          <w:bCs/>
          <w:sz w:val="24"/>
          <w:szCs w:val="24"/>
        </w:rPr>
        <w:t>2. MEGRENDELÉS ÉS TELJESÍTÉS</w:t>
      </w:r>
    </w:p>
    <w:p w14:paraId="00B48097" w14:textId="77777777" w:rsidR="00494C89" w:rsidRDefault="00000000">
      <w:r>
        <w:t>2.1. A szolgáltatások igény szerint, eseti megrendelés alapján kerülnek lebonyolításra.</w:t>
      </w:r>
    </w:p>
    <w:p w14:paraId="27B5C559" w14:textId="77777777" w:rsidR="00494C89" w:rsidRDefault="00000000">
      <w:pPr>
        <w:spacing w:before="120"/>
      </w:pPr>
      <w:r>
        <w:t>2.2. Megrendelési értékhatárok:</w:t>
      </w:r>
    </w:p>
    <w:p w14:paraId="0360AC6C" w14:textId="77777777" w:rsidR="00494C89" w:rsidRDefault="00000000">
      <w:pPr>
        <w:ind w:left="720"/>
      </w:pPr>
      <w:r>
        <w:t>- 500.000 Ft + ÁFA értékhatárig: szóbeli megrendelés is elfogadható</w:t>
      </w:r>
    </w:p>
    <w:p w14:paraId="2EC355FB" w14:textId="77777777" w:rsidR="00494C89" w:rsidRDefault="00000000">
      <w:pPr>
        <w:ind w:left="720"/>
      </w:pPr>
      <w:r>
        <w:t>- 500.000 Ft + ÁFA értékhatár felett: írásbeli ajánlat és megrendelés szükséges</w:t>
      </w:r>
    </w:p>
    <w:p w14:paraId="16C65CDC" w14:textId="77777777" w:rsidR="00494C89" w:rsidRDefault="00000000">
      <w:pPr>
        <w:spacing w:before="120"/>
      </w:pPr>
      <w:r>
        <w:t>2.3. A szolgáltatás teljesítése távoli munkavégzéssel (online térben) történik, különleges igény esetén helyszíni jelenlét is lehetséges.</w:t>
      </w:r>
    </w:p>
    <w:p w14:paraId="52E51782" w14:textId="77777777" w:rsidR="00494C89" w:rsidRDefault="00000000">
      <w:pPr>
        <w:spacing w:before="120"/>
      </w:pPr>
      <w:r>
        <w:t>2.4. A szolgáltatás időtartamát és ütemezését az egyes megrendelések tartalmazzák.</w:t>
      </w:r>
    </w:p>
    <w:p w14:paraId="39C3C589" w14:textId="77777777" w:rsidR="00494C89" w:rsidRDefault="00494C89"/>
    <w:p w14:paraId="267DD8D6" w14:textId="77777777" w:rsidR="00494C89" w:rsidRDefault="00000000">
      <w:pPr>
        <w:spacing w:before="240" w:after="120"/>
      </w:pPr>
      <w:r>
        <w:rPr>
          <w:b/>
          <w:bCs/>
          <w:sz w:val="24"/>
          <w:szCs w:val="24"/>
        </w:rPr>
        <w:t>3. ELLENÉRTÉK ÉS FIZETÉSI FELTÉTELEK</w:t>
      </w:r>
    </w:p>
    <w:p w14:paraId="44F448D5" w14:textId="77777777" w:rsidR="00494C89" w:rsidRDefault="00000000">
      <w:r>
        <w:t>3.1. A szolgáltatások díjazása teljesítmény alapján, az elvégzett munkák ellenében történik.</w:t>
      </w:r>
    </w:p>
    <w:p w14:paraId="6A9AEAF8" w14:textId="77777777" w:rsidR="00494C89" w:rsidRDefault="00000000">
      <w:pPr>
        <w:spacing w:before="120"/>
      </w:pPr>
      <w:r>
        <w:t>3.2. A konkrét díjazást és fizetési feltételeket az egyes megrendelések, illetve ajánlatok tartalmazzák.</w:t>
      </w:r>
    </w:p>
    <w:p w14:paraId="543512E5" w14:textId="77777777" w:rsidR="00494C89" w:rsidRDefault="00000000">
      <w:pPr>
        <w:spacing w:before="120"/>
      </w:pPr>
      <w:r>
        <w:t>3.3. Vállalkozó jogosult a teljesített szolgáltatásokról számlát kiállítani.</w:t>
      </w:r>
    </w:p>
    <w:p w14:paraId="1322BD20" w14:textId="77777777" w:rsidR="00494C89" w:rsidRDefault="00000000">
      <w:pPr>
        <w:spacing w:before="120"/>
      </w:pPr>
      <w:r>
        <w:t>3.4. A számla kiegyenlítésének határideje az egyes megrendelésekben kerül meghatározásra, ennek hiányában 8 nap.</w:t>
      </w:r>
    </w:p>
    <w:p w14:paraId="36BE379D" w14:textId="77777777" w:rsidR="00494C89" w:rsidRDefault="00494C89"/>
    <w:p w14:paraId="3A684459" w14:textId="77777777" w:rsidR="00494C89" w:rsidRDefault="00000000">
      <w:pPr>
        <w:spacing w:before="240" w:after="120"/>
      </w:pPr>
      <w:r>
        <w:rPr>
          <w:b/>
          <w:bCs/>
          <w:sz w:val="24"/>
          <w:szCs w:val="24"/>
        </w:rPr>
        <w:t>4. ADATVÉDELEM ÉS TITOKTARTÁS</w:t>
      </w:r>
    </w:p>
    <w:p w14:paraId="4D12DAA8" w14:textId="77777777" w:rsidR="00494C89" w:rsidRDefault="00000000">
      <w:r>
        <w:t>4.1. Vállalkozó köteles a Megrendelő adatvagyonát, üzleti információit bizalmasan kezelni.</w:t>
      </w:r>
    </w:p>
    <w:p w14:paraId="675B2E14" w14:textId="77777777" w:rsidR="00494C89" w:rsidRDefault="00000000">
      <w:pPr>
        <w:spacing w:before="120"/>
      </w:pPr>
      <w:r>
        <w:t xml:space="preserve">4.2. Vállalkozó nem jogosult a Megrendelő adatait harmadik fél részére átadni, </w:t>
      </w:r>
      <w:proofErr w:type="gramStart"/>
      <w:r>
        <w:t>kivéve</w:t>
      </w:r>
      <w:proofErr w:type="gramEnd"/>
      <w:r>
        <w:t xml:space="preserve"> ha ezt jogszabály kötelezően előírja, vagy a Megrendelő erre előzetes, írásbeli hozzájárulását adta.</w:t>
      </w:r>
    </w:p>
    <w:p w14:paraId="3003A74F" w14:textId="77777777" w:rsidR="00494C89" w:rsidRDefault="00000000">
      <w:pPr>
        <w:spacing w:before="120"/>
      </w:pPr>
      <w:r>
        <w:t xml:space="preserve">4.3. A titoktartási kötelezettség a szerződés megszűnését követően is </w:t>
      </w:r>
      <w:proofErr w:type="spellStart"/>
      <w:r>
        <w:t>fennmall</w:t>
      </w:r>
      <w:proofErr w:type="spellEnd"/>
      <w:r>
        <w:t>.</w:t>
      </w:r>
    </w:p>
    <w:p w14:paraId="173646B6" w14:textId="77777777" w:rsidR="00494C89" w:rsidRDefault="00000000">
      <w:pPr>
        <w:spacing w:before="120"/>
      </w:pPr>
      <w:r>
        <w:t>4.4. Vállalkozó köteles megfelelő technikai és szervezési intézkedéseket tenni a Megrendelő adatainak védelme érdekében.</w:t>
      </w:r>
    </w:p>
    <w:p w14:paraId="184372C3" w14:textId="77777777" w:rsidR="00494C89" w:rsidRDefault="00494C89"/>
    <w:p w14:paraId="6E96509E" w14:textId="77777777" w:rsidR="00494C89" w:rsidRDefault="00000000">
      <w:pPr>
        <w:spacing w:before="240" w:after="120"/>
      </w:pPr>
      <w:r>
        <w:rPr>
          <w:b/>
          <w:bCs/>
          <w:sz w:val="24"/>
          <w:szCs w:val="24"/>
        </w:rPr>
        <w:t>5. FELELŐSSÉG</w:t>
      </w:r>
    </w:p>
    <w:p w14:paraId="179FBCEE" w14:textId="77777777" w:rsidR="00494C89" w:rsidRDefault="00000000">
      <w:r>
        <w:t>5.1. Vállalkozó köteles a szolgáltatásokat szakszerűen, az általános szakmai követelményeknek megfelelően végezni.</w:t>
      </w:r>
    </w:p>
    <w:p w14:paraId="661FAFC7" w14:textId="77777777" w:rsidR="00494C89" w:rsidRDefault="00000000">
      <w:pPr>
        <w:spacing w:before="120"/>
      </w:pPr>
      <w:r>
        <w:t>5.2. Vállalkozó kártérítési felelőssége a megrendelés értékére korlátozódik, kivéve súlyosan gondatlan vagy szándékos károkozás esetén.</w:t>
      </w:r>
    </w:p>
    <w:p w14:paraId="68A763C5" w14:textId="77777777" w:rsidR="00494C89" w:rsidRDefault="00000000">
      <w:pPr>
        <w:spacing w:before="120"/>
      </w:pPr>
      <w:r>
        <w:t>5.3. Megrendelő köteles a szükséges információkat és hozzáféréseket időben biztosítani a Vállalkozó számára.</w:t>
      </w:r>
    </w:p>
    <w:p w14:paraId="78AB6DC8" w14:textId="77777777" w:rsidR="00494C89" w:rsidRDefault="00494C89"/>
    <w:p w14:paraId="639F7D1A" w14:textId="77777777" w:rsidR="00494C89" w:rsidRDefault="00000000">
      <w:pPr>
        <w:spacing w:before="240" w:after="120"/>
      </w:pPr>
      <w:r>
        <w:rPr>
          <w:b/>
          <w:bCs/>
          <w:sz w:val="24"/>
          <w:szCs w:val="24"/>
        </w:rPr>
        <w:t>6. SZERZŐDÉS MÓDOSÍTÁSA ÉS MEGSZÜNTETÉSE</w:t>
      </w:r>
    </w:p>
    <w:p w14:paraId="788F3A6A" w14:textId="77777777" w:rsidR="00494C89" w:rsidRDefault="00000000">
      <w:r>
        <w:t>6.1. A keretszerződés módosítása kizárólag írásbeli formában, mindkét fél aláírásával érvényes.</w:t>
      </w:r>
    </w:p>
    <w:p w14:paraId="29C0EAE5" w14:textId="77777777" w:rsidR="00494C89" w:rsidRDefault="00000000">
      <w:pPr>
        <w:spacing w:before="120"/>
      </w:pPr>
      <w:r>
        <w:t>6.2. Bármelyik fél jogosult a keretszerződést 30 napos felmondási idővel, írásbeli formában felmondani.</w:t>
      </w:r>
    </w:p>
    <w:p w14:paraId="69002CBB" w14:textId="77777777" w:rsidR="00494C89" w:rsidRDefault="00000000">
      <w:pPr>
        <w:spacing w:before="120"/>
      </w:pPr>
      <w:r>
        <w:t>6.3. A felmondás a folyamatban lévő megrendeléseket nem érinti, azokat a Felek a meglévő feltételek szerint teljesítik.</w:t>
      </w:r>
    </w:p>
    <w:p w14:paraId="46C0DE18" w14:textId="77777777" w:rsidR="00494C89" w:rsidRDefault="00000000">
      <w:pPr>
        <w:spacing w:before="120"/>
      </w:pPr>
      <w:r>
        <w:t>6.4. Rendkívüli felmondásra azonnali hatállyal mindkét fél jogosult, ha a másik fél súlyosan megszegi szerződéses kötelezettségeit.</w:t>
      </w:r>
    </w:p>
    <w:p w14:paraId="70152897" w14:textId="77777777" w:rsidR="00494C89" w:rsidRDefault="00494C89"/>
    <w:p w14:paraId="76C31BF1" w14:textId="77777777" w:rsidR="00494C89" w:rsidRDefault="00000000">
      <w:pPr>
        <w:spacing w:before="240" w:after="120"/>
      </w:pPr>
      <w:r>
        <w:rPr>
          <w:b/>
          <w:bCs/>
          <w:sz w:val="24"/>
          <w:szCs w:val="24"/>
        </w:rPr>
        <w:t>7. EGYÉB RENDELKEZÉSEK</w:t>
      </w:r>
    </w:p>
    <w:p w14:paraId="3613ECC1" w14:textId="77777777" w:rsidR="00494C89" w:rsidRDefault="00000000">
      <w:r>
        <w:t>7.1. Jelen szerződésben nem szabályozott kérdésekben a Polgári Törvénykönyv vonatkozó rendelkezései az irányadóak.</w:t>
      </w:r>
    </w:p>
    <w:p w14:paraId="356E79DC" w14:textId="77777777" w:rsidR="00494C89" w:rsidRDefault="00000000">
      <w:pPr>
        <w:spacing w:before="120"/>
      </w:pPr>
      <w:r>
        <w:t xml:space="preserve">7.2. Felek esetleges vitáikat elsősorban békés úton kívánják rendezni. Ennek </w:t>
      </w:r>
      <w:proofErr w:type="spellStart"/>
      <w:r>
        <w:t>eredménytelensége</w:t>
      </w:r>
      <w:proofErr w:type="spellEnd"/>
      <w:r>
        <w:t xml:space="preserve"> esetén alávetik magukat a Megrendelő székhelye szerinti bíróság kizárólagos illetékességének.</w:t>
      </w:r>
    </w:p>
    <w:p w14:paraId="6A45CD47" w14:textId="77777777" w:rsidR="00494C89" w:rsidRDefault="00000000">
      <w:pPr>
        <w:spacing w:before="120"/>
      </w:pPr>
      <w:r>
        <w:lastRenderedPageBreak/>
        <w:t>7.3. Jelen keretszerződés 2 eredeti példányban készült, amelyből 1-1 példány illeti meg a Feleket.</w:t>
      </w:r>
    </w:p>
    <w:p w14:paraId="12E10D43" w14:textId="77777777" w:rsidR="00494C89" w:rsidRDefault="00494C89"/>
    <w:p w14:paraId="5EC68F77" w14:textId="77777777" w:rsidR="00494C89" w:rsidRDefault="00000000">
      <w:pPr>
        <w:spacing w:before="480"/>
      </w:pPr>
      <w:r>
        <w:t>Gödöllő, 2026. január 1.</w:t>
      </w:r>
    </w:p>
    <w:p w14:paraId="027AB70E" w14:textId="77777777" w:rsidR="00494C89" w:rsidRDefault="00494C89"/>
    <w:p w14:paraId="38CD3A00" w14:textId="77777777" w:rsidR="00494C89" w:rsidRDefault="00494C8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494C89" w14:paraId="715FDA97" w14:textId="77777777">
        <w:tc>
          <w:tcPr>
            <w:tcW w:w="4680" w:type="dxa"/>
          </w:tcPr>
          <w:p w14:paraId="3436E865" w14:textId="77777777" w:rsidR="00494C89" w:rsidRDefault="00000000">
            <w:pPr>
              <w:jc w:val="center"/>
            </w:pPr>
            <w:r>
              <w:t>________________________________</w:t>
            </w:r>
          </w:p>
          <w:p w14:paraId="397E45BB" w14:textId="77777777" w:rsidR="00494C89" w:rsidRDefault="00000000">
            <w:pPr>
              <w:spacing w:before="120"/>
              <w:jc w:val="center"/>
            </w:pPr>
            <w:r>
              <w:rPr>
                <w:b/>
                <w:bCs/>
              </w:rPr>
              <w:t>Megrendelő</w:t>
            </w:r>
          </w:p>
          <w:p w14:paraId="3C45E502" w14:textId="77777777" w:rsidR="00494C89" w:rsidRDefault="00000000">
            <w:pPr>
              <w:jc w:val="center"/>
            </w:pPr>
            <w:r>
              <w:t>Iszapfaló Kft.</w:t>
            </w:r>
          </w:p>
          <w:p w14:paraId="606F61E7" w14:textId="77777777" w:rsidR="00494C89" w:rsidRDefault="00000000">
            <w:pPr>
              <w:jc w:val="center"/>
            </w:pPr>
            <w:r>
              <w:t>Kovásznai-Szász Gergely</w:t>
            </w:r>
          </w:p>
          <w:p w14:paraId="2C0BD581" w14:textId="77777777" w:rsidR="00494C89" w:rsidRDefault="00000000">
            <w:pPr>
              <w:jc w:val="center"/>
            </w:pPr>
            <w:r>
              <w:t>ügyvezető</w:t>
            </w:r>
          </w:p>
        </w:tc>
        <w:tc>
          <w:tcPr>
            <w:tcW w:w="4680" w:type="dxa"/>
          </w:tcPr>
          <w:p w14:paraId="5D0A6FA2" w14:textId="77777777" w:rsidR="00494C89" w:rsidRDefault="00000000">
            <w:pPr>
              <w:jc w:val="center"/>
            </w:pPr>
            <w:r>
              <w:t>________________________________</w:t>
            </w:r>
          </w:p>
          <w:p w14:paraId="74697569" w14:textId="77777777" w:rsidR="00494C89" w:rsidRDefault="00000000">
            <w:pPr>
              <w:spacing w:before="120"/>
              <w:jc w:val="center"/>
            </w:pPr>
            <w:r>
              <w:rPr>
                <w:b/>
                <w:bCs/>
              </w:rPr>
              <w:t>Vállalkozó</w:t>
            </w:r>
          </w:p>
          <w:p w14:paraId="0CCA3C00" w14:textId="77777777" w:rsidR="00494C89" w:rsidRDefault="00000000">
            <w:pPr>
              <w:jc w:val="center"/>
            </w:pPr>
            <w:r>
              <w:t>Pohánka és Társa Kft.</w:t>
            </w:r>
          </w:p>
          <w:p w14:paraId="456C9368" w14:textId="0FFB7C41" w:rsidR="00494C89" w:rsidRDefault="0075482E">
            <w:pPr>
              <w:jc w:val="center"/>
            </w:pPr>
            <w:r>
              <w:rPr>
                <w:color w:val="222222"/>
                <w:shd w:val="clear" w:color="auto" w:fill="FFFFFF"/>
              </w:rPr>
              <w:t>Pohánka Józsefné </w:t>
            </w:r>
            <w:r w:rsidR="00000000">
              <w:t>ügyvezető</w:t>
            </w:r>
          </w:p>
        </w:tc>
      </w:tr>
    </w:tbl>
    <w:p w14:paraId="0551BC95" w14:textId="77777777" w:rsidR="00252D13" w:rsidRDefault="00252D13"/>
    <w:sectPr w:rsidR="00252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65DD3"/>
    <w:multiLevelType w:val="hybridMultilevel"/>
    <w:tmpl w:val="59DCDC30"/>
    <w:lvl w:ilvl="0" w:tplc="BAEC692A">
      <w:start w:val="1"/>
      <w:numFmt w:val="bullet"/>
      <w:lvlText w:val="●"/>
      <w:lvlJc w:val="left"/>
      <w:pPr>
        <w:ind w:left="720" w:hanging="360"/>
      </w:pPr>
    </w:lvl>
    <w:lvl w:ilvl="1" w:tplc="CCE86C26">
      <w:start w:val="1"/>
      <w:numFmt w:val="bullet"/>
      <w:lvlText w:val="○"/>
      <w:lvlJc w:val="left"/>
      <w:pPr>
        <w:ind w:left="1440" w:hanging="360"/>
      </w:pPr>
    </w:lvl>
    <w:lvl w:ilvl="2" w:tplc="839C8C62">
      <w:start w:val="1"/>
      <w:numFmt w:val="bullet"/>
      <w:lvlText w:val="■"/>
      <w:lvlJc w:val="left"/>
      <w:pPr>
        <w:ind w:left="2160" w:hanging="360"/>
      </w:pPr>
    </w:lvl>
    <w:lvl w:ilvl="3" w:tplc="2E667778">
      <w:start w:val="1"/>
      <w:numFmt w:val="bullet"/>
      <w:lvlText w:val="●"/>
      <w:lvlJc w:val="left"/>
      <w:pPr>
        <w:ind w:left="2880" w:hanging="360"/>
      </w:pPr>
    </w:lvl>
    <w:lvl w:ilvl="4" w:tplc="91002050">
      <w:start w:val="1"/>
      <w:numFmt w:val="bullet"/>
      <w:lvlText w:val="○"/>
      <w:lvlJc w:val="left"/>
      <w:pPr>
        <w:ind w:left="3600" w:hanging="360"/>
      </w:pPr>
    </w:lvl>
    <w:lvl w:ilvl="5" w:tplc="F2A8D1EC">
      <w:start w:val="1"/>
      <w:numFmt w:val="bullet"/>
      <w:lvlText w:val="■"/>
      <w:lvlJc w:val="left"/>
      <w:pPr>
        <w:ind w:left="4320" w:hanging="360"/>
      </w:pPr>
    </w:lvl>
    <w:lvl w:ilvl="6" w:tplc="08201604">
      <w:start w:val="1"/>
      <w:numFmt w:val="bullet"/>
      <w:lvlText w:val="●"/>
      <w:lvlJc w:val="left"/>
      <w:pPr>
        <w:ind w:left="5040" w:hanging="360"/>
      </w:pPr>
    </w:lvl>
    <w:lvl w:ilvl="7" w:tplc="0B5C1F84">
      <w:start w:val="1"/>
      <w:numFmt w:val="bullet"/>
      <w:lvlText w:val="●"/>
      <w:lvlJc w:val="left"/>
      <w:pPr>
        <w:ind w:left="5760" w:hanging="360"/>
      </w:pPr>
    </w:lvl>
    <w:lvl w:ilvl="8" w:tplc="69147D98">
      <w:start w:val="1"/>
      <w:numFmt w:val="bullet"/>
      <w:lvlText w:val="●"/>
      <w:lvlJc w:val="left"/>
      <w:pPr>
        <w:ind w:left="6480" w:hanging="360"/>
      </w:pPr>
    </w:lvl>
  </w:abstractNum>
  <w:num w:numId="1" w16cid:durableId="199754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89"/>
    <w:rsid w:val="00252D13"/>
    <w:rsid w:val="00494C89"/>
    <w:rsid w:val="0075482E"/>
    <w:rsid w:val="00E3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3C9485"/>
  <w15:docId w15:val="{E055CAC2-D824-5048-ACB5-F309DF64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28"/>
      <w:szCs w:val="28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Gergely Kovásznai-Szász</cp:lastModifiedBy>
  <cp:revision>2</cp:revision>
  <dcterms:created xsi:type="dcterms:W3CDTF">2026-01-05T15:21:00Z</dcterms:created>
  <dcterms:modified xsi:type="dcterms:W3CDTF">2026-01-05T15:21:00Z</dcterms:modified>
</cp:coreProperties>
</file>