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AI-vezérelt EKR Keresési Stratégia: Iszapkotrás és Vízépítés</w:t>
      </w:r>
    </w:p>
    <w:p>
      <w:pPr>
        <w:pStyle w:val="MdParagraph"/>
      </w:pPr>
      <w:r>
        <w:rPr>
          <w:rStyle w:val="MdStrong"/>
          <w:b/>
          <w:bCs/>
        </w:rPr>
        <w:t xml:space="preserve">Készült:</w:t>
      </w:r>
      <w:r>
        <w:t xml:space="preserve"> 2025. december 3. 
</w:t>
      </w:r>
      <w:r>
        <w:rPr>
          <w:rStyle w:val="MdStrong"/>
          <w:b/>
          <w:bCs/>
        </w:rPr>
        <w:t xml:space="preserve">Szerző:</w:t>
      </w:r>
      <w:r>
        <w:t xml:space="preserve"> Manus AI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Célmeghatározás</w:t>
      </w:r>
    </w:p>
    <w:p>
      <w:pPr>
        <w:pStyle w:val="MdParagraph"/>
      </w:pPr>
      <w:r>
        <w:t xml:space="preserve">A stratégia elsődleges célja, hogy egy AI ügynököt képessé tegyen az </w:t>
      </w:r>
      <w:r>
        <w:rPr>
          <w:rStyle w:val="MdStrong"/>
          <w:b/>
          <w:bCs/>
        </w:rPr>
        <w:t xml:space="preserve">Iszapfaló Kft. profiljába vágó, aktív közbeszerzési lehetőségek automatizált és szisztematikus felkutatására</w:t>
      </w:r>
      <w:r>
        <w:t xml:space="preserve"> az Elektronikus Közbeszerzési Rendszerben (EKR). A folyamat végén az ügynöknek egy strukturált, ember által könnyen feldolgozható riportot kell generálnia a releváns találatokról.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Működési Környezet és Alapelvek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Platform:</w:t>
      </w:r>
      <w:r>
        <w:t xml:space="preserve"> Elektronikus Közbeszerzési Rendszer (EKR)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URL:</w:t>
      </w:r>
      <w:r>
        <w:t xml:space="preserve"> </w:t>
      </w:r>
      <w:r>
        <w:rPr>
          <w:rStyle w:val="MdCode"/>
          <w:u w:val="single"/>
        </w:rPr>
        <w:t xml:space="preserve">https://ekr.gov.hu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Alapvető szűrő:</w:t>
      </w:r>
      <w:r>
        <w:t xml:space="preserve"> A keresések során </w:t>
      </w:r>
      <w:r>
        <w:rPr>
          <w:rStyle w:val="MdStrong"/>
          <w:b/>
          <w:bCs/>
        </w:rPr>
        <w:t xml:space="preserve">kizárólag az "Aktuális üzleti lehetőség" szűrőt</w:t>
      </w:r>
      <w:r>
        <w:t xml:space="preserve"> kell alkalmazni. Ez biztosítja, hogy csak az ajánlattételi vagy részvételi szakaszban lévő, tehát még megpályázható eljárások kerüljenek a látótérbe.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Adatpontosság:</w:t>
      </w:r>
      <w:r>
        <w:t xml:space="preserve"> Minden kinyert adatot (határidő, EKR azonosító) validálni kell, és a riportban a közvetlen linket is szerepeltetni kell az eljáráshoz.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Keresési Folyamat: Egy Többlépcsős Modell</w:t>
      </w:r>
    </w:p>
    <w:p>
      <w:pPr>
        <w:pStyle w:val="MdParagraph"/>
      </w:pPr>
      <w:r>
        <w:t xml:space="preserve">Az AI ügynöknek egy kétszintű, párhuzamosan futtatható keresési ciklust kell implementálnia a maximális lefedettség érdekében. A két fő ág a kulcsszavas keresés és az ajánlatkérő-specifikus keresés.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3.1. Kulcsszavas Keresési Ciklus</w:t>
      </w:r>
    </w:p>
    <w:p>
      <w:pPr>
        <w:pStyle w:val="MdParagraph"/>
      </w:pPr>
      <w:r>
        <w:t xml:space="preserve">Ebben a ciklusban az ügynök egy előre definiált, prioritással ellátott kulcsszólistán iterál végig.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Prioritás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Kategória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Kulcsszavak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Keresési Logika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Magas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Alaptevékenység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iszapkotrás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mederkotrás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tókotrás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kotrás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Minden egyes kulcsszóra külön keresést kell indítani. A "kotrás" általánosabb, ezért több, de kevésbé specifikus találatot adhat.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Közepes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Vízépítés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vízépítés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vízrendezés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csapadékvíz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Ezek a kulcsszavak tágabb körben keresnek, de gyakran tartalmaznak kotrási vagy iszapkezelési feladatokat.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Alacsony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Speciális tevékenységek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iszapkezelés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víztelenített iszap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szennyvíziszap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Specifikus, de ritkábban előforduló eljárások azonosítására szolgálnak.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Végrehajtási utasítás az ügynök számára:</w:t>
      </w:r>
    </w:p>
    <w:p>
      <w:pPr>
        <w:pStyle w:val="MdListItem"/>
        <w:numPr>
          <w:ilvl w:val="0"/>
          <w:numId w:val="3"/>
        </w:numPr>
      </w:pPr>
      <w:r>
        <w:t xml:space="preserve">Lépj be a kulcsszólistán szereplő első kulcsszóval.</w:t>
      </w:r>
    </w:p>
    <w:p>
      <w:pPr>
        <w:pStyle w:val="MdListItem"/>
        <w:numPr>
          <w:ilvl w:val="0"/>
          <w:numId w:val="3"/>
        </w:numPr>
      </w:pPr>
      <w:r>
        <w:t xml:space="preserve">Alkalmazd az "Aktuális üzleti lehetőség" szűrőt.</w:t>
      </w:r>
    </w:p>
    <w:p>
      <w:pPr>
        <w:pStyle w:val="MdListItem"/>
        <w:numPr>
          <w:ilvl w:val="0"/>
          <w:numId w:val="3"/>
        </w:numPr>
      </w:pPr>
      <w:r>
        <w:t xml:space="preserve">Indítsd el a keresést.</w:t>
      </w:r>
    </w:p>
    <w:p>
      <w:pPr>
        <w:pStyle w:val="MdListItem"/>
        <w:numPr>
          <w:ilvl w:val="0"/>
          <w:numId w:val="3"/>
        </w:numPr>
      </w:pPr>
      <w:r>
        <w:t xml:space="preserve">Mentsd el a találatok számát és az eljárások alapadatait.</w:t>
      </w:r>
    </w:p>
    <w:p>
      <w:pPr>
        <w:pStyle w:val="MdListItem"/>
        <w:numPr>
          <w:ilvl w:val="0"/>
          <w:numId w:val="3"/>
        </w:numPr>
      </w:pPr>
      <w:r>
        <w:t xml:space="preserve">Ismételd meg a folyamatot a lista összes kulcsszavával.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Ajánlatkérő-specifikus Keresési Ciklus</w:t>
      </w:r>
    </w:p>
    <w:p>
      <w:pPr>
        <w:pStyle w:val="MdParagraph"/>
      </w:pPr>
      <w:r>
        <w:t xml:space="preserve">Ebben a ciklusban az ügynök a kulcsszó mezőt üresen hagyja, és egy előre definiált, releváns ajánlatkérői listán iterál végig.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Kategória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Ajánlatkérők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Keresési Logika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Kiemelt Vízművek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Fővárosi Vízművek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Dunántúli Regionális Vízmű (DRV)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Tiszamenti Regionális Vízművek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Alföldvíz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Északdunántúli Vízmű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Ezek a legnagyobb potenciális megrendelők. A nevükre keresve az összes aktív eljárásuk megjelenik, amelyeket utána lehet szűrni relevancia szerint.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Állami Szervek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Vízügyi igazgatóságok (KÖVIZIG)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Nemzeti Park Igazgatóságok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Gyakran írnak ki vízrendezési, tórehabilitációs és mederkarbantartási munkákat.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Végrehajtási utasítás az ügynök számára:</w:t>
      </w:r>
    </w:p>
    <w:p>
      <w:pPr>
        <w:pStyle w:val="MdListItem"/>
        <w:numPr>
          <w:ilvl w:val="0"/>
          <w:numId w:val="3"/>
        </w:numPr>
      </w:pPr>
      <w:r>
        <w:t xml:space="preserve">Nyisd meg a részletes keresőt.</w:t>
      </w:r>
    </w:p>
    <w:p>
      <w:pPr>
        <w:pStyle w:val="MdListItem"/>
        <w:numPr>
          <w:ilvl w:val="0"/>
          <w:numId w:val="3"/>
        </w:numPr>
      </w:pPr>
      <w:r>
        <w:t xml:space="preserve">Az "Ajánlatkérő" mezőbe írd be a lista első szereplőjének nevét.</w:t>
      </w:r>
    </w:p>
    <w:p>
      <w:pPr>
        <w:pStyle w:val="MdListItem"/>
        <w:numPr>
          <w:ilvl w:val="0"/>
          <w:numId w:val="3"/>
        </w:numPr>
      </w:pPr>
      <w:r>
        <w:t xml:space="preserve">Győződj meg róla, hogy a kulcsszó mező üres.</w:t>
      </w:r>
    </w:p>
    <w:p>
      <w:pPr>
        <w:pStyle w:val="MdListItem"/>
        <w:numPr>
          <w:ilvl w:val="0"/>
          <w:numId w:val="3"/>
        </w:numPr>
      </w:pPr>
      <w:r>
        <w:t xml:space="preserve">Alkalmazd az "Aktuális üzleti lehetőség" szűrőt.</w:t>
      </w:r>
    </w:p>
    <w:p>
      <w:pPr>
        <w:pStyle w:val="MdListItem"/>
        <w:numPr>
          <w:ilvl w:val="0"/>
          <w:numId w:val="3"/>
        </w:numPr>
      </w:pPr>
      <w:r>
        <w:t xml:space="preserve">Indítsd el a keresést és mentsd el a találatokat.</w:t>
      </w:r>
    </w:p>
    <w:p>
      <w:pPr>
        <w:pStyle w:val="MdListItem"/>
        <w:numPr>
          <w:ilvl w:val="0"/>
          <w:numId w:val="3"/>
        </w:numPr>
      </w:pPr>
      <w:r>
        <w:t xml:space="preserve">Ismételd meg a folyamatot a lista összes ajánlatkérőjével.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Adatkinyerés és Kiértékelés</w:t>
      </w:r>
    </w:p>
    <w:p>
      <w:pPr>
        <w:pStyle w:val="MdParagraph"/>
      </w:pPr>
      <w:r>
        <w:t xml:space="preserve">A találati listák feldolgozása során az ügynöknek minden egyes eljárás adatlapját meg kell nyitnia, és a következő adatokat kell strukturált formában kinyernie: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Ajánlatkérő neve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Eljárás tárgya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EKR azonosító</w:t>
      </w:r>
      <w:r>
        <w:t xml:space="preserve"> és </w:t>
      </w:r>
      <w:r>
        <w:rPr>
          <w:rStyle w:val="MdStrong"/>
          <w:b/>
          <w:bCs/>
        </w:rPr>
        <w:t xml:space="preserve">közvetlen link</w:t>
      </w:r>
      <w:r>
        <w:t xml:space="preserve"> az eljárás adatlapjára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Becsült érték</w:t>
      </w:r>
      <w:r>
        <w:t xml:space="preserve"> (ha nyilvános)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Ajánlattételi/részvételi határidő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Hátralévő idő (napokban):</w:t>
      </w:r>
      <w:r>
        <w:t xml:space="preserve"> Ezt a riport generálásának napjához képest dinamikusan kell kiszámolni.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Relevancia-értékelés:</w:t>
      </w:r>
      <w:r>
        <w:t xml:space="preserve"> Az ügynöknek meg kell vizsgálnia az eljárás részleteit (pl. CPV kódok, műszaki leírás, részekre bontás), és egy rövid megjegyzésben értékelnie kell a relevanciát (pl. "Közvetlenül releváns, kotrási munkát tartalmaz", "Potenciálisan releváns, víziközmű fejlesztés").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Riportolás és Eredmény-prezentáció</w:t>
      </w:r>
    </w:p>
    <w:p>
      <w:pPr>
        <w:pStyle w:val="MdParagraph"/>
      </w:pPr>
      <w:r>
        <w:t xml:space="preserve">A keresési ciklusok lefutása és az adatok kiértékelése után az ügynöknek egy Markdown formátumú összefoglaló riportot kell készítenie, amely a következő elemeket tartalmazza: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Összefoglaló:</w:t>
      </w:r>
      <w:r>
        <w:t xml:space="preserve"> A keresés dátuma, a legfontosabb statisztikák (pl. összes talált aktív eljárás, ebből közvetlenül releváns). 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Részletes táblázat:</w:t>
      </w:r>
      <w:r>
        <w:t xml:space="preserve"> A kinyert adatok táblázatos formában, sürgősség vagy relevancia szerint csoportosítva.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Ajánlások:</w:t>
      </w:r>
      <w:r>
        <w:t xml:space="preserve"> Konkrét cselekvési javaslatok (pl. "Azonnal cselekvést igénylő eljárások", "Folyamatos csatlakozási lehetőségek").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Melléklet:</w:t>
      </w:r>
      <w:r>
        <w:t xml:space="preserve"> A riportot csatolmányként kell átadni a felhasználónak.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Ez a stratégia biztosítja, hogy az AI ügynök ne csak adatokat gyűjtsön, hanem azokat kontextusba helyezze, értékelje, és egy könnyen használható, döntéstámogató dokumentumot állítson elő.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2026-01-20T10:38:22.051Z</dcterms:created>
  <dcterms:modified xsi:type="dcterms:W3CDTF">2026-01-20T10:38:22.051Z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