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Lépésről-Lépésre Útmutató az Airtable 'Folyamatok' Tábla Optimalizálásához</w:t>
      </w:r>
    </w:p>
    <w:p>
      <w:pPr>
        <w:pStyle w:val="MdParagraph"/>
      </w:pPr>
      <w:r>
        <w:rPr>
          <w:rStyle w:val="MdStrong"/>
          <w:b/>
          <w:bCs/>
        </w:rPr>
        <w:t xml:space="preserve">Készítette:</w:t>
      </w:r>
      <w:r>
        <w:t xml:space="preserve"> Manus AI
</w:t>
      </w:r>
      <w:r>
        <w:rPr>
          <w:rStyle w:val="MdStrong"/>
          <w:b/>
          <w:bCs/>
        </w:rPr>
        <w:t xml:space="preserve">Címzett:</w:t>
      </w:r>
      <w:r>
        <w:t xml:space="preserve"> Iszapfaló Kft. Vezetősége
</w:t>
      </w:r>
      <w:r>
        <w:rPr>
          <w:rStyle w:val="MdStrong"/>
          <w:b/>
          <w:bCs/>
        </w:rPr>
        <w:t xml:space="preserve">Dátum:</w:t>
      </w:r>
      <w:r>
        <w:t xml:space="preserve"> 2025. december 12.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Bevezetés</w:t>
      </w:r>
    </w:p>
    <w:p>
      <w:pPr>
        <w:pStyle w:val="MdParagraph"/>
      </w:pPr>
      <w:r>
        <w:t xml:space="preserve">Ez az útmutató lépésről lépésre végigvezet a "Folyamatok" tábla átalakításán az Airtable felületén. Kérlek, kövesd a lépéseket a megadott sorrendben a zökkenőmentes átállás érdekében. A folyamat során létrehozunk új mezőket, beállítunk automatikus számításokat, és a végén logikus sorrendbe rendezzük az oszlopokat.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Fontos:</w:t>
      </w:r>
      <w:r>
        <w:t xml:space="preserve"> A </w:t>
      </w:r>
      <w:r>
        <w:rPr>
          <w:rStyle w:val="MdStrong"/>
          <w:b/>
          <w:bCs/>
        </w:rPr>
        <w:t xml:space="preserve">(KRITIKUS)</w:t>
      </w:r>
      <w:r>
        <w:t xml:space="preserve"> jelzésű mezőket ne nevezd át és ne töröld, mert az n8n automatizációk használják őket!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Lépés: Meglévő Mezők Típusának Módosítása</w:t>
      </w:r>
    </w:p>
    <w:p>
      <w:pPr>
        <w:pStyle w:val="MdParagraph"/>
      </w:pPr>
      <w:r>
        <w:t xml:space="preserve">Először alakítsuk át a </w:t>
      </w:r>
      <w:r>
        <w:rPr>
          <w:rStyle w:val="MdCode"/>
          <w:u w:val="single"/>
        </w:rPr>
        <w:t xml:space="preserve">Státusz</w:t>
      </w:r>
      <w:r>
        <w:t xml:space="preserve"> mezőt, hogy a bejegyzések egységesek legyenek.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Keresd meg a </w:t>
      </w:r>
      <w:r>
        <w:rPr>
          <w:rStyle w:val="MdStrong"/>
          <w:b/>
          <w:bCs/>
        </w:rPr>
        <w:t xml:space="preserve">Státusz</w:t>
      </w:r>
      <w:r>
        <w:t xml:space="preserve"> oszlopot.</w:t>
      </w:r>
    </w:p>
    <w:p>
      <w:pPr>
        <w:pStyle w:val="MdListItem"/>
        <w:numPr>
          <w:ilvl w:val="0"/>
          <w:numId w:val="2"/>
        </w:numPr>
      </w:pPr>
      <w:r>
        <w:t xml:space="preserve">Kattints a fejlécében lévő lefelé mutató nyílra, majd válaszd a </w:t>
      </w:r>
      <w:r>
        <w:rPr>
          <w:rStyle w:val="MdStrong"/>
          <w:b/>
          <w:bCs/>
        </w:rPr>
        <w:t xml:space="preserve">"Edit field"</w:t>
      </w:r>
      <w:r>
        <w:t xml:space="preserve"> opciót.</w:t>
      </w:r>
    </w:p>
    <w:p>
      <w:pPr>
        <w:pStyle w:val="MdListItem"/>
        <w:numPr>
          <w:ilvl w:val="0"/>
          <w:numId w:val="2"/>
        </w:numPr>
      </w:pPr>
      <w:r>
        <w:t xml:space="preserve">A "Field type" legördülő menüből válaszd a </w:t>
      </w:r>
      <w:r>
        <w:rPr>
          <w:rStyle w:val="MdCode"/>
          <w:b/>
          <w:bCs/>
          <w:u w:val="single"/>
        </w:rPr>
        <w:t xml:space="preserve">Single select</w:t>
      </w:r>
      <w:r>
        <w:t xml:space="preserve"> típust.</w:t>
      </w:r>
    </w:p>
    <w:p>
      <w:pPr>
        <w:pStyle w:val="MdListItem"/>
        <w:numPr>
          <w:ilvl w:val="0"/>
          <w:numId w:val="2"/>
        </w:numPr>
      </w:pPr>
      <w:r>
        <w:t xml:space="preserve">Az "Options" szekcióban add hozzá a következő opciókat (mindegyik után nyomj Entert):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Ajánlatkérés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Ajánlat kiadva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Folyamatban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Kész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Elutasítva</w:t>
      </w:r>
    </w:p>
    <w:p>
      <w:pPr>
        <w:pStyle w:val="MdListItem"/>
        <w:numPr>
          <w:ilvl w:val="1"/>
          <w:numId w:val="3"/>
        </w:numPr>
      </w:pPr>
      <w:r>
        <w:rPr>
          <w:rStyle w:val="MdCode"/>
          <w:u w:val="single"/>
        </w:rPr>
        <w:t xml:space="preserve">Szünetel</w:t>
      </w:r>
    </w:p>
    <w:p>
      <w:pPr>
        <w:pStyle w:val="MdListItem"/>
        <w:numPr>
          <w:ilvl w:val="0"/>
          <w:numId w:val="2"/>
        </w:numPr>
      </w:pPr>
      <w:r>
        <w:t xml:space="preserve">Kattints a </w:t>
      </w:r>
      <w:r>
        <w:rPr>
          <w:rStyle w:val="MdStrong"/>
          <w:b/>
          <w:bCs/>
        </w:rPr>
        <w:t xml:space="preserve">"Save"</w:t>
      </w:r>
      <w:r>
        <w:t xml:space="preserve"> gombra. Az Airtable megkérdezheti, hogy konvertálja-e a meglévő értékeket. Hagyd jóvá a konvertálást.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Lépés: Új Mezők Létrehozása</w:t>
      </w:r>
    </w:p>
    <w:p>
      <w:pPr>
        <w:pStyle w:val="MdParagraph"/>
      </w:pPr>
      <w:r>
        <w:t xml:space="preserve">Most hozzuk létre az új oszlopokat a megbeszélt logikai csoportok szerint. Új oszlopot a táblázat jobb szélén található </w:t>
      </w:r>
      <w:r>
        <w:rPr>
          <w:rStyle w:val="MdCode"/>
          <w:u w:val="single"/>
        </w:rPr>
        <w:t xml:space="preserve">+</w:t>
      </w:r>
      <w:r>
        <w:t xml:space="preserve"> (Add field) gombbal tudsz hozzáadni.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Csoport: Projekt Alapadatok és Kockázati Besorolás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Mezőnév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Típus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Beállítások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Kockázatértékelés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Single select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Opciók: </w:t>
            </w:r>
            <w:r>
              <w:rPr>
                <w:rStyle w:val="MdCode"/>
                <w:u w:val="single"/>
              </w:rPr>
              <w:t xml:space="preserve">Alacsony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Közepes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Magas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Kritikus</w:t>
            </w:r>
            <w:r>
              <w:t xml:space="preserve">. Színezd be őket tetszés szerint (pl. zöld, sárga, narancs, piros).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Partner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Link to another record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"Select a table" opciónál válaszd ki a </w:t>
            </w:r>
            <w:r>
              <w:rPr>
                <w:rStyle w:val="MdStrong"/>
                <w:b/>
                <w:bCs/>
              </w:rPr>
              <w:t xml:space="preserve">Partnerek</w:t>
            </w:r>
            <w:r>
              <w:t xml:space="preserve"> táblát.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Kapcsolattartó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Lookup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"Field to lookup" opciónál válaszd a </w:t>
            </w:r>
            <w:r>
              <w:rPr>
                <w:rStyle w:val="MdStrong"/>
                <w:b/>
                <w:bCs/>
              </w:rPr>
              <w:t xml:space="preserve">Partner</w:t>
            </w:r>
            <w:r>
              <w:t xml:space="preserve"> mezőt, majd a megjelenő listából a </w:t>
            </w:r>
            <w:r>
              <w:rPr>
                <w:rStyle w:val="MdStrong"/>
                <w:b/>
                <w:bCs/>
              </w:rPr>
              <w:t xml:space="preserve">Kapcsolattarto nev</w:t>
            </w:r>
            <w:r>
              <w:t xml:space="preserve"> mezőt.</w:t>
            </w:r>
          </w:p>
        </w:tc>
      </w:tr>
    </w:tbl>
    <w:p>
      <w:pPr>
        <w:pStyle w:val="Heading3"/>
        <w:pStyle w:val="MdHeading3"/>
      </w:pPr>
      <w:r>
        <w:t xml:space="preserve">Csoport: Kockázatok és Elakadások Leírása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Mezőnév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Típus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Beállítások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Hátráltató Tényező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Rich text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Engedélyezd a "Enable rich text formatting" opciót.</w:t>
            </w:r>
          </w:p>
        </w:tc>
      </w:tr>
    </w:tbl>
    <w:p>
      <w:pPr>
        <w:pStyle w:val="Heading3"/>
        <w:pStyle w:val="MdHeading3"/>
      </w:pPr>
      <w:r>
        <w:t xml:space="preserve">Csoport: Pénzügyek és Kereskedelem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Mezőnév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Típus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Beállítások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Kiajánlott Ár (nettó)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Currency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Formatting -&gt; Symbol: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Ft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Precision: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1.00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Megvalósulási Költség (nettó)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Currency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Formatting -&gt; Symbol: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Ft</w:t>
            </w:r>
            <w:r>
              <w:t xml:space="preserve">, </w:t>
            </w:r>
            <w:r>
              <w:rPr>
                <w:rStyle w:val="MdStrong"/>
                <w:b/>
                <w:bCs/>
              </w:rPr>
              <w:t xml:space="preserve">Precision: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1.00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Haszon (nettó)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Formula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Formula: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{Kiajánlott Ár (nettó)} - {Megvalósulási Költség (nettó)}</w:t>
            </w:r>
            <w:r>
              <w:t xml:space="preserve">. </w:t>
            </w:r>
            <w:r>
              <w:rPr>
                <w:rStyle w:val="MdStrong"/>
                <w:b/>
                <w:bCs/>
              </w:rPr>
              <w:t xml:space="preserve">Formatting: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Currency</w:t>
            </w:r>
            <w:r>
              <w:t xml:space="preserve">, Symbol: </w:t>
            </w:r>
            <w:r>
              <w:rPr>
                <w:rStyle w:val="MdCode"/>
                <w:u w:val="single"/>
              </w:rPr>
              <w:t xml:space="preserve">Ft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Haszonkulcs (%)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Formula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Formula: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IF({Kiajánlott Ár (nettó)}, ({Haszon (nettó)} / {Kiajánlott Ár (nettó)}), 0)</w:t>
            </w:r>
            <w:r>
              <w:t xml:space="preserve">. </w:t>
            </w:r>
            <w:r>
              <w:rPr>
                <w:rStyle w:val="MdStrong"/>
                <w:b/>
                <w:bCs/>
              </w:rPr>
              <w:t xml:space="preserve">Formatting: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Percent</w:t>
            </w:r>
            <w:r>
              <w:t xml:space="preserve">.</w:t>
            </w:r>
          </w:p>
        </w:tc>
      </w:tr>
    </w:tbl>
    <w:p>
      <w:pPr>
        <w:pStyle w:val="Heading3"/>
        <w:pStyle w:val="MdHeading3"/>
      </w:pPr>
      <w:r>
        <w:t xml:space="preserve">Csoport: Idővonal és Dátumok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Mezőnév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Típus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Beállítások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Ajánlatkérés Dátuma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Date format: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Local</w:t>
            </w:r>
            <w:r>
              <w:t xml:space="preserve"> (vagy </w:t>
            </w:r>
            <w:r>
              <w:rPr>
                <w:rStyle w:val="MdCode"/>
                <w:u w:val="single"/>
              </w:rPr>
              <w:t xml:space="preserve">European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Ajánlatadás Dátuma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Date format: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Local</w:t>
            </w:r>
            <w:r>
              <w:t xml:space="preserve"> (vagy </w:t>
            </w:r>
            <w:r>
              <w:rPr>
                <w:rStyle w:val="MdCode"/>
                <w:u w:val="single"/>
              </w:rPr>
              <w:t xml:space="preserve">European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Szerződéskötés Dátuma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Date format: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Local</w:t>
            </w:r>
            <w:r>
              <w:t xml:space="preserve"> (vagy </w:t>
            </w:r>
            <w:r>
              <w:rPr>
                <w:rStyle w:val="MdCode"/>
                <w:u w:val="single"/>
              </w:rPr>
              <w:t xml:space="preserve">European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Készre Jelentés Dátuma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Date format: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Local</w:t>
            </w:r>
            <w:r>
              <w:t xml:space="preserve"> (vagy </w:t>
            </w:r>
            <w:r>
              <w:rPr>
                <w:rStyle w:val="MdCode"/>
                <w:u w:val="single"/>
              </w:rPr>
              <w:t xml:space="preserve">European</w:t>
            </w:r>
            <w:r>
              <w:t xml:space="preserve">)</w:t>
            </w:r>
          </w:p>
        </w:tc>
      </w:tr>
    </w:tbl>
    <w:p>
      <w:pPr>
        <w:pStyle w:val="Heading3"/>
        <w:pStyle w:val="MdHeading3"/>
      </w:pPr>
      <w:r>
        <w:t xml:space="preserve">Csoport: Hatékonyság és Teljesítmény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Mezőnév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Típus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Beállítások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Teljes Időtartam (nap)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Formula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Formula: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IF(AND({Munkakezdés Dátuma}, {Készre Jelentés Dátuma}), DATETIME_DIFF({Készre Jelentés Dátuma}, {Munkakezdés Dátuma}, 'days'), BLANK())</w:t>
            </w:r>
            <w:r>
              <w:t xml:space="preserve">. </w:t>
            </w:r>
            <w:r>
              <w:rPr>
                <w:rStyle w:val="MdStrong"/>
                <w:b/>
                <w:bCs/>
              </w:rPr>
              <w:t xml:space="preserve">Formatting: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Number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Feladatok Készültsége (%)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Rollup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 </w:t>
            </w:r>
            <w:r>
              <w:rPr>
                <w:rStyle w:val="MdStrong"/>
                <w:b/>
                <w:bCs/>
              </w:rPr>
              <w:t xml:space="preserve">Field to rollup: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Kapcsolódó Feladatok</w:t>
            </w:r>
            <w:r>
              <w:t xml:space="preserve">. 2. </w:t>
            </w:r>
            <w:r>
              <w:rPr>
                <w:rStyle w:val="MdStrong"/>
                <w:b/>
                <w:bCs/>
              </w:rPr>
              <w:t xml:space="preserve">Field from </w:t>
            </w:r>
            <w:r>
              <w:rPr>
                <w:rStyle w:val="MdCode"/>
                <w:b/>
                <w:bCs/>
                <w:u w:val="single"/>
              </w:rPr>
              <w:t xml:space="preserve">Kapcsolódó Feladatok</w:t>
            </w:r>
            <w:r>
              <w:rPr>
                <w:rStyle w:val="MdStrong"/>
                <w:b/>
                <w:bCs/>
              </w:rPr>
              <w:t xml:space="preserve">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Státusz</w:t>
            </w:r>
            <w:r>
              <w:t xml:space="preserve">. 3. </w:t>
            </w:r>
            <w:r>
              <w:rPr>
                <w:rStyle w:val="MdStrong"/>
                <w:b/>
                <w:bCs/>
              </w:rPr>
              <w:t xml:space="preserve">Aggregation formula:</w:t>
            </w:r>
            <w:r>
              <w:t xml:space="preserve"> </w:t>
            </w:r>
            <w:r>
              <w:rPr>
                <w:rStyle w:val="MdCode"/>
                <w:u w:val="single"/>
              </w:rPr>
              <w:t xml:space="preserve">COUNTA(values)</w:t>
            </w:r>
            <w:r>
              <w:t xml:space="preserve">. Ez még nem a végleges, a pontosításhoz szükség lesz a Feladatok tábla struktúrájára. Egyelőre ez is megteszi.</w:t>
            </w:r>
          </w:p>
        </w:tc>
      </w:tr>
    </w:tbl>
    <w:p>
      <w:pPr>
        <w:pStyle w:val="Heading3"/>
        <w:pStyle w:val="MdHeading3"/>
      </w:pPr>
      <w:r>
        <w:t xml:space="preserve">Csoport: Dokumentáció és Tanulságok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Mezőnév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Típus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Beállítások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Tanulságok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Rich text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Engedélyezd a "Enable rich text formatting" opciót.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Lépés: Meglévő Mezők Átnevezése</w:t>
      </w:r>
    </w:p>
    <w:p>
      <w:pPr>
        <w:pStyle w:val="MdListItem"/>
        <w:numPr>
          <w:ilvl w:val="0"/>
          <w:numId w:val="2"/>
        </w:numPr>
      </w:pPr>
      <w:r>
        <w:t xml:space="preserve">Keresd meg a </w:t>
      </w:r>
      <w:r>
        <w:rPr>
          <w:rStyle w:val="MdStrong"/>
          <w:b/>
          <w:bCs/>
        </w:rPr>
        <w:t xml:space="preserve">Kezdési dátum</w:t>
      </w:r>
      <w:r>
        <w:t xml:space="preserve"> oszlopot, kattints a fejlécére, válaszd az "Edit field" opciót, és nevezd át </w:t>
      </w:r>
      <w:r>
        <w:rPr>
          <w:rStyle w:val="MdStrong"/>
          <w:b/>
          <w:bCs/>
        </w:rPr>
        <w:t xml:space="preserve">Munkakezdés Dátuma</w:t>
      </w:r>
      <w:r>
        <w:t xml:space="preserve"> névre.</w:t>
      </w:r>
    </w:p>
    <w:p>
      <w:pPr>
        <w:pStyle w:val="MdListItem"/>
        <w:numPr>
          <w:ilvl w:val="0"/>
          <w:numId w:val="2"/>
        </w:numPr>
      </w:pPr>
      <w:r>
        <w:t xml:space="preserve">Keresd meg a </w:t>
      </w:r>
      <w:r>
        <w:rPr>
          <w:rStyle w:val="MdStrong"/>
          <w:b/>
          <w:bCs/>
        </w:rPr>
        <w:t xml:space="preserve">Számla</w:t>
      </w:r>
      <w:r>
        <w:t xml:space="preserve"> oszlopot, és nevezd át </w:t>
      </w:r>
      <w:r>
        <w:rPr>
          <w:rStyle w:val="MdStrong"/>
          <w:b/>
          <w:bCs/>
        </w:rPr>
        <w:t xml:space="preserve">Dokumentumok</w:t>
      </w:r>
      <w:r>
        <w:t xml:space="preserve"> névre.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Lépés: Oszlopok Sorrendjének Beállítása</w:t>
      </w:r>
    </w:p>
    <w:p>
      <w:pPr>
        <w:pStyle w:val="MdParagraph"/>
      </w:pPr>
      <w:r>
        <w:t xml:space="preserve">Most, hogy minden mezőnk megvan, rendezzük őket a logikus sorrendbe. Az oszlopokat egyszerűen a fejlécüknél megfogva tudod a megfelelő helyre húzni.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Javasolt végső sorrend: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Folyamat neve</w:t>
      </w:r>
      <w:r>
        <w:t xml:space="preserve"> (KRITIKUS)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Státusz</w:t>
      </w:r>
      <w:r>
        <w:t xml:space="preserve"> (KRITIKUS)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Kockázatértékelés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Hátráltató Tényező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Partner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Kapcsolattartó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Fő Felelős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Leírás</w:t>
      </w:r>
      <w:r>
        <w:t xml:space="preserve"> (KRITIKUS)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Kiajánlott Ár (nettó)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Megvalósulási Költség (nettó)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Haszon (nettó)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Haszonkulcs (%)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Ajánlatkérés Dátuma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Ajánlatadás Dátuma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Szerződéskötés Dátuma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Munkakezdés Dátuma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Határidő</w:t>
      </w:r>
      <w:r>
        <w:t xml:space="preserve"> (KRITIKUS)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Készre Jelentés Dátuma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Teljes Időtartam (nap)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Késés (nap)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Kapcsolódó Feladatok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Feladatok Készültsége (%)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Dokumentumok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Tanulságok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Prioritás</w:t>
      </w:r>
      <w:r>
        <w:t xml:space="preserve"> (KRITIKUS - lehet a végén, mert inkább a feladatoknál releváns)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Lépés: Új Nézet Létrehozása (Javaslat)</w:t>
      </w:r>
    </w:p>
    <w:p>
      <w:pPr>
        <w:pStyle w:val="MdParagraph"/>
      </w:pPr>
      <w:r>
        <w:t xml:space="preserve">Az új struktúra lehetővé teszi, hogy hatékony nézeteket hozzunk létre.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bal oldali sávban, a "Grid view" alatt kattints a </w:t>
      </w:r>
      <w:r>
        <w:rPr>
          <w:rStyle w:val="MdStrong"/>
          <w:b/>
          <w:bCs/>
        </w:rPr>
        <w:t xml:space="preserve">"Create..."</w:t>
      </w:r>
      <w:r>
        <w:t xml:space="preserve"> gombra, és válassz egy új </w:t>
      </w:r>
      <w:r>
        <w:rPr>
          <w:rStyle w:val="MdStrong"/>
          <w:b/>
          <w:bCs/>
        </w:rPr>
        <w:t xml:space="preserve">Grid</w:t>
      </w:r>
      <w:r>
        <w:t xml:space="preserve"> nézetet.</w:t>
      </w:r>
    </w:p>
    <w:p>
      <w:pPr>
        <w:pStyle w:val="MdListItem"/>
        <w:numPr>
          <w:ilvl w:val="0"/>
          <w:numId w:val="2"/>
        </w:numPr>
      </w:pPr>
      <w:r>
        <w:t xml:space="preserve">Nevezd el </w:t>
      </w:r>
      <w:r>
        <w:rPr>
          <w:rStyle w:val="MdStrong"/>
          <w:b/>
          <w:bCs/>
        </w:rPr>
        <w:t xml:space="preserve">"Magas Kockázatú Projektek"</w:t>
      </w:r>
      <w:r>
        <w:t xml:space="preserve">-nek.</w:t>
      </w:r>
    </w:p>
    <w:p>
      <w:pPr>
        <w:pStyle w:val="MdListItem"/>
        <w:numPr>
          <w:ilvl w:val="0"/>
          <w:numId w:val="2"/>
        </w:numPr>
      </w:pPr>
      <w:r>
        <w:t xml:space="preserve">A felső menüsorban kattints a </w:t>
      </w:r>
      <w:r>
        <w:rPr>
          <w:rStyle w:val="MdStrong"/>
          <w:b/>
          <w:bCs/>
        </w:rPr>
        <w:t xml:space="preserve">"Filter"</w:t>
      </w:r>
      <w:r>
        <w:t xml:space="preserve"> gombra.</w:t>
      </w:r>
    </w:p>
    <w:p>
      <w:pPr>
        <w:pStyle w:val="MdListItem"/>
        <w:numPr>
          <w:ilvl w:val="0"/>
          <w:numId w:val="2"/>
        </w:numPr>
      </w:pPr>
      <w:r>
        <w:t xml:space="preserve">Add new filter: </w:t>
      </w:r>
      <w:r>
        <w:rPr>
          <w:rStyle w:val="MdStrong"/>
          <w:b/>
          <w:bCs/>
        </w:rPr>
        <w:t xml:space="preserve">Where </w:t>
      </w:r>
      <w:r>
        <w:rPr>
          <w:rStyle w:val="MdCode"/>
          <w:b/>
          <w:bCs/>
          <w:u w:val="single"/>
        </w:rPr>
        <w:t xml:space="preserve">Kockázatértékelés</w:t>
      </w:r>
      <w:r>
        <w:rPr>
          <w:rStyle w:val="MdStrong"/>
          <w:b/>
          <w:bCs/>
        </w:rPr>
        <w:t xml:space="preserve"> is </w:t>
      </w:r>
      <w:r>
        <w:rPr>
          <w:rStyle w:val="MdCode"/>
          <w:b/>
          <w:bCs/>
          <w:u w:val="single"/>
        </w:rPr>
        <w:t xml:space="preserve">Magas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Adj hozzá egy második feltételt (OR): </w:t>
      </w:r>
      <w:r>
        <w:rPr>
          <w:rStyle w:val="MdStrong"/>
          <w:b/>
          <w:bCs/>
        </w:rPr>
        <w:t xml:space="preserve">Where </w:t>
      </w:r>
      <w:r>
        <w:rPr>
          <w:rStyle w:val="MdCode"/>
          <w:b/>
          <w:bCs/>
          <w:u w:val="single"/>
        </w:rPr>
        <w:t xml:space="preserve">Kockázatértékelés</w:t>
      </w:r>
      <w:r>
        <w:rPr>
          <w:rStyle w:val="MdStrong"/>
          <w:b/>
          <w:bCs/>
        </w:rPr>
        <w:t xml:space="preserve"> is </w:t>
      </w:r>
      <w:r>
        <w:rPr>
          <w:rStyle w:val="MdCode"/>
          <w:b/>
          <w:bCs/>
          <w:u w:val="single"/>
        </w:rPr>
        <w:t xml:space="preserve">Kritikus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Ezzel a nézettel mindig egy kattintásra lesznek azok a projektek, amelyek a legtöbb figyelmet igénylik.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Befejezés</w:t>
      </w:r>
    </w:p>
    <w:p>
      <w:pPr>
        <w:pStyle w:val="MdParagraph"/>
      </w:pPr>
      <w:r>
        <w:t xml:space="preserve">Ha elvégezted ezeket a lépéseket, a "Folyamatok" táblád sokkal átláthatóbb és hatékonyabb lesz. Ha bármelyik lépésnél elakadsz, vagy kérdésed van, szólj, és segítek!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2025-12-12T14:29:54.974Z</dcterms:created>
  <dcterms:modified xsi:type="dcterms:W3CDTF">2025-12-12T14:29:54.975Z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