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27BC" w14:textId="02B527EA" w:rsidR="00F92F80" w:rsidRDefault="00A838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Kleine Dokumentation zu den Postkarten_von Pauline Pohl</w:t>
      </w:r>
    </w:p>
    <w:p w14:paraId="08A3E4B8" w14:textId="3C1C9E4A" w:rsidR="00A83881" w:rsidRDefault="00A83881" w:rsidP="00A83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 Postkarte „Shopping_Glück“:</w:t>
      </w:r>
    </w:p>
    <w:p w14:paraId="4E430C12" w14:textId="7C024931" w:rsidR="00A83881" w:rsidRDefault="00A83881" w:rsidP="00A8388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Spaß-Faktor beim Shopping, was Glücksgefühle hervorheben kann.</w:t>
      </w:r>
    </w:p>
    <w:p w14:paraId="7CC68ECC" w14:textId="06AD44AF" w:rsidR="00A83881" w:rsidRDefault="00A83881" w:rsidP="00A8388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Soll Ironie und Witz vermitteln.</w:t>
      </w:r>
    </w:p>
    <w:p w14:paraId="05494B96" w14:textId="71728BFD" w:rsidR="00A83881" w:rsidRDefault="00A83881" w:rsidP="00A8388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Schriftart soll die Taffheit der Frau auf dem Bild widerspiegeln.</w:t>
      </w:r>
    </w:p>
    <w:p w14:paraId="6328174C" w14:textId="77777777" w:rsidR="001D4B2E" w:rsidRPr="001D4B2E" w:rsidRDefault="001D4B2E" w:rsidP="001D4B2E">
      <w:pPr>
        <w:pStyle w:val="Listenabsatz"/>
        <w:ind w:left="1425"/>
        <w:rPr>
          <w:rFonts w:ascii="Arial" w:hAnsi="Arial" w:cs="Arial"/>
          <w:sz w:val="24"/>
          <w:szCs w:val="24"/>
        </w:rPr>
      </w:pPr>
    </w:p>
    <w:p w14:paraId="2C522941" w14:textId="4482EED6" w:rsidR="00A83881" w:rsidRDefault="00A83881" w:rsidP="00A83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 Postkarte „Besties“:</w:t>
      </w:r>
    </w:p>
    <w:p w14:paraId="7263BE79" w14:textId="212A65E6" w:rsidR="00A83881" w:rsidRDefault="00A83881" w:rsidP="00A8388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Soll Freundschaft darstellen, beste Freundinnen eben.</w:t>
      </w:r>
    </w:p>
    <w:p w14:paraId="31C83E67" w14:textId="2065018B" w:rsidR="00A83881" w:rsidRDefault="00A83881" w:rsidP="00A8388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Emotionen, die vermittelt werden sollen: Leichtigkeit, Jugend und Freude.</w:t>
      </w:r>
    </w:p>
    <w:p w14:paraId="162FE31D" w14:textId="37F584F1" w:rsidR="00A83881" w:rsidRDefault="00A83881" w:rsidP="00A8388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Sonnenblumen bewusst ausgewählt, weil die Farbe „gelb“ Wärme, Glücksgefühle und gute Laune ausdrückt.</w:t>
      </w:r>
    </w:p>
    <w:p w14:paraId="6DA2FA30" w14:textId="7BA520DC" w:rsidR="00A83881" w:rsidRDefault="00A83881" w:rsidP="00D30B2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weiße Fläche soll den Leerraum darstellen, verziert mit ein paar Sonnenblumen</w:t>
      </w:r>
      <w:r w:rsidRPr="00D30B29">
        <w:rPr>
          <w:rFonts w:ascii="Arial" w:hAnsi="Arial" w:cs="Arial"/>
          <w:sz w:val="24"/>
          <w:szCs w:val="24"/>
        </w:rPr>
        <w:t>.</w:t>
      </w:r>
    </w:p>
    <w:p w14:paraId="29BB793C" w14:textId="435A97DB" w:rsidR="00D30B29" w:rsidRPr="00D30B29" w:rsidRDefault="00D30B29" w:rsidP="00D30B2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Jugendsprache verwendet.</w:t>
      </w:r>
    </w:p>
    <w:p w14:paraId="53C6DFC0" w14:textId="1FC5ED63" w:rsidR="00A83881" w:rsidRDefault="00A83881" w:rsidP="000A5849">
      <w:pPr>
        <w:pStyle w:val="Listenabsatz"/>
        <w:ind w:left="1425"/>
        <w:rPr>
          <w:rFonts w:ascii="Arial" w:hAnsi="Arial" w:cs="Arial"/>
          <w:sz w:val="24"/>
          <w:szCs w:val="24"/>
        </w:rPr>
      </w:pPr>
    </w:p>
    <w:p w14:paraId="3C4B3AB7" w14:textId="5DC13140" w:rsidR="00636B14" w:rsidRDefault="00636B14" w:rsidP="00636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 Postkarte „Herz“:</w:t>
      </w:r>
    </w:p>
    <w:p w14:paraId="225A4204" w14:textId="60988745" w:rsidR="00636B14" w:rsidRDefault="00636B14" w:rsidP="00636B1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6B14">
        <w:rPr>
          <w:rFonts w:ascii="Arial" w:hAnsi="Arial" w:cs="Arial"/>
          <w:sz w:val="24"/>
          <w:szCs w:val="24"/>
        </w:rPr>
        <w:t>Ein</w:t>
      </w:r>
      <w:r>
        <w:rPr>
          <w:rFonts w:ascii="Arial" w:hAnsi="Arial" w:cs="Arial"/>
          <w:sz w:val="24"/>
          <w:szCs w:val="24"/>
        </w:rPr>
        <w:t xml:space="preserve"> kleines und süßes Kompliment soll überbracht werden.</w:t>
      </w:r>
    </w:p>
    <w:p w14:paraId="3F770CC1" w14:textId="16C812D2" w:rsidR="00636B14" w:rsidRDefault="00636B14" w:rsidP="00636B1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Schlagwörter wie Liebe in einer romantischen Schriftart ausgewählt, um zu zeigen, dass man einen gernhat.</w:t>
      </w:r>
    </w:p>
    <w:p w14:paraId="0D218B97" w14:textId="303EB3CC" w:rsidR="00636B14" w:rsidRDefault="00636B14" w:rsidP="00636B1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Schriftfarbe „weiß“ gewählt, weil das Kompliment aufrichtig sein soll.</w:t>
      </w:r>
    </w:p>
    <w:p w14:paraId="2351D06D" w14:textId="46A3AD3D" w:rsidR="00636B14" w:rsidRDefault="00636B14" w:rsidP="00636B1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Hintergrund „blau“ symbolisiert Vertrauen.</w:t>
      </w:r>
    </w:p>
    <w:p w14:paraId="4CC053D6" w14:textId="77777777" w:rsidR="00636B14" w:rsidRDefault="00636B14" w:rsidP="00636B14">
      <w:pPr>
        <w:pStyle w:val="Listenabsatz"/>
        <w:ind w:left="1428"/>
        <w:rPr>
          <w:rFonts w:ascii="Arial" w:hAnsi="Arial" w:cs="Arial"/>
          <w:sz w:val="24"/>
          <w:szCs w:val="24"/>
        </w:rPr>
      </w:pPr>
    </w:p>
    <w:p w14:paraId="46012E1F" w14:textId="2FF96C1B" w:rsidR="00636B14" w:rsidRDefault="00636B14" w:rsidP="00636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 Postkarte „</w:t>
      </w:r>
      <w:r w:rsidR="00E34A72">
        <w:rPr>
          <w:rFonts w:ascii="Arial" w:hAnsi="Arial" w:cs="Arial"/>
          <w:sz w:val="24"/>
          <w:szCs w:val="24"/>
        </w:rPr>
        <w:t>Entspannung</w:t>
      </w:r>
      <w:r>
        <w:rPr>
          <w:rFonts w:ascii="Arial" w:hAnsi="Arial" w:cs="Arial"/>
          <w:sz w:val="24"/>
          <w:szCs w:val="24"/>
        </w:rPr>
        <w:t>“:</w:t>
      </w:r>
    </w:p>
    <w:p w14:paraId="194808ED" w14:textId="2B65BEAD" w:rsidR="00636B14" w:rsidRDefault="00EF3131" w:rsidP="00636B1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Sättigungsfarbe im Hintergrund gearbeitet, damit der Satz besser zu lesen ist.</w:t>
      </w:r>
    </w:p>
    <w:p w14:paraId="5B0B198E" w14:textId="78B207DA" w:rsidR="001D4B2E" w:rsidRDefault="00EF3131" w:rsidP="00636B1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Farbe „grün“ gesättigt, weil es beruhigend wirken soll. Hierfür auch Schnittmaske erstellt.</w:t>
      </w:r>
    </w:p>
    <w:p w14:paraId="7C511F80" w14:textId="76205131" w:rsidR="00636B14" w:rsidRDefault="00EF3131" w:rsidP="00636B1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Faultier-Bild gewählt, um das Wohlbefinden bzw. die Entspannung zu vermitteln</w:t>
      </w:r>
      <w:r w:rsidR="00636B14">
        <w:rPr>
          <w:rFonts w:ascii="Arial" w:hAnsi="Arial" w:cs="Arial"/>
          <w:sz w:val="24"/>
          <w:szCs w:val="24"/>
        </w:rPr>
        <w:t>.</w:t>
      </w:r>
    </w:p>
    <w:p w14:paraId="5C501BCE" w14:textId="0F6C609B" w:rsidR="00636B14" w:rsidRDefault="00EF3131" w:rsidP="00636B1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F313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hier auch Schriftart „Auster“ ausgewählt. Das Wort „Heute“ ist z.B. „bold“, um die Dringlichkeit zur Entspannung hervorzuheben.</w:t>
      </w:r>
    </w:p>
    <w:p w14:paraId="54F494E6" w14:textId="77777777" w:rsidR="00636B14" w:rsidRDefault="00636B14" w:rsidP="00636B14">
      <w:pPr>
        <w:pStyle w:val="Listenabsatz"/>
        <w:ind w:left="1428"/>
        <w:rPr>
          <w:rFonts w:ascii="Arial" w:hAnsi="Arial" w:cs="Arial"/>
          <w:sz w:val="24"/>
          <w:szCs w:val="24"/>
        </w:rPr>
      </w:pPr>
    </w:p>
    <w:p w14:paraId="2C77578A" w14:textId="14D8DBAB" w:rsidR="00C44223" w:rsidRDefault="00C44223" w:rsidP="00C44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 Postkarte „Blumenwiese“:</w:t>
      </w:r>
    </w:p>
    <w:p w14:paraId="45538493" w14:textId="59783D9E" w:rsidR="00C44223" w:rsidRDefault="00C44223" w:rsidP="00C44223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soll ein Kompliment gemacht werden.</w:t>
      </w:r>
    </w:p>
    <w:p w14:paraId="6A7FC0B6" w14:textId="0D7F14F2" w:rsidR="00C44223" w:rsidRDefault="00C44223" w:rsidP="00C44223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Zitat soll eine Verbindung zu der Blumenwiese sein. </w:t>
      </w:r>
    </w:p>
    <w:p w14:paraId="153192FD" w14:textId="0361B6F2" w:rsidR="00C44223" w:rsidRDefault="00C44223" w:rsidP="00C44223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Wort „prachtvollsten“ ist gelb, damit man es besser lesen kann. Nicht in blau oder flieder gewählt, weil es trotz der Bedeutung von Lila (= magisch, geheimnisvoll) zu dunkel erscheint.</w:t>
      </w:r>
    </w:p>
    <w:p w14:paraId="098B9EE0" w14:textId="458B4224" w:rsidR="00C44223" w:rsidRDefault="008A7D6E" w:rsidP="00C44223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Idee: </w:t>
      </w:r>
      <w:r w:rsidR="00C44223">
        <w:rPr>
          <w:rFonts w:ascii="Arial" w:hAnsi="Arial" w:cs="Arial"/>
          <w:sz w:val="24"/>
          <w:szCs w:val="24"/>
        </w:rPr>
        <w:t xml:space="preserve">Farbe </w:t>
      </w:r>
      <w:r>
        <w:rPr>
          <w:rFonts w:ascii="Arial" w:hAnsi="Arial" w:cs="Arial"/>
          <w:sz w:val="24"/>
          <w:szCs w:val="24"/>
        </w:rPr>
        <w:t>„</w:t>
      </w:r>
      <w:r w:rsidR="00C44223">
        <w:rPr>
          <w:rFonts w:ascii="Arial" w:hAnsi="Arial" w:cs="Arial"/>
          <w:sz w:val="24"/>
          <w:szCs w:val="24"/>
        </w:rPr>
        <w:t>gelb</w:t>
      </w:r>
      <w:r>
        <w:rPr>
          <w:rFonts w:ascii="Arial" w:hAnsi="Arial" w:cs="Arial"/>
          <w:sz w:val="24"/>
          <w:szCs w:val="24"/>
        </w:rPr>
        <w:t>“</w:t>
      </w:r>
      <w:r w:rsidR="00C44223">
        <w:rPr>
          <w:rFonts w:ascii="Arial" w:hAnsi="Arial" w:cs="Arial"/>
          <w:sz w:val="24"/>
          <w:szCs w:val="24"/>
        </w:rPr>
        <w:t xml:space="preserve"> bringt Helligkeit im Verborgenen.</w:t>
      </w:r>
    </w:p>
    <w:p w14:paraId="3011DD7C" w14:textId="77777777" w:rsidR="00C44223" w:rsidRDefault="00C44223" w:rsidP="00C44223">
      <w:pPr>
        <w:pStyle w:val="Listenabsatz"/>
        <w:ind w:left="1428"/>
        <w:rPr>
          <w:rFonts w:ascii="Arial" w:hAnsi="Arial" w:cs="Arial"/>
          <w:sz w:val="24"/>
          <w:szCs w:val="24"/>
        </w:rPr>
      </w:pPr>
    </w:p>
    <w:p w14:paraId="16FCA109" w14:textId="77777777" w:rsidR="00636B14" w:rsidRPr="00636B14" w:rsidRDefault="00636B14" w:rsidP="00636B14">
      <w:pPr>
        <w:pStyle w:val="Listenabsatz"/>
        <w:ind w:left="1428"/>
        <w:rPr>
          <w:rFonts w:ascii="Arial" w:hAnsi="Arial" w:cs="Arial"/>
          <w:sz w:val="24"/>
          <w:szCs w:val="24"/>
        </w:rPr>
      </w:pPr>
    </w:p>
    <w:p w14:paraId="6C95DA77" w14:textId="77777777" w:rsidR="00A83881" w:rsidRPr="00A83881" w:rsidRDefault="00A83881" w:rsidP="00A83881">
      <w:pPr>
        <w:ind w:left="1065"/>
        <w:rPr>
          <w:rFonts w:ascii="Arial" w:hAnsi="Arial" w:cs="Arial"/>
          <w:sz w:val="24"/>
          <w:szCs w:val="24"/>
        </w:rPr>
      </w:pPr>
    </w:p>
    <w:sectPr w:rsidR="00A83881" w:rsidRPr="00A83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0DF7"/>
    <w:multiLevelType w:val="hybridMultilevel"/>
    <w:tmpl w:val="F286BB8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3D038C"/>
    <w:multiLevelType w:val="hybridMultilevel"/>
    <w:tmpl w:val="9DD6AAC6"/>
    <w:lvl w:ilvl="0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46AE37AC"/>
    <w:multiLevelType w:val="hybridMultilevel"/>
    <w:tmpl w:val="172AEAB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883638384">
    <w:abstractNumId w:val="2"/>
  </w:num>
  <w:num w:numId="2" w16cid:durableId="1279801268">
    <w:abstractNumId w:val="1"/>
  </w:num>
  <w:num w:numId="3" w16cid:durableId="97048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81"/>
    <w:rsid w:val="000A5849"/>
    <w:rsid w:val="001109F3"/>
    <w:rsid w:val="001D4B2E"/>
    <w:rsid w:val="005A71F7"/>
    <w:rsid w:val="00636B14"/>
    <w:rsid w:val="008A7D6E"/>
    <w:rsid w:val="00A83881"/>
    <w:rsid w:val="00C44223"/>
    <w:rsid w:val="00D30B29"/>
    <w:rsid w:val="00E34A72"/>
    <w:rsid w:val="00EF3131"/>
    <w:rsid w:val="00F36794"/>
    <w:rsid w:val="00F9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E38E"/>
  <w15:chartTrackingRefBased/>
  <w15:docId w15:val="{B752E258-7C98-42A6-A0C6-CC3B2C7E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Pohl</dc:creator>
  <cp:keywords/>
  <dc:description/>
  <cp:lastModifiedBy>Pauline Pohl</cp:lastModifiedBy>
  <cp:revision>6</cp:revision>
  <dcterms:created xsi:type="dcterms:W3CDTF">2024-01-26T12:56:00Z</dcterms:created>
  <dcterms:modified xsi:type="dcterms:W3CDTF">2024-01-29T12:08:00Z</dcterms:modified>
</cp:coreProperties>
</file>