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CABA63" w14:paraId="2C078E63" wp14:textId="1275153F">
      <w:pPr>
        <w:pStyle w:val="Normal"/>
        <w:ind w:left="0"/>
      </w:pPr>
      <w:r w:rsidR="24EB24EB">
        <w:rPr/>
        <w:t>What to submit:</w:t>
      </w:r>
    </w:p>
    <w:p w:rsidR="24EB24EB" w:rsidP="09CABA63" w:rsidRDefault="24EB24EB" w14:paraId="3EED6E59" w14:textId="37B541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4EB24EB">
        <w:rPr/>
        <w:t>Jupyter</w:t>
      </w:r>
      <w:proofErr w:type="spellEnd"/>
      <w:r w:rsidR="24EB24EB">
        <w:rPr/>
        <w:t xml:space="preserve"> notebook file</w:t>
      </w:r>
      <w:r w:rsidR="33D9E342">
        <w:rPr/>
        <w:t xml:space="preserve"> (Chris</w:t>
      </w:r>
      <w:r w:rsidR="35DA04CC">
        <w:rPr/>
        <w:t>tain, Jason, Ziheng)</w:t>
      </w:r>
    </w:p>
    <w:p w:rsidR="24EB24EB" w:rsidP="09CABA63" w:rsidRDefault="24EB24EB" w14:paraId="2BF639CF" w14:textId="3EA441D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4EB24EB">
        <w:rPr/>
        <w:t>Pipeline (workflow) diagram</w:t>
      </w:r>
      <w:r w:rsidR="1305894B">
        <w:rPr/>
        <w:t xml:space="preserve"> (PoHsien)</w:t>
      </w:r>
    </w:p>
    <w:p w:rsidR="1E296DAE" w:rsidP="50E00208" w:rsidRDefault="1E296DAE" w14:paraId="4766C50B" w14:textId="2F33B6D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296DAE">
        <w:rPr/>
        <w:t>500</w:t>
      </w:r>
      <w:r w:rsidR="42CBAE59">
        <w:rPr/>
        <w:t>-</w:t>
      </w:r>
      <w:r w:rsidR="1E296DAE">
        <w:rPr/>
        <w:t>word</w:t>
      </w:r>
      <w:r w:rsidR="1E296DAE">
        <w:rPr/>
        <w:t xml:space="preserve"> distribution</w:t>
      </w:r>
      <w:r w:rsidR="2EB0ECCF">
        <w:rPr/>
        <w:t xml:space="preserve"> (Liyun)</w:t>
      </w:r>
    </w:p>
    <w:p w:rsidR="50E00208" w:rsidP="50E00208" w:rsidRDefault="50E00208" w14:paraId="743C4211" w14:textId="7E3307C9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p w:rsidR="50E00208" w:rsidP="50E00208" w:rsidRDefault="50E00208" w14:paraId="515C811C" w14:textId="668F5EE7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</w:pPr>
    </w:p>
    <w:p w:rsidR="1E296DAE" w:rsidP="50E00208" w:rsidRDefault="1E296DAE" w14:paraId="772B376A" w14:textId="0C1079FA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</w:pPr>
      <w:r w:rsidR="1E296DAE">
        <w:rPr/>
        <w:t>Questions for AJ:</w:t>
      </w:r>
    </w:p>
    <w:p w:rsidR="1E296DAE" w:rsidP="50E00208" w:rsidRDefault="1E296DAE" w14:paraId="588C92E6" w14:textId="719EE37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296DAE">
        <w:rPr/>
        <w:t xml:space="preserve">PCA and data-extraction </w:t>
      </w:r>
    </w:p>
    <w:p w:rsidR="1E296DAE" w:rsidP="50E00208" w:rsidRDefault="1E296DAE" w14:paraId="2FB569DE" w14:textId="4BC2821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296DAE">
        <w:rPr/>
        <w:t>Suggestions on preprocessing</w:t>
      </w:r>
    </w:p>
    <w:p w:rsidR="27F5C66F" w:rsidP="635DCF2C" w:rsidRDefault="27F5C66F" w14:paraId="6E10057C" w14:textId="2BB6AE7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7F5C66F">
        <w:rPr/>
        <w:t>Do we need to do background removal</w:t>
      </w:r>
      <w:r w:rsidR="6C0542AC">
        <w:rPr/>
        <w:t xml:space="preserve"> when perform PCA.</w:t>
      </w:r>
    </w:p>
    <w:p w:rsidR="635DCF2C" w:rsidP="635DCF2C" w:rsidRDefault="635DCF2C" w14:paraId="6053D26A" w14:textId="0188A58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35DCF2C" w:rsidP="635DCF2C" w:rsidRDefault="635DCF2C" w14:paraId="749CFCBD" w14:textId="5A257BA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0BB3B59" w:rsidP="635DCF2C" w:rsidRDefault="40BB3B59" w14:paraId="78AD05F1" w14:textId="643D5D0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40BB3B59">
        <w:rPr/>
        <w:t>Feedback from AJ:</w:t>
      </w:r>
    </w:p>
    <w:p w:rsidR="40BB3B59" w:rsidP="635DCF2C" w:rsidRDefault="40BB3B59" w14:paraId="16CDB4A7" w14:textId="044D815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BB3B59">
        <w:rPr/>
        <w:t>Depends on how the baseline work to determine next step (Use i</w:t>
      </w:r>
      <w:r w:rsidR="62E41894">
        <w:rPr/>
        <w:t>n</w:t>
      </w:r>
      <w:r w:rsidR="40BB3B59">
        <w:rPr/>
        <w:t>tui</w:t>
      </w:r>
      <w:r w:rsidR="7A5E2FF4">
        <w:rPr/>
        <w:t>t</w:t>
      </w:r>
      <w:r w:rsidR="40BB3B59">
        <w:rPr/>
        <w:t>ive</w:t>
      </w:r>
      <w:r w:rsidR="40BB3B59">
        <w:rPr/>
        <w:t xml:space="preserve"> features instead of data driven curve, e.g. PCA)</w:t>
      </w:r>
      <w:r w:rsidR="5331B254">
        <w:rPr/>
        <w:t xml:space="preserve"> [Not required for the coming due]</w:t>
      </w:r>
    </w:p>
    <w:p w:rsidR="1D0C905E" w:rsidP="635DCF2C" w:rsidRDefault="1D0C905E" w14:paraId="093E6E01" w14:textId="346917B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0C905E">
        <w:rPr/>
        <w:t>Treat each point of</w:t>
      </w:r>
      <w:r w:rsidR="13902ABC">
        <w:rPr/>
        <w:t xml:space="preserve"> the entire</w:t>
      </w:r>
      <w:r w:rsidR="1D0C905E">
        <w:rPr/>
        <w:t xml:space="preserve"> curve as </w:t>
      </w:r>
      <w:r w:rsidR="608C4A02">
        <w:rPr/>
        <w:t>input</w:t>
      </w:r>
      <w:r w:rsidR="1D0C905E">
        <w:rPr/>
        <w:t xml:space="preserve"> feature</w:t>
      </w:r>
      <w:r w:rsidR="2D49F623">
        <w:rPr/>
        <w:t>s</w:t>
      </w:r>
      <w:r w:rsidR="4F461A37">
        <w:rPr/>
        <w:t xml:space="preserve"> and do PCA</w:t>
      </w:r>
      <w:r w:rsidR="55AFBBF6">
        <w:rPr/>
        <w:t xml:space="preserve"> (I.e. 1000*41 matrix)</w:t>
      </w:r>
      <w:r w:rsidR="4F461A37">
        <w:rPr/>
        <w:t xml:space="preserve">, extract 3-4 </w:t>
      </w:r>
      <w:r w:rsidR="4F461A37">
        <w:rPr/>
        <w:t>new features</w:t>
      </w:r>
      <w:r w:rsidR="33A041ED">
        <w:rPr/>
        <w:t xml:space="preserve"> [may try </w:t>
      </w:r>
      <w:proofErr w:type="spellStart"/>
      <w:r w:rsidR="33A041ED">
        <w:rPr/>
        <w:t>GridSearchCV</w:t>
      </w:r>
      <w:proofErr w:type="spellEnd"/>
      <w:r w:rsidR="33A041ED">
        <w:rPr/>
        <w:t xml:space="preserve"> + pipeline, or just cross-validations]</w:t>
      </w:r>
      <w:r w:rsidR="1D0C905E">
        <w:rPr/>
        <w:t xml:space="preserve">. Compare the PCA projection </w:t>
      </w:r>
      <w:r w:rsidR="004999AE">
        <w:rPr/>
        <w:t>model with our original data</w:t>
      </w:r>
      <w:r w:rsidR="5EBE490B">
        <w:rPr/>
        <w:t>.</w:t>
      </w:r>
    </w:p>
    <w:p w:rsidR="1D1DE1D6" w:rsidP="635DCF2C" w:rsidRDefault="1D1DE1D6" w14:paraId="1396B465" w14:textId="482DECD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1122CBE" w:rsidR="1D1DE1D6">
        <w:rPr>
          <w:u w:val="single"/>
        </w:rPr>
        <w:t>On b</w:t>
      </w:r>
      <w:r w:rsidRPr="41122CBE" w:rsidR="2E6A13D3">
        <w:rPr>
          <w:u w:val="single"/>
        </w:rPr>
        <w:t>aseline model:</w:t>
      </w:r>
      <w:r w:rsidR="2E6A13D3">
        <w:rPr/>
        <w:t xml:space="preserve"> </w:t>
      </w:r>
      <w:r w:rsidRPr="41122CBE" w:rsidR="2E6A13D3">
        <w:rPr>
          <w:highlight w:val="yellow"/>
        </w:rPr>
        <w:t xml:space="preserve">better </w:t>
      </w:r>
      <w:r w:rsidRPr="41122CBE" w:rsidR="32CD74A0">
        <w:rPr>
          <w:highlight w:val="yellow"/>
        </w:rPr>
        <w:t xml:space="preserve">to </w:t>
      </w:r>
      <w:r w:rsidRPr="41122CBE" w:rsidR="2E6A13D3">
        <w:rPr>
          <w:highlight w:val="yellow"/>
        </w:rPr>
        <w:t>do rescaling;</w:t>
      </w:r>
      <w:r w:rsidRPr="41122CBE" w:rsidR="6F574BF7">
        <w:rPr>
          <w:highlight w:val="yellow"/>
        </w:rPr>
        <w:t xml:space="preserve"> can use</w:t>
      </w:r>
      <w:r w:rsidRPr="41122CBE" w:rsidR="2E6A13D3">
        <w:rPr>
          <w:highlight w:val="yellow"/>
        </w:rPr>
        <w:t xml:space="preserve"> </w:t>
      </w:r>
      <w:proofErr w:type="spellStart"/>
      <w:r w:rsidRPr="41122CBE" w:rsidR="2E6A13D3">
        <w:rPr>
          <w:highlight w:val="yellow"/>
        </w:rPr>
        <w:t>GridSearchCV</w:t>
      </w:r>
      <w:proofErr w:type="spellEnd"/>
      <w:r w:rsidRPr="41122CBE" w:rsidR="2E6A13D3">
        <w:rPr>
          <w:highlight w:val="yellow"/>
        </w:rPr>
        <w:t xml:space="preserve"> to find parameters.</w:t>
      </w:r>
      <w:r w:rsidR="2E6A13D3">
        <w:rPr/>
        <w:t xml:space="preserve"> </w:t>
      </w:r>
      <w:r w:rsidR="2DFDF148">
        <w:rPr/>
        <w:t>For the future, if results are</w:t>
      </w:r>
      <w:r w:rsidR="2E6A13D3">
        <w:rPr/>
        <w:t xml:space="preserve"> accurate, see if new features change, if not, see how to improve.</w:t>
      </w:r>
    </w:p>
    <w:p w:rsidR="486D652D" w:rsidP="635DCF2C" w:rsidRDefault="486D652D" w14:paraId="12291950" w14:textId="6B49CBF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1122CBE" w:rsidR="486D652D">
        <w:rPr>
          <w:highlight w:val="yellow"/>
        </w:rPr>
        <w:t xml:space="preserve">More than one performance matric (accuracy, recall, precision). </w:t>
      </w:r>
      <w:r w:rsidRPr="41122CBE" w:rsidR="3D154536">
        <w:rPr>
          <w:highlight w:val="yellow"/>
        </w:rPr>
        <w:t xml:space="preserve">Not necessary to deal with class imbalance for baseline model. </w:t>
      </w:r>
      <w:r w:rsidRPr="41122CBE" w:rsidR="7560848B">
        <w:rPr>
          <w:highlight w:val="yellow"/>
        </w:rPr>
        <w:t>May use g</w:t>
      </w:r>
      <w:r w:rsidRPr="41122CBE" w:rsidR="3D154536">
        <w:rPr>
          <w:highlight w:val="yellow"/>
        </w:rPr>
        <w:t>en</w:t>
      </w:r>
      <w:r w:rsidRPr="41122CBE" w:rsidR="3934F4F7">
        <w:rPr>
          <w:highlight w:val="yellow"/>
        </w:rPr>
        <w:t xml:space="preserve">erative </w:t>
      </w:r>
      <w:r w:rsidRPr="41122CBE" w:rsidR="0E85A997">
        <w:rPr>
          <w:highlight w:val="yellow"/>
        </w:rPr>
        <w:t>model in Module 5.</w:t>
      </w:r>
    </w:p>
    <w:p w:rsidR="17DCAB07" w:rsidP="635DCF2C" w:rsidRDefault="17DCAB07" w14:paraId="4D49EDE1" w14:textId="36522DE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635DCF2C" w:rsidR="17DCAB07">
        <w:rPr>
          <w:u w:val="single"/>
        </w:rPr>
        <w:t>On c</w:t>
      </w:r>
      <w:r w:rsidRPr="635DCF2C" w:rsidR="68249A40">
        <w:rPr>
          <w:u w:val="single"/>
        </w:rPr>
        <w:t>ross-validation</w:t>
      </w:r>
      <w:r w:rsidR="68249A40">
        <w:rPr/>
        <w:t>: 40-fold CV</w:t>
      </w:r>
      <w:r w:rsidR="43AF2981">
        <w:rPr/>
        <w:t xml:space="preserve"> (good for small dataset). Best way is to make a prediction and do the test.</w:t>
      </w:r>
      <w:r w:rsidR="6C642D0E">
        <w:rPr/>
        <w:t xml:space="preserve"> 90-10 train/test split -&gt; 10-fold CV</w:t>
      </w:r>
    </w:p>
    <w:p w:rsidR="3907683B" w:rsidP="635DCF2C" w:rsidRDefault="3907683B" w14:paraId="116D896C" w14:textId="6B7320F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6386B7A" w:rsidR="3907683B">
        <w:rPr>
          <w:u w:val="single"/>
        </w:rPr>
        <w:t>On p</w:t>
      </w:r>
      <w:r w:rsidRPr="36386B7A" w:rsidR="7E7E72D2">
        <w:rPr>
          <w:u w:val="single"/>
        </w:rPr>
        <w:t>ipeline</w:t>
      </w:r>
      <w:r w:rsidRPr="36386B7A" w:rsidR="1885E18D">
        <w:rPr>
          <w:u w:val="single"/>
        </w:rPr>
        <w:t xml:space="preserve"> chart</w:t>
      </w:r>
      <w:r w:rsidR="7E7E72D2">
        <w:rPr/>
        <w:t>: raw data-&gt; data cleaning/preprocessing -&gt; feature extraction (physical feature)-&gt;</w:t>
      </w:r>
    </w:p>
    <w:p w:rsidR="4EF316AE" w:rsidP="41122CBE" w:rsidRDefault="4EF316AE" w14:paraId="3E97B5D3" w14:textId="06FA669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EF316AE">
        <w:rPr/>
        <w:t>For data imbalance</w:t>
      </w:r>
      <w:r w:rsidR="0D70BA1C">
        <w:rPr/>
        <w:t>, we would have to come up with a performance metric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7DFF42"/>
  <w15:docId w15:val="{c0086685-890e-4812-83de-c168e34d2c31}"/>
  <w:rsids>
    <w:rsidRoot w:val="5C7DFF42"/>
    <w:rsid w:val="004999AE"/>
    <w:rsid w:val="057B9A96"/>
    <w:rsid w:val="0875DABA"/>
    <w:rsid w:val="09CABA63"/>
    <w:rsid w:val="09EC5082"/>
    <w:rsid w:val="0CB53325"/>
    <w:rsid w:val="0D70BA1C"/>
    <w:rsid w:val="0E85A997"/>
    <w:rsid w:val="0F882A28"/>
    <w:rsid w:val="1097F7A0"/>
    <w:rsid w:val="11DE180E"/>
    <w:rsid w:val="121B25C3"/>
    <w:rsid w:val="1305894B"/>
    <w:rsid w:val="13902ABC"/>
    <w:rsid w:val="17DCAB07"/>
    <w:rsid w:val="1885E18D"/>
    <w:rsid w:val="1991C999"/>
    <w:rsid w:val="1D0C905E"/>
    <w:rsid w:val="1D1DE1D6"/>
    <w:rsid w:val="1E296DAE"/>
    <w:rsid w:val="1E6B849F"/>
    <w:rsid w:val="20BE1F75"/>
    <w:rsid w:val="211AFFEA"/>
    <w:rsid w:val="24898A89"/>
    <w:rsid w:val="24EB24EB"/>
    <w:rsid w:val="25292388"/>
    <w:rsid w:val="27F5C66F"/>
    <w:rsid w:val="2A5218CE"/>
    <w:rsid w:val="2D49F623"/>
    <w:rsid w:val="2DFDF148"/>
    <w:rsid w:val="2E6A13D3"/>
    <w:rsid w:val="2EB0ECCF"/>
    <w:rsid w:val="2FF622D8"/>
    <w:rsid w:val="326D8AB7"/>
    <w:rsid w:val="32CD74A0"/>
    <w:rsid w:val="33A041ED"/>
    <w:rsid w:val="33D9E342"/>
    <w:rsid w:val="35DA04CC"/>
    <w:rsid w:val="36386B7A"/>
    <w:rsid w:val="3757E48F"/>
    <w:rsid w:val="3797CDAE"/>
    <w:rsid w:val="38BF546A"/>
    <w:rsid w:val="3907683B"/>
    <w:rsid w:val="3934F4F7"/>
    <w:rsid w:val="3A25CCE5"/>
    <w:rsid w:val="3B52CC0D"/>
    <w:rsid w:val="3B64FCCB"/>
    <w:rsid w:val="3D154536"/>
    <w:rsid w:val="3F5A25FA"/>
    <w:rsid w:val="40BB3B59"/>
    <w:rsid w:val="41122CBE"/>
    <w:rsid w:val="42CBAE59"/>
    <w:rsid w:val="43AF2981"/>
    <w:rsid w:val="472EDE7C"/>
    <w:rsid w:val="486D652D"/>
    <w:rsid w:val="4A6AE5D2"/>
    <w:rsid w:val="4AFFF399"/>
    <w:rsid w:val="4EF316AE"/>
    <w:rsid w:val="4F461A37"/>
    <w:rsid w:val="50E00208"/>
    <w:rsid w:val="5331B254"/>
    <w:rsid w:val="54BF4A1E"/>
    <w:rsid w:val="55AFBBF6"/>
    <w:rsid w:val="5643B696"/>
    <w:rsid w:val="57E0C0B1"/>
    <w:rsid w:val="58AE047F"/>
    <w:rsid w:val="58E748C7"/>
    <w:rsid w:val="596BB55D"/>
    <w:rsid w:val="5970428B"/>
    <w:rsid w:val="5B495CC6"/>
    <w:rsid w:val="5C7DFF42"/>
    <w:rsid w:val="5DFCCCC6"/>
    <w:rsid w:val="5EBE490B"/>
    <w:rsid w:val="608C4A02"/>
    <w:rsid w:val="62E41894"/>
    <w:rsid w:val="635DCF2C"/>
    <w:rsid w:val="667131BD"/>
    <w:rsid w:val="68249A40"/>
    <w:rsid w:val="6941150B"/>
    <w:rsid w:val="695F9F93"/>
    <w:rsid w:val="6B456549"/>
    <w:rsid w:val="6BEBDD88"/>
    <w:rsid w:val="6C0542AC"/>
    <w:rsid w:val="6C642D0E"/>
    <w:rsid w:val="6F574BF7"/>
    <w:rsid w:val="726AC6AB"/>
    <w:rsid w:val="74C48EDC"/>
    <w:rsid w:val="7560848B"/>
    <w:rsid w:val="7A5E2FF4"/>
    <w:rsid w:val="7E7E72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acc03f67e324bb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87B1DD48297439837DAB3DF7E3D97" ma:contentTypeVersion="8" ma:contentTypeDescription="Create a new document." ma:contentTypeScope="" ma:versionID="2724a5d810d72e95c94c82293a5ff262">
  <xsd:schema xmlns:xsd="http://www.w3.org/2001/XMLSchema" xmlns:xs="http://www.w3.org/2001/XMLSchema" xmlns:p="http://schemas.microsoft.com/office/2006/metadata/properties" xmlns:ns2="920ffb51-eb00-4155-98dd-b4563ac3fe8b" targetNamespace="http://schemas.microsoft.com/office/2006/metadata/properties" ma:root="true" ma:fieldsID="a1f7cedaf4f84a3948bc9cf308ff291e" ns2:_="">
    <xsd:import namespace="920ffb51-eb00-4155-98dd-b4563ac3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ffb51-eb00-4155-98dd-b4563ac3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EA5EF-3DBC-483A-AD71-2E8AF4BC53F9}"/>
</file>

<file path=customXml/itemProps2.xml><?xml version="1.0" encoding="utf-8"?>
<ds:datastoreItem xmlns:ds="http://schemas.openxmlformats.org/officeDocument/2006/customXml" ds:itemID="{053AE0DA-92F1-4EF4-A247-205BDC2DE430}"/>
</file>

<file path=customXml/itemProps3.xml><?xml version="1.0" encoding="utf-8"?>
<ds:datastoreItem xmlns:ds="http://schemas.openxmlformats.org/officeDocument/2006/customXml" ds:itemID="{AD26DB21-5B79-4327-9CF4-351A9F577A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Shen, Ziheng</dc:creator>
  <keywords/>
  <dc:description/>
  <lastModifiedBy>Shen, Ziheng</lastModifiedBy>
  <dcterms:created xsi:type="dcterms:W3CDTF">2020-10-20T00:41:56.0000000Z</dcterms:created>
  <dcterms:modified xsi:type="dcterms:W3CDTF">2020-10-21T15:14:36.1158269Z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0x01010041887B1DD48297439837DAB3DF7E3D97</vt:lpwstr>
  </property>
</Properties>
</file>