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9645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env.d.ts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58674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引入的包、库没有ts类型申明文件时，在ts里面会出现警告，此时可在env.d.ts里面为其添加类型申明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48000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3.静态资源引入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Vite里面无法使用require语法引入静态资源，使用import引入时，需要指明后缀，例如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http://xxx.xxx.png?png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。若需要动态引入，可参考以下写法（推荐所有资源引入都采用该方式）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3566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Vite参考文档：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"https://cn.vitejs.dev/guide/assets.html#importing-asset-as-url"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https://cn.vitejs.dev/guide/assets.html#importing-asset-as-url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4.静态资源使用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引入的静态资源在使用时，若需要额外处理，可使用computed。在模版里面使用可直接使用v-bind语法，在css里面亦可使用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56019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5.路由定义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69926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path或者name都可以作为 router.push的参数（path、name必须保证全局唯一）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57600" cy="771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路由匹配规则参考文档：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"https://router.vuejs.org/zh/guide/essentials/dynamic-matching.html"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https://router.vuejs.org/zh/guide/essentials/dynamic-matching.html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6.Store定义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190625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全局数据共享。若存在复杂场景，可自定义业务store存储数据。Store里面的任何数据都具有响应式且可以直接修改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pinia参考文档：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"https://pinia.web3doc.top/introduction.html"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https://pinia.web3doc.top/introduction.html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启用ts、(j/t)sx、隐藏ts警告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在&lt;script&gt;&lt;/script&gt;里面通过 lang 来指定启用编码格式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处理ts警告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对象定义 { [key:string]:any }   或者  Record&lt;string,any&gt;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  const xxx:any = yyy   或者  const xxx = yyy as any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Vue宏参考：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"https://vue-macros.sxzz.moe/zh-CN/macros/"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https://vue-macros.sxzz.moe/zh-CN/macros/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项目vue版本3.4+，官方支持更多的宏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 list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二级路由缓存成功，多级路由缓存失效（index页正常缓存，其他页面无法缓存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hint="default"/>
          <w:lang w:val="en-US" w:eastAsia="zh-CN"/>
        </w:rPr>
        <w:t>https://github.com/PanJiaChen/vue-element-admin/issues/2391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5D3702"/>
    <w:multiLevelType w:val="singleLevel"/>
    <w:tmpl w:val="995D3702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B63979"/>
    <w:multiLevelType w:val="singleLevel"/>
    <w:tmpl w:val="C8B639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14D67BD"/>
    <w:multiLevelType w:val="singleLevel"/>
    <w:tmpl w:val="714D67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TU2Y2Y3NDFiOGEwOTAzY2FmNGNkNjkyYzNlZDQifQ=="/>
  </w:docVars>
  <w:rsids>
    <w:rsidRoot w:val="00000000"/>
    <w:rsid w:val="178C4BFC"/>
    <w:rsid w:val="35DF4E02"/>
    <w:rsid w:val="466A70E0"/>
    <w:rsid w:val="58CA4556"/>
    <w:rsid w:val="7592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2024-02-29T01:30:00Z</dcterms:created>
  <dc:creator>0380010016</dc:creator>
  <cp:lastModifiedBy>陈武</cp:lastModifiedBy>
  <dcterms:modified xsi:type="dcterms:W3CDTF">2024-03-07T01:26:30Z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0B577EB25D12479FB2A65C58361B6144_12</vt:lpwstr>
  </property>
</Properties>
</file>