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r>
        <w:br/>
      </w:r>
    </w:p>
    <w:p w:rsidR="00175851" w:rsidRDefault="00D470F0" w:rsidP="00175851">
      <w:pPr>
        <w:pStyle w:val="PaperTitle"/>
      </w:pPr>
      <w:r>
        <w:t xml:space="preserve">Edge Grasp Classification in Deep Learning </w:t>
      </w:r>
    </w:p>
    <w:p w:rsidR="00175851" w:rsidRPr="00D404D9" w:rsidRDefault="00D470F0" w:rsidP="00175851">
      <w:pPr>
        <w:pStyle w:val="AuthorName"/>
        <w:rPr>
          <w:rFonts w:ascii="Times" w:hAnsi="Times"/>
        </w:rPr>
      </w:pPr>
      <w:r>
        <w:t>Dian Wang</w:t>
      </w:r>
    </w:p>
    <w:p w:rsidR="00175851" w:rsidRDefault="00D470F0" w:rsidP="00175851">
      <w:pPr>
        <w:pStyle w:val="AffiliationandAddress"/>
      </w:pPr>
      <w:r>
        <w:t>Northeastern University, Boston, MA</w:t>
      </w:r>
      <w:r w:rsidR="00175851">
        <w:br/>
      </w:r>
      <w:r>
        <w:t>wang.dian</w:t>
      </w:r>
      <w:r w:rsidR="00175851">
        <w:t>@</w:t>
      </w:r>
      <w:r>
        <w:t>husky.neu.edu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D27C80">
      <w:pPr>
        <w:pStyle w:val="AbstractText"/>
      </w:pPr>
      <w:r>
        <w:t xml:space="preserve">This paper considers the problem </w:t>
      </w:r>
      <w:r w:rsidR="00EC4BB3">
        <w:t>of the influence of table edge or shelf edge to grasp pose detection in point clouds. A model is trained to take point cloud and grasp configuration</w:t>
      </w:r>
      <w:r w:rsidR="009363DE">
        <w:t>s</w:t>
      </w:r>
      <w:r w:rsidR="00EC4BB3">
        <w:t xml:space="preserve"> as input to classify </w:t>
      </w:r>
      <w:r w:rsidR="009363DE">
        <w:t>each</w:t>
      </w:r>
      <w:r w:rsidR="00EC4BB3">
        <w:t xml:space="preserve"> grasp </w:t>
      </w:r>
      <w:r w:rsidR="009363DE">
        <w:t>as either edge grasp that is</w:t>
      </w:r>
      <w:r w:rsidR="00EC4BB3">
        <w:t xml:space="preserve"> pointing to an edge of table or </w:t>
      </w:r>
      <w:r w:rsidR="009363DE">
        <w:t>shelf, or a non-edge grasp that is</w:t>
      </w:r>
      <w:r w:rsidR="00EC4BB3">
        <w:t xml:space="preserve"> point</w:t>
      </w:r>
      <w:r w:rsidR="009363DE">
        <w:t>ing</w:t>
      </w:r>
      <w:r w:rsidR="00EC4BB3">
        <w:t xml:space="preserve"> to an actual object. </w:t>
      </w:r>
      <w:r w:rsidR="009363DE">
        <w:t>This paper benchmark two representation of potential grasp, and two convolutional neural networks is built corresponding to the two representations. Experiments were performed to compare those two methods. The analysis shows…</w:t>
      </w:r>
    </w:p>
    <w:p w:rsidR="001008E3" w:rsidRDefault="006E62C5" w:rsidP="001008E3">
      <w:pPr>
        <w:pStyle w:val="SectionHeading"/>
        <w:outlineLvl w:val="0"/>
      </w:pPr>
      <w:r>
        <w:t>Introduction</w:t>
      </w:r>
    </w:p>
    <w:p w:rsidR="00B74B57" w:rsidRDefault="00C2634E">
      <w:pPr>
        <w:pStyle w:val="Text"/>
      </w:pPr>
      <w:r>
        <w:t xml:space="preserve">Grasping is one of the most intuitive and the most widely applied technology in robotics. </w:t>
      </w:r>
      <w:r w:rsidR="00B74B57">
        <w:t xml:space="preserve">Recently, researchers have proposed grasp detection methods that estimate potential grasps independently of object identity. Those methods take RGBD image or point cloud from depth sensor as input and generate output of various grasp configurations. </w:t>
      </w:r>
    </w:p>
    <w:p w:rsidR="00C2634E" w:rsidRDefault="00B74B57">
      <w:pPr>
        <w:pStyle w:val="Text"/>
      </w:pPr>
      <w:r>
        <w:tab/>
      </w:r>
      <w:r w:rsidR="001008E3">
        <w:t xml:space="preserve">Those methods are promising and reliable. </w:t>
      </w:r>
      <w:r w:rsidR="00667475">
        <w:fldChar w:fldCharType="begin"/>
      </w:r>
      <w:r w:rsidR="00667475">
        <w:instrText xml:space="preserve"> ADDIN EN.CITE &lt;EndNote&gt;&lt;Cite&gt;&lt;Author&gt;ten Pas&lt;/Author&gt;&lt;Year&gt;2017&lt;/Year&gt;&lt;RecNum&gt;6&lt;/RecNum&gt;&lt;DisplayText&gt;(ten Pas, Gualtieri et al. 2017)&lt;/DisplayText&gt;&lt;record&gt;&lt;rec-number&gt;6&lt;/rec-number&gt;&lt;foreign-keys&gt;&lt;key app="EN" db-id="w0esfzvrfwxvsme2xfjpw52j0sx5dzzvr59x" timestamp="1523747603"&gt;6&lt;/key&gt;&lt;/foreign-keys&gt;&lt;ref-type name="Journal Article"&gt;17&lt;/ref-type&gt;&lt;contributors&gt;&lt;authors&gt;&lt;author&gt;ten Pas, Andreas&lt;/author&gt;&lt;author&gt;Gualtieri, Marcus&lt;/author&gt;&lt;author&gt;Saenko, Kate&lt;/author&gt;&lt;author&gt;Platt, Robert&lt;/author&gt;&lt;/authors&gt;&lt;/contributors&gt;&lt;titles&gt;&lt;title&gt;Grasp Pose Detection in Point Clouds&lt;/title&gt;&lt;secondary-title&gt;The International Journal of Robotics Research&lt;/secondary-title&gt;&lt;/titles&gt;&lt;periodical&gt;&lt;full-title&gt;The International Journal of Robotics Research&lt;/full-title&gt;&lt;/periodical&gt;&lt;pages&gt;1455-1473&lt;/pages&gt;&lt;volume&gt;36&lt;/volume&gt;&lt;number&gt;13-14&lt;/number&gt;&lt;dates&gt;&lt;year&gt;2017&lt;/year&gt;&lt;pub-dates&gt;&lt;date&gt;2017/12/01&lt;/date&gt;&lt;/pub-dates&gt;&lt;/dates&gt;&lt;publisher&gt;SAGE Publications Ltd STM&lt;/publisher&gt;&lt;isbn&gt;0278-3649&lt;/isbn&gt;&lt;urls&gt;&lt;related-urls&gt;&lt;url&gt;https://doi.org/10.1177/0278364917735594&lt;/url&gt;&lt;/related-urls&gt;&lt;/urls&gt;&lt;electronic-resource-num&gt;10.1177/0278364917735594&lt;/electronic-resource-num&gt;&lt;access-date&gt;2018/04/14&lt;/access-date&gt;&lt;/record&gt;&lt;/Cite&gt;&lt;/EndNote&gt;</w:instrText>
      </w:r>
      <w:r w:rsidR="00667475">
        <w:fldChar w:fldCharType="separate"/>
      </w:r>
      <w:r w:rsidR="00667475">
        <w:rPr>
          <w:noProof/>
        </w:rPr>
        <w:t>(ten Pas, Gualtieri et al. 2017)</w:t>
      </w:r>
      <w:r w:rsidR="00667475">
        <w:fldChar w:fldCharType="end"/>
      </w:r>
      <w:r w:rsidR="00667475">
        <w:t xml:space="preserve"> </w:t>
      </w:r>
      <w:r w:rsidR="00634266">
        <w:t xml:space="preserve">achieved a 93% end-to-end grasp </w:t>
      </w:r>
      <w:r w:rsidR="006E62C5">
        <w:t>success</w:t>
      </w:r>
      <w:r w:rsidR="00634266">
        <w:t xml:space="preserve"> rate for novel objects presented in dense clutter</w:t>
      </w:r>
      <w:r w:rsidR="00A93766">
        <w:t xml:space="preserve"> with their grasp pose detection (GPD) method</w:t>
      </w:r>
      <w:r w:rsidR="007965C3">
        <w:t xml:space="preserve">. However, one problem </w:t>
      </w:r>
      <w:r w:rsidR="006E62C5">
        <w:t>of</w:t>
      </w:r>
      <w:r w:rsidR="007965C3">
        <w:t xml:space="preserve"> such method is that in </w:t>
      </w:r>
      <w:r w:rsidR="006E62C5">
        <w:t xml:space="preserve">practical grasping applications </w:t>
      </w:r>
      <w:r w:rsidR="00A93766">
        <w:t>which</w:t>
      </w:r>
      <w:r w:rsidR="006E62C5">
        <w:t xml:space="preserve"> aim to grasp object on table or shelf</w:t>
      </w:r>
      <w:r w:rsidR="007965C3">
        <w:t>,</w:t>
      </w:r>
      <w:r w:rsidR="006E62C5">
        <w:t xml:space="preserve"> some grasp pointing to</w:t>
      </w:r>
      <w:r w:rsidR="007965C3">
        <w:t xml:space="preserve"> </w:t>
      </w:r>
      <w:r w:rsidR="006E62C5">
        <w:t xml:space="preserve">the edge of table or shelf may be regarded as good grasp. </w:t>
      </w:r>
    </w:p>
    <w:p w:rsidR="00A93766" w:rsidRDefault="00A93766">
      <w:pPr>
        <w:pStyle w:val="Text"/>
      </w:pPr>
      <w:r>
        <w:tab/>
        <w:t xml:space="preserve">In this paper, a series of methods are proposed that make GPD avoid that problem. First, 2 grasp representation </w:t>
      </w:r>
      <w:r w:rsidR="005562CD">
        <w:t>methods are used to turn raw data from point cloud as well as grasp configuration into image that can be used for neural network input. Second, 2 convolutional neural networks are built respectively for those 2 representations. They take the representation image as input and output the probability for that grasp being edge grasp or non-edge grasp. Third, experiments are made to evaluate the performance of the 2 models.</w:t>
      </w:r>
    </w:p>
    <w:p w:rsidR="00F77B9E" w:rsidRDefault="005562CD" w:rsidP="00A42958">
      <w:pPr>
        <w:pStyle w:val="SectionHeading"/>
        <w:outlineLvl w:val="0"/>
      </w:pPr>
      <w:r>
        <w:t>Background</w:t>
      </w:r>
    </w:p>
    <w:p w:rsidR="005562CD" w:rsidRDefault="00A42958">
      <w:pPr>
        <w:pStyle w:val="Text"/>
        <w:rPr>
          <w:lang w:eastAsia="zh-CN"/>
        </w:rPr>
      </w:pPr>
      <w:r>
        <w:t xml:space="preserve">Grasping </w:t>
      </w:r>
      <w:r w:rsidR="00633B73">
        <w:rPr>
          <w:rFonts w:hint="eastAsia"/>
          <w:lang w:eastAsia="zh-CN"/>
        </w:rPr>
        <w:t>involves</w:t>
      </w:r>
      <w:r w:rsidR="00633B73">
        <w:rPr>
          <w:lang w:eastAsia="zh-CN"/>
        </w:rPr>
        <w:t xml:space="preserve"> </w:t>
      </w:r>
      <w:r w:rsidR="005912B0">
        <w:rPr>
          <w:lang w:eastAsia="zh-CN"/>
        </w:rPr>
        <w:t xml:space="preserve">observing the environment as well as generating potential grasps from observed information. </w:t>
      </w:r>
      <w:r w:rsidR="00F46AB2">
        <w:rPr>
          <w:rFonts w:hint="eastAsia"/>
          <w:lang w:eastAsia="zh-CN"/>
        </w:rPr>
        <w:t>S</w:t>
      </w:r>
      <w:r w:rsidR="00F46AB2">
        <w:rPr>
          <w:lang w:eastAsia="zh-CN"/>
        </w:rPr>
        <w:t xml:space="preserve">ome grasp detection method like the ROS grasp pipeline </w:t>
      </w:r>
      <w:r w:rsidR="00F46AB2">
        <w:rPr>
          <w:lang w:eastAsia="zh-CN"/>
        </w:rPr>
        <w:fldChar w:fldCharType="begin"/>
      </w:r>
      <w:r w:rsidR="00F46AB2">
        <w:rPr>
          <w:lang w:eastAsia="zh-CN"/>
        </w:rPr>
        <w:instrText xml:space="preserve"> ADDIN EN.CITE &lt;EndNote&gt;&lt;Cite&gt;&lt;Author&gt;Chitta&lt;/Author&gt;&lt;Year&gt;2012&lt;/Year&gt;&lt;RecNum&gt;5&lt;/RecNum&gt;&lt;DisplayText&gt;(Chitta, Jones et al. 2012)&lt;/DisplayText&gt;&lt;record&gt;&lt;rec-number&gt;5&lt;/rec-number&gt;&lt;foreign-keys&gt;&lt;key app="EN" db-id="w0esfzvrfwxvsme2xfjpw52j0sx5dzzvr59x" timestamp="1523742483"&gt;5&lt;/key&gt;&lt;/foreign-keys&gt;&lt;ref-type name="Journal Article"&gt;17&lt;/ref-type&gt;&lt;contributors&gt;&lt;authors&gt;&lt;author&gt;S. Chitta&lt;/author&gt;&lt;author&gt;E. G. Jones&lt;/author&gt;&lt;author&gt;M. Ciocarlie&lt;/author&gt;&lt;author&gt;K. Hsiao&lt;/author&gt;&lt;/authors&gt;&lt;/contributors&gt;&lt;titles&gt;&lt;title&gt;Mobile Manipulation in Unstructured Environments: Perception, Planning, and Execution&lt;/title&gt;&lt;secondary-title&gt;IEEE Robotics &amp;amp; Automation Magazine&lt;/secondary-title&gt;&lt;/titles&gt;&lt;periodical&gt;&lt;full-title&gt;IEEE Robotics &amp;amp; Automation Magazine&lt;/full-title&gt;&lt;/periodical&gt;&lt;pages&gt;58-71&lt;/pages&gt;&lt;volume&gt;19&lt;/volume&gt;&lt;number&gt;2&lt;/number&gt;&lt;keywords&gt;&lt;keyword&gt;end effectors&lt;/keyword&gt;&lt;keyword&gt;path planning&lt;/keyword&gt;&lt;keyword&gt;robot vision&lt;/keyword&gt;&lt;keyword&gt;tactile sensors&lt;/keyword&gt;&lt;keyword&gt;cluttered workspaces&lt;/keyword&gt;&lt;keyword&gt;mobile pick-and-place&lt;/keyword&gt;&lt;keyword&gt;motion planning&lt;/keyword&gt;&lt;keyword&gt;noisy sensor data&lt;/keyword&gt;&lt;keyword&gt;proprioceptive sensor data&lt;/keyword&gt;&lt;keyword&gt;reactive control&lt;/keyword&gt;&lt;keyword&gt;reactive grasping&lt;/keyword&gt;&lt;keyword&gt;reactive monitoring&lt;/keyword&gt;&lt;keyword&gt;robotic operation&lt;/keyword&gt;&lt;keyword&gt;tactile sensor data&lt;/keyword&gt;&lt;keyword&gt;three-dimensional visual processing&lt;/keyword&gt;&lt;keyword&gt;two-arm mobile manipulation system&lt;/keyword&gt;&lt;keyword&gt;two-dimensional visual processing&lt;/keyword&gt;&lt;keyword&gt;unknown objects&lt;/keyword&gt;&lt;keyword&gt;unstructured human environments&lt;/keyword&gt;&lt;keyword&gt;Manipulator dynamics&lt;/keyword&gt;&lt;keyword&gt;Mobile communication&lt;/keyword&gt;&lt;keyword&gt;Three dimensional displays&lt;/keyword&gt;&lt;keyword&gt;Two dimensional displays&lt;/keyword&gt;&lt;keyword&gt;VIsual communication&lt;/keyword&gt;&lt;/keywords&gt;&lt;dates&gt;&lt;year&gt;2012&lt;/year&gt;&lt;/dates&gt;&lt;isbn&gt;1070-9932&lt;/isbn&gt;&lt;urls&gt;&lt;/urls&gt;&lt;electronic-resource-num&gt;10.1109/MRA.2012.2191995&lt;/electronic-resource-num&gt;&lt;/record&gt;&lt;/Cite&gt;&lt;/EndNote&gt;</w:instrText>
      </w:r>
      <w:r w:rsidR="00F46AB2">
        <w:rPr>
          <w:lang w:eastAsia="zh-CN"/>
        </w:rPr>
        <w:fldChar w:fldCharType="separate"/>
      </w:r>
      <w:r w:rsidR="00F46AB2">
        <w:rPr>
          <w:noProof/>
          <w:lang w:eastAsia="zh-CN"/>
        </w:rPr>
        <w:t>(Chitta, Jones et al. 2012)</w:t>
      </w:r>
      <w:r w:rsidR="00F46AB2">
        <w:rPr>
          <w:lang w:eastAsia="zh-CN"/>
        </w:rPr>
        <w:fldChar w:fldCharType="end"/>
      </w:r>
      <w:r w:rsidR="00F46AB2">
        <w:rPr>
          <w:lang w:eastAsia="zh-CN"/>
        </w:rPr>
        <w:t xml:space="preserve"> build a CAD model of the target object, then calculate </w:t>
      </w:r>
      <w:r w:rsidR="00667475">
        <w:rPr>
          <w:lang w:eastAsia="zh-CN"/>
        </w:rPr>
        <w:t xml:space="preserve">a trajectory that grasp the localized object. However, this approach assume that an accurate CAD model could be built for every grasping object. In contrast, GPD </w:t>
      </w:r>
      <w:r w:rsidR="00667475">
        <w:rPr>
          <w:lang w:eastAsia="zh-CN"/>
        </w:rPr>
        <w:fldChar w:fldCharType="begin"/>
      </w:r>
      <w:r w:rsidR="00667475">
        <w:rPr>
          <w:lang w:eastAsia="zh-CN"/>
        </w:rPr>
        <w:instrText xml:space="preserve"> ADDIN EN.CITE &lt;EndNote&gt;&lt;Cite&gt;&lt;Author&gt;ten Pas&lt;/Author&gt;&lt;Year&gt;2017&lt;/Year&gt;&lt;RecNum&gt;6&lt;/RecNum&gt;&lt;DisplayText&gt;(ten Pas, Gualtieri et al. 2017)&lt;/DisplayText&gt;&lt;record&gt;&lt;rec-number&gt;6&lt;/rec-number&gt;&lt;foreign-keys&gt;&lt;key app="EN" db-id="w0esfzvrfwxvsme2xfjpw52j0sx5dzzvr59x" timestamp="1523747603"&gt;6&lt;/key&gt;&lt;/foreign-keys&gt;&lt;ref-type name="Journal Article"&gt;17&lt;/ref-type&gt;&lt;contributors&gt;&lt;authors&gt;&lt;author&gt;ten Pas, Andreas&lt;/author&gt;&lt;author&gt;Gualtieri, Marcus&lt;/author&gt;&lt;author&gt;Saenko, Kate&lt;/author&gt;&lt;author&gt;Platt, Robert&lt;/author&gt;&lt;/authors&gt;&lt;/contributors&gt;&lt;titles&gt;&lt;title&gt;Grasp Pose Detection in Point Clouds&lt;/title&gt;&lt;secondary-title&gt;The International Journal of Robotics Research&lt;/secondary-title&gt;&lt;/titles&gt;&lt;periodical&gt;&lt;full-title&gt;The International Journal of Robotics Research&lt;/full-title&gt;&lt;/periodical&gt;&lt;pages&gt;1455-1473&lt;/pages&gt;&lt;volume&gt;36&lt;/volume&gt;&lt;number&gt;13-14&lt;/number&gt;&lt;dates&gt;&lt;year&gt;2017&lt;/year&gt;&lt;pub-dates&gt;&lt;date&gt;2017/12/01&lt;/date&gt;&lt;/pub-dates&gt;&lt;/dates&gt;&lt;publisher&gt;SAGE Publications Ltd STM&lt;/publisher&gt;&lt;isbn&gt;0278-3649&lt;/isbn&gt;&lt;urls&gt;&lt;related-urls&gt;&lt;url&gt;https://doi.org/10.1177/0278364917735594&lt;/url&gt;&lt;/related-urls&gt;&lt;/urls&gt;&lt;electronic-resource-num&gt;10.1177/0278364917735594&lt;/electronic-resource-num&gt;&lt;access-date&gt;2018/04/14&lt;/access-date&gt;&lt;/record&gt;&lt;/Cite&gt;&lt;/EndNote&gt;</w:instrText>
      </w:r>
      <w:r w:rsidR="00667475">
        <w:rPr>
          <w:lang w:eastAsia="zh-CN"/>
        </w:rPr>
        <w:fldChar w:fldCharType="separate"/>
      </w:r>
      <w:r w:rsidR="00667475">
        <w:rPr>
          <w:noProof/>
          <w:lang w:eastAsia="zh-CN"/>
        </w:rPr>
        <w:t>(ten Pas, Gualtieri et al. 2017)</w:t>
      </w:r>
      <w:r w:rsidR="00667475">
        <w:rPr>
          <w:lang w:eastAsia="zh-CN"/>
        </w:rPr>
        <w:fldChar w:fldCharType="end"/>
      </w:r>
      <w:r w:rsidR="00667475">
        <w:rPr>
          <w:lang w:eastAsia="zh-CN"/>
        </w:rPr>
        <w:t xml:space="preserve"> detect potential grasps by analyzing the local geometry and/or graspable surface.</w:t>
      </w:r>
    </w:p>
    <w:p w:rsidR="000176BB" w:rsidRDefault="000176BB">
      <w:pPr>
        <w:pStyle w:val="Text"/>
        <w:rPr>
          <w:lang w:eastAsia="zh-CN"/>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760"/>
      </w:tblGrid>
      <w:tr w:rsidR="009256F9" w:rsidTr="000176BB">
        <w:tc>
          <w:tcPr>
            <w:tcW w:w="4760" w:type="dxa"/>
          </w:tcPr>
          <w:p w:rsidR="009256F9" w:rsidRDefault="000176BB">
            <w:pPr>
              <w:pStyle w:val="Text"/>
              <w:rPr>
                <w:rFonts w:hint="eastAsia"/>
                <w:lang w:eastAsia="zh-CN"/>
              </w:rPr>
            </w:pPr>
            <w:r w:rsidRPr="000176BB">
              <w:rPr>
                <w:b/>
                <w:lang w:eastAsia="zh-CN"/>
              </w:rPr>
              <w:t>Algorithm 1</w:t>
            </w:r>
            <w:r>
              <w:rPr>
                <w:lang w:eastAsia="zh-CN"/>
              </w:rPr>
              <w:t xml:space="preserve"> Grasp Pose Detection</w:t>
            </w:r>
          </w:p>
        </w:tc>
      </w:tr>
      <w:tr w:rsidR="009256F9" w:rsidTr="000176BB">
        <w:tc>
          <w:tcPr>
            <w:tcW w:w="4760" w:type="dxa"/>
          </w:tcPr>
          <w:p w:rsidR="009256F9" w:rsidRPr="000176BB" w:rsidRDefault="000176BB">
            <w:pPr>
              <w:pStyle w:val="Text"/>
              <w:rPr>
                <w:lang w:eastAsia="zh-CN"/>
              </w:rPr>
            </w:pPr>
            <w:r w:rsidRPr="000176BB">
              <w:rPr>
                <w:b/>
                <w:lang w:eastAsia="zh-CN"/>
              </w:rPr>
              <w:t>Input:</w:t>
            </w:r>
            <w:r>
              <w:rPr>
                <w:lang w:eastAsia="zh-CN"/>
              </w:rPr>
              <w:t xml:space="preserve"> a viewpoint cloud, </w:t>
            </w:r>
            <m:oMath>
              <m:r>
                <m:rPr>
                  <m:scr m:val="double-struck"/>
                  <m:sty m:val="p"/>
                </m:rPr>
                <w:rPr>
                  <w:rFonts w:ascii="Cambria Math" w:hAnsi="Cambria Math"/>
                  <w:lang w:eastAsia="zh-CN"/>
                </w:rPr>
                <m:t>C</m:t>
              </m:r>
            </m:oMath>
            <w:r>
              <w:rPr>
                <w:lang w:eastAsia="zh-CN"/>
              </w:rPr>
              <w:t xml:space="preserve">; a region of interest, </w:t>
            </w:r>
            <m:oMath>
              <m:r>
                <m:rPr>
                  <m:scr m:val="script"/>
                  <m:sty m:val="p"/>
                </m:rPr>
                <w:rPr>
                  <w:rFonts w:ascii="Cambria Math" w:hAnsi="Cambria Math"/>
                  <w:lang w:eastAsia="zh-CN"/>
                </w:rPr>
                <m:t>R</m:t>
              </m:r>
            </m:oMath>
            <w:r>
              <w:rPr>
                <w:lang w:eastAsia="zh-CN"/>
              </w:rPr>
              <w:t xml:space="preserve">; a hand, </w:t>
            </w:r>
            <m:oMath>
              <m:r>
                <m:rPr>
                  <m:sty m:val="p"/>
                </m:rPr>
                <w:rPr>
                  <w:rFonts w:ascii="Cambria Math" w:hAnsi="Cambria Math"/>
                  <w:lang w:eastAsia="zh-CN"/>
                </w:rPr>
                <m:t>Θ</m:t>
              </m:r>
            </m:oMath>
            <w:r>
              <w:rPr>
                <w:lang w:eastAsia="zh-CN"/>
              </w:rPr>
              <w:t xml:space="preserve">; a positive integer, </w:t>
            </w:r>
            <m:oMath>
              <m:r>
                <w:rPr>
                  <w:rFonts w:ascii="Cambria Math" w:hAnsi="Cambria Math"/>
                  <w:lang w:eastAsia="zh-CN"/>
                </w:rPr>
                <m:t>N</m:t>
              </m:r>
            </m:oMath>
          </w:p>
          <w:p w:rsidR="000176BB" w:rsidRDefault="000176BB">
            <w:pPr>
              <w:pStyle w:val="Text"/>
              <w:rPr>
                <w:lang w:eastAsia="zh-CN"/>
              </w:rPr>
            </w:pPr>
            <w:r w:rsidRPr="000176BB">
              <w:rPr>
                <w:b/>
                <w:lang w:eastAsia="zh-CN"/>
              </w:rPr>
              <w:t>Output:</w:t>
            </w:r>
            <w:r>
              <w:rPr>
                <w:b/>
                <w:lang w:eastAsia="zh-CN"/>
              </w:rPr>
              <w:t xml:space="preserve"> </w:t>
            </w:r>
            <w:r>
              <w:rPr>
                <w:lang w:eastAsia="zh-CN"/>
              </w:rPr>
              <w:t xml:space="preserve">a set of 6-DOF grasp candidates, </w:t>
            </w:r>
            <m:oMath>
              <m:r>
                <w:rPr>
                  <w:rFonts w:ascii="Cambria Math" w:hAnsi="Cambria Math"/>
                  <w:lang w:eastAsia="zh-CN"/>
                </w:rPr>
                <m:t>H</m:t>
              </m:r>
              <m:r>
                <m:rPr>
                  <m:scr m:val="script"/>
                  <m:sty m:val="p"/>
                </m:rPr>
                <w:rPr>
                  <w:rFonts w:ascii="Cambria Math" w:hAnsi="Cambria Math"/>
                  <w:lang w:eastAsia="zh-CN"/>
                </w:rPr>
                <m:t>⊂R</m:t>
              </m:r>
            </m:oMath>
          </w:p>
          <w:p w:rsidR="000176BB" w:rsidRDefault="000176BB">
            <w:pPr>
              <w:pStyle w:val="Text"/>
              <w:rPr>
                <w:lang w:eastAsia="zh-CN"/>
              </w:rPr>
            </w:pPr>
            <w:r>
              <w:rPr>
                <w:lang w:eastAsia="zh-CN"/>
              </w:rPr>
              <w:tab/>
              <w:t xml:space="preserve">1: </w:t>
            </w:r>
            <m:oMath>
              <m:sSup>
                <m:sSupPr>
                  <m:ctrlPr>
                    <w:rPr>
                      <w:rFonts w:ascii="Cambria Math" w:hAnsi="Cambria Math"/>
                      <w:lang w:eastAsia="zh-CN"/>
                    </w:rPr>
                  </m:ctrlPr>
                </m:sSupPr>
                <m:e>
                  <m:r>
                    <m:rPr>
                      <m:scr m:val="double-struck"/>
                      <m:sty m:val="p"/>
                    </m:rPr>
                    <w:rPr>
                      <w:rFonts w:ascii="Cambria Math" w:hAnsi="Cambria Math"/>
                      <w:lang w:eastAsia="zh-CN"/>
                    </w:rPr>
                    <m:t>C</m:t>
                  </m:r>
                </m:e>
                <m:sup>
                  <m:r>
                    <m:rPr>
                      <m:sty m:val="p"/>
                    </m:rPr>
                    <w:rPr>
                      <w:rFonts w:ascii="Cambria Math" w:hAnsi="Cambria Math"/>
                      <w:lang w:eastAsia="zh-CN"/>
                    </w:rPr>
                    <m:t>'</m:t>
                  </m:r>
                </m:sup>
              </m:sSup>
              <m:r>
                <w:rPr>
                  <w:rFonts w:ascii="Cambria Math" w:hAnsi="Cambria Math"/>
                  <w:lang w:eastAsia="zh-CN"/>
                </w:rPr>
                <m:t>=</m:t>
              </m:r>
              <m:r>
                <m:rPr>
                  <m:sty m:val="p"/>
                </m:rPr>
                <w:rPr>
                  <w:rFonts w:ascii="Cambria Math" w:hAnsi="Cambria Math"/>
                  <w:lang w:eastAsia="zh-CN"/>
                </w:rPr>
                <m:t>PreprocessCloud</m:t>
              </m:r>
              <m:r>
                <w:rPr>
                  <w:rFonts w:ascii="Cambria Math" w:hAnsi="Cambria Math"/>
                  <w:lang w:eastAsia="zh-CN"/>
                </w:rPr>
                <m:t>(</m:t>
              </m:r>
              <m:r>
                <m:rPr>
                  <m:scr m:val="double-struck"/>
                  <m:sty m:val="p"/>
                </m:rPr>
                <w:rPr>
                  <w:rFonts w:ascii="Cambria Math" w:hAnsi="Cambria Math"/>
                  <w:lang w:eastAsia="zh-CN"/>
                </w:rPr>
                <m:t>C</m:t>
              </m:r>
              <m:r>
                <m:rPr>
                  <m:sty m:val="p"/>
                </m:rPr>
                <w:rPr>
                  <w:rFonts w:ascii="Cambria Math" w:hAnsi="Cambria Math"/>
                  <w:lang w:eastAsia="zh-CN"/>
                </w:rPr>
                <m:t>)</m:t>
              </m:r>
              <m:r>
                <w:rPr>
                  <w:rFonts w:ascii="Cambria Math" w:hAnsi="Cambria Math"/>
                  <w:lang w:eastAsia="zh-CN"/>
                </w:rPr>
                <m:t xml:space="preserve"> </m:t>
              </m:r>
            </m:oMath>
          </w:p>
          <w:p w:rsidR="000176BB" w:rsidRDefault="000176BB">
            <w:pPr>
              <w:pStyle w:val="Text"/>
              <w:rPr>
                <w:lang w:eastAsia="zh-CN"/>
              </w:rPr>
            </w:pPr>
            <w:r>
              <w:rPr>
                <w:lang w:eastAsia="zh-CN"/>
              </w:rPr>
              <w:tab/>
              <w:t xml:space="preserve">2: </w:t>
            </w:r>
            <m:oMath>
              <m:r>
                <m:rPr>
                  <m:scr m:val="script"/>
                  <m:sty m:val="p"/>
                </m:rPr>
                <w:rPr>
                  <w:rFonts w:ascii="Cambria Math" w:hAnsi="Cambria Math"/>
                  <w:lang w:eastAsia="zh-CN"/>
                </w:rPr>
                <m:t>R</m:t>
              </m:r>
              <m:r>
                <m:rPr>
                  <m:sty m:val="p"/>
                </m:rPr>
                <w:rPr>
                  <w:rFonts w:ascii="Cambria Math" w:hAnsi="Cambria Math"/>
                  <w:lang w:eastAsia="zh-CN"/>
                </w:rPr>
                <m:t>=GetROI(</m:t>
              </m:r>
              <m:sSup>
                <m:sSupPr>
                  <m:ctrlPr>
                    <w:rPr>
                      <w:rFonts w:ascii="Cambria Math" w:hAnsi="Cambria Math"/>
                      <w:lang w:eastAsia="zh-CN"/>
                    </w:rPr>
                  </m:ctrlPr>
                </m:sSupPr>
                <m:e>
                  <m:r>
                    <m:rPr>
                      <m:scr m:val="double-struck"/>
                      <m:sty m:val="p"/>
                    </m:rPr>
                    <w:rPr>
                      <w:rFonts w:ascii="Cambria Math" w:hAnsi="Cambria Math"/>
                      <w:lang w:eastAsia="zh-CN"/>
                    </w:rPr>
                    <m:t>C</m:t>
                  </m:r>
                </m:e>
                <m:sup>
                  <m:r>
                    <m:rPr>
                      <m:sty m:val="p"/>
                    </m:rPr>
                    <w:rPr>
                      <w:rFonts w:ascii="Cambria Math" w:hAnsi="Cambria Math"/>
                      <w:lang w:eastAsia="zh-CN"/>
                    </w:rPr>
                    <m:t>'</m:t>
                  </m:r>
                </m:sup>
              </m:sSup>
              <m:r>
                <w:rPr>
                  <w:rFonts w:ascii="Cambria Math" w:hAnsi="Cambria Math"/>
                  <w:lang w:eastAsia="zh-CN"/>
                </w:rPr>
                <m:t>)</m:t>
              </m:r>
            </m:oMath>
            <w:r>
              <w:rPr>
                <w:lang w:eastAsia="zh-CN"/>
              </w:rPr>
              <w:t xml:space="preserve"> </w:t>
            </w:r>
          </w:p>
          <w:p w:rsidR="000176BB" w:rsidRDefault="000176BB">
            <w:pPr>
              <w:pStyle w:val="Text"/>
              <w:rPr>
                <w:lang w:eastAsia="zh-CN"/>
              </w:rPr>
            </w:pPr>
            <w:r>
              <w:rPr>
                <w:lang w:eastAsia="zh-CN"/>
              </w:rPr>
              <w:tab/>
              <w:t xml:space="preserve">3: </w:t>
            </w:r>
            <m:oMath>
              <m:r>
                <w:rPr>
                  <w:rFonts w:ascii="Cambria Math" w:hAnsi="Cambria Math"/>
                  <w:lang w:eastAsia="zh-CN"/>
                </w:rPr>
                <m:t>S=</m:t>
              </m:r>
              <m:r>
                <m:rPr>
                  <m:sty m:val="p"/>
                </m:rPr>
                <w:rPr>
                  <w:rFonts w:ascii="Cambria Math" w:hAnsi="Cambria Math"/>
                  <w:lang w:eastAsia="zh-CN"/>
                </w:rPr>
                <m:t>Sample</m:t>
              </m:r>
              <m:r>
                <w:rPr>
                  <w:rFonts w:ascii="Cambria Math" w:hAnsi="Cambria Math"/>
                  <w:lang w:eastAsia="zh-CN"/>
                </w:rPr>
                <m:t>(</m:t>
              </m:r>
              <m:sSup>
                <m:sSupPr>
                  <m:ctrlPr>
                    <w:rPr>
                      <w:rFonts w:ascii="Cambria Math" w:hAnsi="Cambria Math"/>
                      <w:i/>
                      <w:lang w:eastAsia="zh-CN"/>
                    </w:rPr>
                  </m:ctrlPr>
                </m:sSupPr>
                <m:e>
                  <m:r>
                    <m:rPr>
                      <m:scr m:val="double-struck"/>
                    </m:rPr>
                    <w:rPr>
                      <w:rFonts w:ascii="Cambria Math" w:hAnsi="Cambria Math"/>
                      <w:lang w:eastAsia="zh-CN"/>
                    </w:rPr>
                    <m:t>C</m:t>
                  </m:r>
                </m:e>
                <m:sup>
                  <m:r>
                    <w:rPr>
                      <w:rFonts w:ascii="Cambria Math" w:hAnsi="Cambria Math"/>
                      <w:lang w:eastAsia="zh-CN"/>
                    </w:rPr>
                    <m:t>'</m:t>
                  </m:r>
                </m:sup>
              </m:sSup>
              <m:r>
                <m:rPr>
                  <m:scr m:val="script"/>
                </m:rPr>
                <w:rPr>
                  <w:rFonts w:ascii="Cambria Math" w:hAnsi="Cambria Math"/>
                  <w:lang w:eastAsia="zh-CN"/>
                </w:rPr>
                <m:t xml:space="preserve">, R, </m:t>
              </m:r>
              <m:r>
                <m:rPr>
                  <m:sty m:val="p"/>
                </m:rPr>
                <w:rPr>
                  <w:rFonts w:ascii="Cambria Math" w:hAnsi="Cambria Math"/>
                  <w:lang w:eastAsia="zh-CN"/>
                </w:rPr>
                <m:t>Θ</m:t>
              </m:r>
              <m:r>
                <w:rPr>
                  <w:rFonts w:ascii="Cambria Math" w:hAnsi="Cambria Math"/>
                  <w:lang w:eastAsia="zh-CN"/>
                </w:rPr>
                <m:t>, N)</m:t>
              </m:r>
            </m:oMath>
          </w:p>
          <w:p w:rsidR="00F46AB2" w:rsidRDefault="00F46AB2">
            <w:pPr>
              <w:pStyle w:val="Text"/>
              <w:rPr>
                <w:lang w:eastAsia="zh-CN"/>
              </w:rPr>
            </w:pPr>
            <w:r>
              <w:rPr>
                <w:lang w:eastAsia="zh-CN"/>
              </w:rPr>
              <w:tab/>
              <w:t xml:space="preserve">4: </w:t>
            </w:r>
            <m:oMath>
              <m:r>
                <w:rPr>
                  <w:rFonts w:ascii="Cambria Math" w:hAnsi="Cambria Math"/>
                  <w:lang w:eastAsia="zh-CN"/>
                </w:rPr>
                <m:t>I</m:t>
              </m:r>
              <m:r>
                <m:rPr>
                  <m:sty m:val="p"/>
                </m:rPr>
                <w:rPr>
                  <w:rFonts w:ascii="Cambria Math" w:hAnsi="Cambria Math"/>
                  <w:lang w:eastAsia="zh-CN"/>
                </w:rPr>
                <m:t xml:space="preserve">=Encode(S, </m:t>
              </m:r>
              <m:sSup>
                <m:sSupPr>
                  <m:ctrlPr>
                    <w:rPr>
                      <w:rFonts w:ascii="Cambria Math" w:hAnsi="Cambria Math"/>
                      <w:lang w:eastAsia="zh-CN"/>
                    </w:rPr>
                  </m:ctrlPr>
                </m:sSupPr>
                <m:e>
                  <m:r>
                    <m:rPr>
                      <m:scr m:val="double-struck"/>
                      <m:sty m:val="p"/>
                    </m:rPr>
                    <w:rPr>
                      <w:rFonts w:ascii="Cambria Math" w:hAnsi="Cambria Math"/>
                      <w:lang w:eastAsia="zh-CN"/>
                    </w:rPr>
                    <m:t>C</m:t>
                  </m:r>
                </m:e>
                <m:sup>
                  <m:r>
                    <m:rPr>
                      <m:sty m:val="p"/>
                    </m:rPr>
                    <w:rPr>
                      <w:rFonts w:ascii="Cambria Math" w:hAnsi="Cambria Math"/>
                      <w:lang w:eastAsia="zh-CN"/>
                    </w:rPr>
                    <m:t>'</m:t>
                  </m:r>
                </m:sup>
              </m:sSup>
              <m:r>
                <m:rPr>
                  <m:scr m:val="script"/>
                  <m:sty m:val="p"/>
                </m:rPr>
                <w:rPr>
                  <w:rFonts w:ascii="Cambria Math" w:hAnsi="Cambria Math"/>
                  <w:lang w:eastAsia="zh-CN"/>
                </w:rPr>
                <m:t xml:space="preserve">, R, </m:t>
              </m:r>
              <m:r>
                <m:rPr>
                  <m:sty m:val="p"/>
                </m:rPr>
                <w:rPr>
                  <w:rFonts w:ascii="Cambria Math" w:hAnsi="Cambria Math"/>
                  <w:lang w:eastAsia="zh-CN"/>
                </w:rPr>
                <m:t>Θ)</m:t>
              </m:r>
            </m:oMath>
          </w:p>
          <w:p w:rsidR="00F46AB2" w:rsidRDefault="00F46AB2">
            <w:pPr>
              <w:pStyle w:val="Text"/>
              <w:rPr>
                <w:lang w:eastAsia="zh-CN"/>
              </w:rPr>
            </w:pPr>
            <w:r>
              <w:rPr>
                <w:lang w:eastAsia="zh-CN"/>
              </w:rPr>
              <w:tab/>
              <w:t xml:space="preserve">5: </w:t>
            </w:r>
            <m:oMath>
              <m:r>
                <w:rPr>
                  <w:rFonts w:ascii="Cambria Math" w:hAnsi="Cambria Math"/>
                  <w:lang w:eastAsia="zh-CN"/>
                </w:rPr>
                <m:t>H</m:t>
              </m:r>
              <m:r>
                <m:rPr>
                  <m:sty m:val="p"/>
                </m:rPr>
                <w:rPr>
                  <w:rFonts w:ascii="Cambria Math" w:hAnsi="Cambria Math"/>
                  <w:lang w:eastAsia="zh-CN"/>
                </w:rPr>
                <m:t>=Score(</m:t>
              </m:r>
              <m:r>
                <w:rPr>
                  <w:rFonts w:ascii="Cambria Math" w:hAnsi="Cambria Math"/>
                  <w:lang w:eastAsia="zh-CN"/>
                </w:rPr>
                <m:t>I</m:t>
              </m:r>
              <m:r>
                <m:rPr>
                  <m:sty m:val="p"/>
                </m:rPr>
                <w:rPr>
                  <w:rFonts w:ascii="Cambria Math" w:hAnsi="Cambria Math"/>
                  <w:lang w:eastAsia="zh-CN"/>
                </w:rPr>
                <m:t>)</m:t>
              </m:r>
            </m:oMath>
          </w:p>
          <w:p w:rsidR="00F46AB2" w:rsidRPr="00F46AB2" w:rsidRDefault="00F46AB2">
            <w:pPr>
              <w:pStyle w:val="Text"/>
              <w:rPr>
                <w:rFonts w:hint="eastAsia"/>
                <w:lang w:eastAsia="zh-CN"/>
              </w:rPr>
            </w:pPr>
            <w:r>
              <w:rPr>
                <w:lang w:eastAsia="zh-CN"/>
              </w:rPr>
              <w:tab/>
              <w:t xml:space="preserve">6: </w:t>
            </w:r>
            <m:oMath>
              <m:r>
                <w:rPr>
                  <w:rFonts w:ascii="Cambria Math" w:hAnsi="Cambria Math"/>
                  <w:lang w:eastAsia="zh-CN"/>
                </w:rPr>
                <m:t>g</m:t>
              </m:r>
              <m:r>
                <m:rPr>
                  <m:sty m:val="p"/>
                </m:rPr>
                <w:rPr>
                  <w:rFonts w:ascii="Cambria Math" w:hAnsi="Cambria Math"/>
                  <w:lang w:eastAsia="zh-CN"/>
                </w:rPr>
                <m:t>=SelectGrasp(</m:t>
              </m:r>
              <m:r>
                <w:rPr>
                  <w:rFonts w:ascii="Cambria Math" w:hAnsi="Cambria Math"/>
                  <w:lang w:eastAsia="zh-CN"/>
                </w:rPr>
                <m:t>S,  H</m:t>
              </m:r>
              <m:r>
                <m:rPr>
                  <m:sty m:val="p"/>
                </m:rPr>
                <w:rPr>
                  <w:rFonts w:ascii="Cambria Math" w:hAnsi="Cambria Math"/>
                  <w:lang w:eastAsia="zh-CN"/>
                </w:rPr>
                <m:t>)</m:t>
              </m:r>
            </m:oMath>
          </w:p>
        </w:tc>
      </w:tr>
    </w:tbl>
    <w:p w:rsidR="005912B0" w:rsidRDefault="005912B0">
      <w:pPr>
        <w:pStyle w:val="Text"/>
        <w:rPr>
          <w:lang w:eastAsia="zh-CN"/>
        </w:rPr>
      </w:pPr>
    </w:p>
    <w:p w:rsidR="00667475" w:rsidRDefault="00667475">
      <w:pPr>
        <w:pStyle w:val="Text"/>
        <w:rPr>
          <w:lang w:eastAsia="zh-CN"/>
        </w:rPr>
      </w:pPr>
      <w:r>
        <w:rPr>
          <w:lang w:eastAsia="zh-CN"/>
        </w:rPr>
        <w:tab/>
      </w:r>
      <w:r w:rsidR="00CF6BFE">
        <w:rPr>
          <w:lang w:eastAsia="zh-CN"/>
        </w:rPr>
        <w:t>Their algorithm, as is shown in Algorithm 1, works as follow. Step 1 preprocess the original point cloud. Step 2 characterize the region of interest (ROI), which is the region of the target location. Step 3 samples a series of grasp candidates from ROI. Step 4 encodes each grasp candidate as a multi-channel image. Step 5 assign each candidate a score. Those scores indicate how likely that candidate is a grasp. Step 6 select a number of grasps based on the score from step 5.</w:t>
      </w:r>
    </w:p>
    <w:p w:rsidR="00C35894" w:rsidRDefault="00C35894" w:rsidP="00C35894">
      <w:pPr>
        <w:pStyle w:val="SectionHeading"/>
        <w:outlineLvl w:val="0"/>
        <w:rPr>
          <w:lang w:eastAsia="zh-CN"/>
        </w:rPr>
      </w:pPr>
      <w:r>
        <w:rPr>
          <w:rFonts w:hint="eastAsia"/>
          <w:lang w:eastAsia="zh-CN"/>
        </w:rPr>
        <w:t>Re</w:t>
      </w:r>
      <w:r>
        <w:rPr>
          <w:lang w:eastAsia="zh-CN"/>
        </w:rPr>
        <w:t>lated Work</w:t>
      </w:r>
    </w:p>
    <w:p w:rsidR="00F54C69" w:rsidRDefault="00F54C69" w:rsidP="00F54C69">
      <w:pPr>
        <w:pStyle w:val="SubsectionHeading"/>
      </w:pPr>
      <w:r>
        <w:t>Choosing Grasp Heuristically</w:t>
      </w:r>
    </w:p>
    <w:p w:rsidR="00F54C69" w:rsidRDefault="00AB536A" w:rsidP="00AB536A">
      <w:pPr>
        <w:pStyle w:val="Text-Indent"/>
        <w:ind w:firstLine="0"/>
      </w:pPr>
      <w:r>
        <w:t>By manually confine</w:t>
      </w:r>
      <w:r>
        <w:rPr>
          <w:lang w:eastAsia="zh-CN"/>
        </w:rPr>
        <w:t xml:space="preserve"> grasp configuration based on the known knowledge of the environment, edge grasps could be </w:t>
      </w:r>
      <w:r>
        <w:rPr>
          <w:lang w:eastAsia="zh-CN"/>
        </w:rPr>
        <w:lastRenderedPageBreak/>
        <w:t xml:space="preserve">avoided. For example, a “top grasp” </w:t>
      </w:r>
      <w:r>
        <w:rPr>
          <w:lang w:eastAsia="zh-CN"/>
        </w:rPr>
        <w:fldChar w:fldCharType="begin"/>
      </w:r>
      <w:r>
        <w:rPr>
          <w:lang w:eastAsia="zh-CN"/>
        </w:rPr>
        <w:instrText xml:space="preserve"> ADDIN EN.CITE &lt;EndNote&gt;&lt;Cite&gt;&lt;Author&gt;Gualtieri&lt;/Author&gt;&lt;Year&gt;2017&lt;/Year&gt;&lt;RecNum&gt;8&lt;/RecNum&gt;&lt;DisplayText&gt;(Gualtieri, Kuczynski et al. 2017)&lt;/DisplayText&gt;&lt;record&gt;&lt;rec-number&gt;8&lt;/rec-number&gt;&lt;foreign-keys&gt;&lt;key app="EN" db-id="w0esfzvrfwxvsme2xfjpw52j0sx5dzzvr59x" timestamp="1523753605"&gt;8&lt;/key&gt;&lt;/foreign-keys&gt;&lt;ref-type name="Conference Proceedings"&gt;10&lt;/ref-type&gt;&lt;contributors&gt;&lt;authors&gt;&lt;author&gt;Gualtieri, Marcus&lt;/author&gt;&lt;author&gt;Kuczynski, James&lt;/author&gt;&lt;author&gt;Shultz, Abraham M&lt;/author&gt;&lt;author&gt;Ten Pas, Andreas&lt;/author&gt;&lt;author&gt;Platt, Robert&lt;/author&gt;&lt;author&gt;Yanco, Holly&lt;/author&gt;&lt;/authors&gt;&lt;/contributors&gt;&lt;titles&gt;&lt;title&gt;Open world assistive grasping using laser selection&lt;/title&gt;&lt;secondary-title&gt;Robotics and Automation (ICRA), 2017 IEEE International Conference on&lt;/secondary-title&gt;&lt;/titles&gt;&lt;pages&gt;4052-4057&lt;/pages&gt;&lt;dates&gt;&lt;year&gt;2017&lt;/year&gt;&lt;/dates&gt;&lt;publisher&gt;IEEE&lt;/publisher&gt;&lt;isbn&gt;150904633X&lt;/isbn&gt;&lt;urls&gt;&lt;/urls&gt;&lt;/record&gt;&lt;/Cite&gt;&lt;/EndNote&gt;</w:instrText>
      </w:r>
      <w:r>
        <w:rPr>
          <w:lang w:eastAsia="zh-CN"/>
        </w:rPr>
        <w:fldChar w:fldCharType="separate"/>
      </w:r>
      <w:r>
        <w:rPr>
          <w:noProof/>
          <w:lang w:eastAsia="zh-CN"/>
        </w:rPr>
        <w:t>(Gualtieri, Kuczynski et al. 2017)</w:t>
      </w:r>
      <w:r>
        <w:rPr>
          <w:lang w:eastAsia="zh-CN"/>
        </w:rPr>
        <w:fldChar w:fldCharType="end"/>
      </w:r>
      <w:r>
        <w:rPr>
          <w:lang w:eastAsia="zh-CN"/>
        </w:rPr>
        <w:t xml:space="preserve">, which means the gripper approaches the object from the top down, is always a non-edge grasp since the edge is always perpendicular to the gravity vector. However, </w:t>
      </w:r>
      <w:r w:rsidR="00D25981">
        <w:rPr>
          <w:rFonts w:hint="eastAsia"/>
          <w:lang w:eastAsia="zh-CN"/>
        </w:rPr>
        <w:t>this</w:t>
      </w:r>
      <w:r w:rsidR="00D25981">
        <w:rPr>
          <w:lang w:eastAsia="zh-CN"/>
        </w:rPr>
        <w:t xml:space="preserve"> </w:t>
      </w:r>
      <w:r>
        <w:rPr>
          <w:lang w:eastAsia="zh-CN"/>
        </w:rPr>
        <w:t xml:space="preserve">requires </w:t>
      </w:r>
      <w:r>
        <w:rPr>
          <w:rFonts w:hint="eastAsia"/>
          <w:lang w:eastAsia="zh-CN"/>
        </w:rPr>
        <w:t>en</w:t>
      </w:r>
      <w:r>
        <w:rPr>
          <w:lang w:eastAsia="zh-CN"/>
        </w:rPr>
        <w:t>ough space above the grasp position</w:t>
      </w:r>
      <w:r w:rsidR="00D25981">
        <w:rPr>
          <w:lang w:eastAsia="zh-CN"/>
        </w:rPr>
        <w:t>. If there is only “side grasps”, the problem still exists.</w:t>
      </w:r>
    </w:p>
    <w:p w:rsidR="00ED4AB6" w:rsidRDefault="00ED4AB6" w:rsidP="00C35894">
      <w:pPr>
        <w:pStyle w:val="SubsectionHeading"/>
      </w:pPr>
      <w:r>
        <w:t xml:space="preserve">Multi-view </w:t>
      </w:r>
      <w:r w:rsidR="003E294F">
        <w:rPr>
          <w:rFonts w:hint="eastAsia"/>
          <w:lang w:eastAsia="zh-CN"/>
        </w:rPr>
        <w:t>Representation</w:t>
      </w:r>
      <w:r w:rsidR="00A945AA">
        <w:rPr>
          <w:lang w:eastAsia="zh-CN"/>
        </w:rPr>
        <w:t xml:space="preserve"> of Point Cloud</w:t>
      </w:r>
    </w:p>
    <w:p w:rsidR="00CF6BFE" w:rsidRDefault="00926D1A">
      <w:pPr>
        <w:pStyle w:val="Text"/>
        <w:rPr>
          <w:lang w:eastAsia="zh-CN"/>
        </w:rPr>
      </w:pPr>
      <w:r>
        <w:rPr>
          <w:lang w:eastAsia="zh-CN"/>
        </w:rPr>
        <w:t xml:space="preserve">One approach to apply machine learning methods to point cloud is using multiple views. Multi-view CNN </w:t>
      </w:r>
      <w:r w:rsidR="00ED4AB6">
        <w:rPr>
          <w:lang w:eastAsia="zh-CN"/>
        </w:rPr>
        <w:fldChar w:fldCharType="begin"/>
      </w:r>
      <w:r w:rsidR="00ED4AB6">
        <w:rPr>
          <w:lang w:eastAsia="zh-CN"/>
        </w:rPr>
        <w:instrText xml:space="preserve"> ADDIN EN.CITE &lt;EndNote&gt;&lt;Cite&gt;&lt;Author&gt;Su&lt;/Author&gt;&lt;Year&gt;2015&lt;/Year&gt;&lt;RecNum&gt;7&lt;/RecNum&gt;&lt;DisplayText&gt;(Su, Maji et al. 2015)&lt;/DisplayText&gt;&lt;record&gt;&lt;rec-number&gt;7&lt;/rec-number&gt;&lt;foreign-keys&gt;&lt;key app="EN" db-id="w0esfzvrfwxvsme2xfjpw52j0sx5dzzvr59x" timestamp="1523752218"&gt;7&lt;/key&gt;&lt;/foreign-keys&gt;&lt;ref-type name="Conference Proceedings"&gt;10&lt;/ref-type&gt;&lt;contributors&gt;&lt;authors&gt;&lt;author&gt;Su, Hang&lt;/author&gt;&lt;author&gt;Maji, Subhransu&lt;/author&gt;&lt;author&gt;Kalogerakis, Evangelos&lt;/author&gt;&lt;author&gt;Learned-Miller, Erik&lt;/author&gt;&lt;/authors&gt;&lt;/contributors&gt;&lt;titles&gt;&lt;title&gt;Multi-view convolutional neural networks for 3d shape recognition&lt;/title&gt;&lt;secondary-title&gt;Proceedings of the IEEE international conference on computer vision&lt;/secondary-title&gt;&lt;/titles&gt;&lt;pages&gt;945-953&lt;/pages&gt;&lt;dates&gt;&lt;year&gt;2015&lt;/year&gt;&lt;/dates&gt;&lt;urls&gt;&lt;/urls&gt;&lt;/record&gt;&lt;/Cite&gt;&lt;/EndNote&gt;</w:instrText>
      </w:r>
      <w:r w:rsidR="00ED4AB6">
        <w:rPr>
          <w:lang w:eastAsia="zh-CN"/>
        </w:rPr>
        <w:fldChar w:fldCharType="separate"/>
      </w:r>
      <w:r w:rsidR="00ED4AB6">
        <w:rPr>
          <w:noProof/>
          <w:lang w:eastAsia="zh-CN"/>
        </w:rPr>
        <w:t>(Su, Maji et al. 2015)</w:t>
      </w:r>
      <w:r w:rsidR="00ED4AB6">
        <w:rPr>
          <w:lang w:eastAsia="zh-CN"/>
        </w:rPr>
        <w:fldChar w:fldCharType="end"/>
      </w:r>
      <w:r w:rsidR="00ED4AB6">
        <w:rPr>
          <w:lang w:eastAsia="zh-CN"/>
        </w:rPr>
        <w:t xml:space="preserve"> </w:t>
      </w:r>
      <w:r>
        <w:rPr>
          <w:lang w:eastAsia="zh-CN"/>
        </w:rPr>
        <w:t xml:space="preserve">takes 2D images from 12 different views </w:t>
      </w:r>
      <w:r w:rsidR="00F54C69">
        <w:rPr>
          <w:lang w:eastAsia="zh-CN"/>
        </w:rPr>
        <w:t>from a 3D shape model</w:t>
      </w:r>
      <w:r w:rsidR="00D25981">
        <w:rPr>
          <w:lang w:eastAsia="zh-CN"/>
        </w:rPr>
        <w:t xml:space="preserve"> as input</w:t>
      </w:r>
      <w:r w:rsidR="00D25981">
        <w:rPr>
          <w:rFonts w:hint="eastAsia"/>
          <w:lang w:eastAsia="zh-CN"/>
        </w:rPr>
        <w:t xml:space="preserve">, </w:t>
      </w:r>
      <w:r w:rsidR="003E294F">
        <w:rPr>
          <w:lang w:eastAsia="zh-CN"/>
        </w:rPr>
        <w:t>outputs object class predictions</w:t>
      </w:r>
      <w:r w:rsidR="00F54C69">
        <w:rPr>
          <w:lang w:eastAsia="zh-CN"/>
        </w:rPr>
        <w:t>.</w:t>
      </w:r>
    </w:p>
    <w:p w:rsidR="003E294F" w:rsidRDefault="003E294F">
      <w:pPr>
        <w:pStyle w:val="Text"/>
        <w:rPr>
          <w:lang w:eastAsia="zh-CN"/>
        </w:rPr>
      </w:pPr>
      <w:r>
        <w:rPr>
          <w:lang w:eastAsia="zh-CN"/>
        </w:rPr>
        <w:tab/>
      </w:r>
      <w:r>
        <w:rPr>
          <w:rFonts w:hint="eastAsia"/>
          <w:lang w:eastAsia="zh-CN"/>
        </w:rPr>
        <w:t>B</w:t>
      </w:r>
      <w:r>
        <w:rPr>
          <w:lang w:eastAsia="zh-CN"/>
        </w:rPr>
        <w:t>ased on multi-view CNN, GPD used 15 channels image representation for each grasp. For each of the x, y, and z axis, they have an</w:t>
      </w:r>
      <w:r>
        <w:rPr>
          <w:rFonts w:hint="eastAsia"/>
          <w:lang w:eastAsia="zh-CN"/>
        </w:rPr>
        <w:t xml:space="preserve"> </w:t>
      </w:r>
      <w:r>
        <w:rPr>
          <w:lang w:eastAsia="zh-CN"/>
        </w:rPr>
        <w:t>averaged height map of the occupied points, an averaged height map of the unobserved region</w:t>
      </w:r>
      <w:r w:rsidR="00B60B91">
        <w:rPr>
          <w:lang w:eastAsia="zh-CN"/>
        </w:rPr>
        <w:t>, and 3 averaged surface normal images.</w:t>
      </w:r>
    </w:p>
    <w:p w:rsidR="00B60B91" w:rsidRDefault="00B60B91" w:rsidP="00B60B91">
      <w:pPr>
        <w:pStyle w:val="SubsectionHeading"/>
      </w:pPr>
      <w:r>
        <w:t>Occupancy Grid Representation</w:t>
      </w:r>
      <w:r w:rsidR="00A945AA">
        <w:t xml:space="preserve"> of Point Cloud</w:t>
      </w:r>
    </w:p>
    <w:p w:rsidR="00B60B91" w:rsidRDefault="00B60B91" w:rsidP="00B60B91">
      <w:pPr>
        <w:pStyle w:val="Text-Indent"/>
        <w:ind w:firstLine="0"/>
      </w:pPr>
      <w:r>
        <w:t xml:space="preserve">3D convolutional neural networks are also used when applying machine learning methods to point cloud data. VoxNet </w:t>
      </w:r>
      <w:r>
        <w:fldChar w:fldCharType="begin"/>
      </w:r>
      <w:r>
        <w:instrText xml:space="preserve"> ADDIN EN.CITE &lt;EndNote&gt;&lt;Cite&gt;&lt;Author&gt;Maturana&lt;/Author&gt;&lt;Year&gt;2015&lt;/Year&gt;&lt;RecNum&gt;4&lt;/RecNum&gt;&lt;DisplayText&gt;(Maturana and Scherer 2015)&lt;/DisplayText&gt;&lt;record&gt;&lt;rec-number&gt;4&lt;/rec-number&gt;&lt;foreign-keys&gt;&lt;key app="EN" db-id="w0esfzvrfwxvsme2xfjpw52j0sx5dzzvr59x" timestamp="1523472093"&gt;4&lt;/key&gt;&lt;/foreign-keys&gt;&lt;ref-type name="Conference Proceedings"&gt;10&lt;/ref-type&gt;&lt;contributors&gt;&lt;authors&gt;&lt;author&gt;D. Maturana&lt;/author&gt;&lt;author&gt;S. Scherer&lt;/author&gt;&lt;/authors&gt;&lt;/contributors&gt;&lt;titles&gt;&lt;title&gt;VoxNet: A 3D Convolutional Neural Network for real-time object recognition&lt;/title&gt;&lt;secondary-title&gt;2015 IEEE/RSJ International Conference on Intelligent Robots and Systems (IROS)&lt;/secondary-title&gt;&lt;alt-title&gt;2015 IEEE/RSJ International Conference on Intelligent Robots and Systems (IROS)&lt;/alt-title&gt;&lt;/titles&gt;&lt;pages&gt;922-928&lt;/pages&gt;&lt;keywords&gt;&lt;keyword&gt;image representation&lt;/keyword&gt;&lt;keyword&gt;neurocontrollers&lt;/keyword&gt;&lt;keyword&gt;object recognition&lt;/keyword&gt;&lt;keyword&gt;real-time systems&lt;/keyword&gt;&lt;keyword&gt;robot vision&lt;/keyword&gt;&lt;keyword&gt;3D convolutional neural network&lt;/keyword&gt;&lt;keyword&gt;VoxNet&lt;/keyword&gt;&lt;keyword&gt;point cloud data&lt;/keyword&gt;&lt;keyword&gt;range sensors&lt;/keyword&gt;&lt;keyword&gt;real-time object recognition&lt;/keyword&gt;&lt;keyword&gt;robots&lt;/keyword&gt;&lt;keyword&gt;robust object recognition&lt;/keyword&gt;&lt;keyword&gt;volumetric occupancy grid representation&lt;/keyword&gt;&lt;keyword&gt;Feature extraction&lt;/keyword&gt;&lt;keyword&gt;Laser radar&lt;/keyword&gt;&lt;keyword&gt;Neural networks&lt;/keyword&gt;&lt;keyword&gt;Sensors&lt;/keyword&gt;&lt;keyword&gt;Three-dimensional displays&lt;/keyword&gt;&lt;/keywords&gt;&lt;dates&gt;&lt;year&gt;2015&lt;/year&gt;&lt;pub-dates&gt;&lt;date&gt;Sept. 28 2015-Oct. 2 2015&lt;/date&gt;&lt;/pub-dates&gt;&lt;/dates&gt;&lt;urls&gt;&lt;/urls&gt;&lt;electronic-resource-num&gt;10.1109/IROS.2015.7353481&lt;/electronic-resource-num&gt;&lt;/record&gt;&lt;/Cite&gt;&lt;/EndNote&gt;</w:instrText>
      </w:r>
      <w:r>
        <w:fldChar w:fldCharType="separate"/>
      </w:r>
      <w:r>
        <w:rPr>
          <w:noProof/>
        </w:rPr>
        <w:t>(Maturana and Scherer 2015)</w:t>
      </w:r>
      <w:r>
        <w:fldChar w:fldCharType="end"/>
      </w:r>
      <w:r>
        <w:t xml:space="preserve"> provided a basic 3</w:t>
      </w:r>
      <w:r>
        <w:rPr>
          <w:rFonts w:hint="eastAsia"/>
          <w:lang w:eastAsia="zh-CN"/>
        </w:rPr>
        <w:t>D</w:t>
      </w:r>
      <w:r>
        <w:rPr>
          <w:lang w:eastAsia="zh-CN"/>
        </w:rPr>
        <w:t xml:space="preserve"> CNN architecture that can be applied to create fast and accurate object class detectors for point cloud data. Their method takes point cloud as input, generate occupancy grid based on that point cloud, and uses a 2-layer 3D CNN for classification.</w:t>
      </w:r>
    </w:p>
    <w:p w:rsidR="00A945AA" w:rsidRDefault="00A945AA" w:rsidP="00A945AA">
      <w:pPr>
        <w:pStyle w:val="SectionHeading"/>
        <w:outlineLvl w:val="0"/>
      </w:pPr>
      <w:r>
        <w:t>Project Description</w:t>
      </w:r>
    </w:p>
    <w:p w:rsidR="00F02550" w:rsidRDefault="00F02550" w:rsidP="00F02550">
      <w:pPr>
        <w:pStyle w:val="SubsectionHeading"/>
      </w:pPr>
      <w:r>
        <w:t>Overview of Edge Grasp Classification Algorithm</w:t>
      </w:r>
    </w:p>
    <w:p w:rsidR="00F02550" w:rsidRDefault="00F02550" w:rsidP="00F02550">
      <w:pPr>
        <w:pStyle w:val="Text"/>
      </w:pPr>
      <w:r>
        <w:t>Given a point cloud and a transformation matrix representing a grasp, the edge grasp classification problem is to compute the probability of that grasp being an edge grasp or a non-edge grasp.</w:t>
      </w:r>
    </w:p>
    <w:p w:rsidR="00F02550" w:rsidRDefault="00F02550" w:rsidP="00F02550">
      <w:pPr>
        <w:pStyle w:val="Text"/>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760"/>
      </w:tblGrid>
      <w:tr w:rsidR="00F02550" w:rsidTr="00F02550">
        <w:tc>
          <w:tcPr>
            <w:tcW w:w="4760" w:type="dxa"/>
          </w:tcPr>
          <w:p w:rsidR="00F02550" w:rsidRDefault="00F02550" w:rsidP="00F02550">
            <w:pPr>
              <w:pStyle w:val="Text"/>
            </w:pPr>
            <w:r w:rsidRPr="00F02550">
              <w:rPr>
                <w:b/>
              </w:rPr>
              <w:t>Algorithm 2</w:t>
            </w:r>
            <w:r>
              <w:t xml:space="preserve"> Edge Grasp Classification</w:t>
            </w:r>
          </w:p>
        </w:tc>
      </w:tr>
      <w:tr w:rsidR="00F02550" w:rsidTr="00F02550">
        <w:tc>
          <w:tcPr>
            <w:tcW w:w="4760" w:type="dxa"/>
          </w:tcPr>
          <w:p w:rsidR="00F02550" w:rsidRDefault="00F02550" w:rsidP="00F02550">
            <w:pPr>
              <w:pStyle w:val="Text"/>
              <w:rPr>
                <w:i/>
              </w:rPr>
            </w:pPr>
            <w:r w:rsidRPr="00F02550">
              <w:rPr>
                <w:b/>
              </w:rPr>
              <w:t>Input:</w:t>
            </w:r>
            <w:r>
              <w:t xml:space="preserve"> a point cloud, </w:t>
            </w:r>
            <m:oMath>
              <m:r>
                <m:rPr>
                  <m:scr m:val="double-struck"/>
                  <m:sty m:val="p"/>
                </m:rPr>
                <w:rPr>
                  <w:rFonts w:ascii="Cambria Math" w:hAnsi="Cambria Math"/>
                </w:rPr>
                <m:t>C</m:t>
              </m:r>
            </m:oMath>
            <w:r>
              <w:t xml:space="preserve">; a grasp transformation matrix, </w:t>
            </w:r>
            <w:r w:rsidRPr="00F02550">
              <w:rPr>
                <w:i/>
              </w:rPr>
              <w:t>T</w:t>
            </w:r>
          </w:p>
          <w:p w:rsidR="00F02550" w:rsidRDefault="00F02550" w:rsidP="00F02550">
            <w:pPr>
              <w:pStyle w:val="Text"/>
            </w:pPr>
            <w:r w:rsidRPr="00F02550">
              <w:rPr>
                <w:b/>
              </w:rPr>
              <w:t>Output:</w:t>
            </w:r>
            <w:r>
              <w:rPr>
                <w:b/>
              </w:rPr>
              <w:t xml:space="preserve"> </w:t>
            </w:r>
            <w:r>
              <w:t>a probability of that grasp being edge grasp</w:t>
            </w:r>
            <w:r w:rsidR="00403447">
              <w:t xml:space="preserve">, </w:t>
            </w:r>
            <m:oMath>
              <m:r>
                <m:rPr>
                  <m:sty m:val="p"/>
                </m:rPr>
                <w:rPr>
                  <w:rFonts w:ascii="Cambria Math" w:hAnsi="Cambria Math"/>
                </w:rPr>
                <m:t>P∈[0, 1]</m:t>
              </m:r>
            </m:oMath>
          </w:p>
          <w:p w:rsidR="00403447" w:rsidRDefault="00403447" w:rsidP="00403447">
            <w:pPr>
              <w:pStyle w:val="Text"/>
            </w:pPr>
            <w:r>
              <w:tab/>
              <w:t xml:space="preserve">1: </w:t>
            </w:r>
            <m:oMath>
              <m:r>
                <w:rPr>
                  <w:rFonts w:ascii="Cambria Math" w:hAnsi="Cambria Math"/>
                </w:rPr>
                <m:t>I=</m:t>
              </m:r>
              <m:r>
                <m:rPr>
                  <m:sty m:val="p"/>
                </m:rPr>
                <w:rPr>
                  <w:rFonts w:ascii="Cambria Math" w:hAnsi="Cambria Math"/>
                </w:rPr>
                <m:t>GraspRepresentation</m:t>
              </m:r>
              <m:r>
                <m:rPr>
                  <m:scr m:val="double-struck"/>
                </m:rPr>
                <w:rPr>
                  <w:rFonts w:ascii="Cambria Math" w:hAnsi="Cambria Math"/>
                </w:rPr>
                <m:t xml:space="preserve">(C, </m:t>
              </m:r>
              <m:r>
                <w:rPr>
                  <w:rFonts w:ascii="Cambria Math" w:hAnsi="Cambria Math"/>
                </w:rPr>
                <m:t>T)</m:t>
              </m:r>
            </m:oMath>
          </w:p>
          <w:p w:rsidR="00403447" w:rsidRPr="00F02550" w:rsidRDefault="00403447" w:rsidP="00403447">
            <w:pPr>
              <w:pStyle w:val="Text"/>
            </w:pPr>
            <w:r>
              <w:tab/>
              <w:t xml:space="preserve">2: </w:t>
            </w:r>
            <m:oMath>
              <m:r>
                <w:rPr>
                  <w:rFonts w:ascii="Cambria Math" w:hAnsi="Cambria Math"/>
                </w:rPr>
                <m:t xml:space="preserve">P= </m:t>
              </m:r>
              <m:r>
                <m:rPr>
                  <m:sty m:val="p"/>
                </m:rPr>
                <w:rPr>
                  <w:rFonts w:ascii="Cambria Math" w:hAnsi="Cambria Math"/>
                </w:rPr>
                <m:t>Prob</m:t>
              </m:r>
              <m:r>
                <m:rPr>
                  <m:sty m:val="p"/>
                </m:rPr>
                <w:rPr>
                  <w:rFonts w:ascii="Cambria Math" w:hAnsi="Cambria Math"/>
                </w:rPr>
                <m:t>ability</m:t>
              </m:r>
              <m:r>
                <w:rPr>
                  <w:rFonts w:ascii="Cambria Math" w:hAnsi="Cambria Math"/>
                </w:rPr>
                <m:t>(</m:t>
              </m:r>
              <m:r>
                <w:rPr>
                  <w:rFonts w:ascii="Cambria Math" w:hAnsi="Cambria Math"/>
                </w:rPr>
                <m:t>I</m:t>
              </m:r>
              <m:r>
                <m:rPr>
                  <m:sty m:val="p"/>
                </m:rPr>
                <w:rPr>
                  <w:rFonts w:ascii="Cambria Math" w:hAnsi="Cambria Math"/>
                </w:rPr>
                <m:t>)</m:t>
              </m:r>
            </m:oMath>
          </w:p>
        </w:tc>
      </w:tr>
    </w:tbl>
    <w:p w:rsidR="00F02550" w:rsidRDefault="00F02550" w:rsidP="00F02550">
      <w:pPr>
        <w:pStyle w:val="Text"/>
      </w:pPr>
    </w:p>
    <w:p w:rsidR="00403447" w:rsidRDefault="00403447" w:rsidP="00F02550">
      <w:pPr>
        <w:pStyle w:val="Text"/>
      </w:pPr>
      <w:r>
        <w:t>My algorithm follows the steps shown in Algorithm 2. Step 1 encodes the grasp candidate into a multi-channel image from the original point cloud and the transformation matrix of that grasp. Step 2 generate the probability of that grasp being an edge grasp.</w:t>
      </w:r>
    </w:p>
    <w:p w:rsidR="00F02550" w:rsidRDefault="00F02550" w:rsidP="00F02550">
      <w:pPr>
        <w:pStyle w:val="SubsectionHeading"/>
      </w:pPr>
      <w:r>
        <w:rPr>
          <w:rFonts w:hint="eastAsia"/>
          <w:lang w:eastAsia="zh-CN"/>
        </w:rPr>
        <w:t>Grasp</w:t>
      </w:r>
      <w:r>
        <w:rPr>
          <w:lang w:eastAsia="zh-CN"/>
        </w:rPr>
        <w:t xml:space="preserve"> Description</w:t>
      </w:r>
    </w:p>
    <w:p w:rsidR="00403447" w:rsidRDefault="00A945AA" w:rsidP="00A945AA">
      <w:pPr>
        <w:pStyle w:val="Text"/>
      </w:pPr>
      <w:r>
        <w:t>Gr</w:t>
      </w:r>
    </w:p>
    <w:p w:rsidR="00403447" w:rsidRDefault="00403447">
      <w:pPr>
        <w:rPr>
          <w:sz w:val="20"/>
        </w:rPr>
      </w:pPr>
      <w:r>
        <w:br w:type="page"/>
      </w:r>
    </w:p>
    <w:p w:rsidR="00A945AA" w:rsidRDefault="00A945AA" w:rsidP="00A945AA">
      <w:pPr>
        <w:pStyle w:val="Text"/>
      </w:pPr>
    </w:p>
    <w:p w:rsidR="00B60B91" w:rsidRDefault="00B60B91">
      <w:pPr>
        <w:pStyle w:val="Text"/>
        <w:rPr>
          <w:lang w:eastAsia="zh-CN"/>
        </w:rPr>
      </w:pPr>
    </w:p>
    <w:p w:rsidR="00B60B91" w:rsidRDefault="00B60B91">
      <w:pPr>
        <w:pStyle w:val="Text"/>
        <w:rPr>
          <w:lang w:eastAsia="zh-CN"/>
        </w:rPr>
      </w:pPr>
    </w:p>
    <w:p w:rsidR="00D25981" w:rsidRDefault="00D25981">
      <w:pPr>
        <w:pStyle w:val="Text"/>
        <w:rPr>
          <w:lang w:eastAsia="zh-CN"/>
        </w:rPr>
      </w:pPr>
    </w:p>
    <w:p w:rsidR="00F54C69" w:rsidRDefault="00F54C69">
      <w:pPr>
        <w:pStyle w:val="Text"/>
        <w:rPr>
          <w:rFonts w:hint="eastAsia"/>
          <w:lang w:eastAsia="zh-CN"/>
        </w:rPr>
      </w:pPr>
    </w:p>
    <w:p w:rsidR="00A93766" w:rsidRDefault="009572ED" w:rsidP="005562CD">
      <w:pPr>
        <w:pStyle w:val="Text"/>
      </w:pPr>
      <w:r>
        <w:tab/>
      </w:r>
    </w:p>
    <w:p w:rsidR="00A93766" w:rsidRDefault="00A93766" w:rsidP="00A93766">
      <w:pPr>
        <w:pStyle w:val="Text"/>
        <w:ind w:left="560"/>
      </w:pPr>
      <w:bookmarkStart w:id="0" w:name="_GoBack"/>
      <w:bookmarkEnd w:id="0"/>
    </w:p>
    <w:p w:rsidR="00C2634E" w:rsidRDefault="00C2634E">
      <w:pPr>
        <w:pStyle w:val="Text"/>
      </w:pPr>
      <w:r>
        <w:tab/>
      </w:r>
    </w:p>
    <w:p w:rsidR="00E041A8" w:rsidRDefault="00E041A8" w:rsidP="00175851">
      <w:pPr>
        <w:pStyle w:val="SubsectionHeading"/>
      </w:pPr>
      <w:r>
        <w:t>This Is an Example Subsection Heading</w:t>
      </w:r>
      <w:r w:rsidR="0008207A">
        <w:t xml:space="preserve"> </w:t>
      </w:r>
    </w:p>
    <w:p w:rsidR="00E041A8" w:rsidRDefault="00E041A8">
      <w:pPr>
        <w:pStyle w:val="Text"/>
      </w:pPr>
      <w:r>
        <w:t xml:space="preserve">The text below a second-level heading begins without indentation. </w:t>
      </w:r>
      <w:r w:rsidR="0008207A">
        <w:t xml:space="preserve">Use of the subsection heading style is required. </w:t>
      </w:r>
    </w:p>
    <w:p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rsidR="00175851" w:rsidRDefault="00175851" w:rsidP="00175851">
      <w:pPr>
        <w:pStyle w:val="SubsubsectionHeading"/>
      </w:pPr>
      <w:r>
        <w:t>Thi</w:t>
      </w:r>
      <w:r w:rsidR="0008207A">
        <w:t>s I</w:t>
      </w:r>
      <w:r>
        <w:t>s a Subsubsection Heading</w:t>
      </w:r>
    </w:p>
    <w:p w:rsidR="00175851" w:rsidRDefault="00175851" w:rsidP="00175851">
      <w:pPr>
        <w:pStyle w:val="Text"/>
      </w:pPr>
      <w:r>
        <w:t xml:space="preserve">This is example text. It is 10 point Times New Roman. </w:t>
      </w:r>
      <w:r w:rsidRPr="00F13F95">
        <w:t>This</w:t>
      </w:r>
      <w:r>
        <w:t xml:space="preserve"> is example text. It is 10 point Times New Roman.</w:t>
      </w:r>
    </w:p>
    <w:p w:rsidR="00175851" w:rsidRDefault="00175851" w:rsidP="00175851">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FA0270" w:rsidRDefault="00FA0270" w:rsidP="005C4CD8">
      <w:pPr>
        <w:pStyle w:val="FigureCaption"/>
      </w:pPr>
      <w:r>
        <w:t>This Is an Example of a Figure Caption.</w:t>
      </w:r>
      <w:r w:rsidR="0008207A">
        <w:t xml:space="preserve"> Use of the figure caption style is required.</w:t>
      </w:r>
    </w:p>
    <w:p w:rsidR="0008207A" w:rsidRDefault="0008207A" w:rsidP="00E041A8">
      <w:pPr>
        <w:pStyle w:val="SectionHeading"/>
        <w:outlineLvl w:val="0"/>
      </w:pPr>
      <w:r>
        <w:t>This Is a Section Heading</w:t>
      </w:r>
    </w:p>
    <w:p w:rsidR="0008207A" w:rsidRDefault="0008207A" w:rsidP="0008207A">
      <w:pPr>
        <w:pStyle w:val="Text"/>
      </w:pPr>
      <w:r>
        <w:t>Use of the section heading style is required.</w:t>
      </w:r>
    </w:p>
    <w:p w:rsidR="00E041A8" w:rsidRDefault="00E041A8" w:rsidP="00E041A8">
      <w:pPr>
        <w:pStyle w:val="SectionHeading"/>
        <w:outlineLvl w:val="0"/>
      </w:pPr>
      <w:r>
        <w:t>Margins</w:t>
      </w:r>
    </w:p>
    <w:p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Default="00E041A8">
      <w:pPr>
        <w:pStyle w:val="Text"/>
      </w:pPr>
      <w:r>
        <w:t>The actual image size for your paper (minus margins) is 7</w:t>
      </w:r>
    </w:p>
    <w:p w:rsidR="00E041A8" w:rsidRDefault="00E041A8" w:rsidP="00F13F95">
      <w:pPr>
        <w:pStyle w:val="Text"/>
      </w:pPr>
      <w:r>
        <w:t>x 9 inches (17.78 x 22.86 cm). Papers that deviate from</w:t>
      </w:r>
      <w:r w:rsidR="00F13F95">
        <w:t xml:space="preserve"> </w:t>
      </w:r>
      <w:r>
        <w:t xml:space="preserve">these measurements will not be published. </w:t>
      </w:r>
    </w:p>
    <w:p w:rsidR="0008207A" w:rsidRDefault="0008207A" w:rsidP="0008207A">
      <w:pPr>
        <w:pStyle w:val="SectionHeading"/>
        <w:outlineLvl w:val="0"/>
      </w:pPr>
      <w:r>
        <w:t>Style Sheet Use and Alterations</w:t>
      </w:r>
    </w:p>
    <w:p w:rsidR="0008207A" w:rsidRDefault="0008207A" w:rsidP="0008207A">
      <w:pPr>
        <w:pStyle w:val="Text"/>
      </w:pPr>
      <w:r>
        <w:t>You are required to use the style sheets embedded in this document without alteration.</w:t>
      </w:r>
    </w:p>
    <w:p w:rsidR="000F2BCA" w:rsidRDefault="000F2BCA" w:rsidP="000F2BCA">
      <w:pPr>
        <w:pStyle w:val="SectionHeading"/>
        <w:outlineLvl w:val="0"/>
      </w:pPr>
      <w:r>
        <w:t>Fonts</w:t>
      </w:r>
    </w:p>
    <w:p w:rsidR="000F2BCA" w:rsidRDefault="000F2BCA" w:rsidP="00074E6C">
      <w:pPr>
        <w:pStyle w:val="Text"/>
      </w:pPr>
      <w:r>
        <w:t>All fonts must be embedded for your paper to be published. No exceptions.</w:t>
      </w:r>
    </w:p>
    <w:p w:rsidR="00634266" w:rsidRPr="00926D1A" w:rsidRDefault="00E041A8" w:rsidP="00926D1A">
      <w:pPr>
        <w:pStyle w:val="SectionHeading"/>
        <w:outlineLvl w:val="0"/>
      </w:pPr>
      <w:r>
        <w:t>References</w:t>
      </w:r>
    </w:p>
    <w:p w:rsidR="00B60B91" w:rsidRPr="00B60B91" w:rsidRDefault="00634266" w:rsidP="00B60B91">
      <w:pPr>
        <w:pStyle w:val="EndNoteBibliography"/>
        <w:rPr>
          <w:noProof/>
        </w:rPr>
      </w:pPr>
      <w:r>
        <w:rPr>
          <w:i/>
        </w:rPr>
        <w:fldChar w:fldCharType="begin"/>
      </w:r>
      <w:r>
        <w:rPr>
          <w:i/>
        </w:rPr>
        <w:instrText xml:space="preserve"> ADDIN EN.REFLIST </w:instrText>
      </w:r>
      <w:r>
        <w:rPr>
          <w:i/>
        </w:rPr>
        <w:fldChar w:fldCharType="separate"/>
      </w:r>
      <w:r w:rsidR="00B60B91" w:rsidRPr="00B60B91">
        <w:rPr>
          <w:noProof/>
        </w:rPr>
        <w:t xml:space="preserve">Chitta, S., E. G. Jones, M. Ciocarlie and K. Hsiao (2012). "Mobile Manipulation in Unstructured Environments: Perception, Planning, and Execution." </w:t>
      </w:r>
      <w:r w:rsidR="00B60B91" w:rsidRPr="00B60B91">
        <w:rPr>
          <w:noProof/>
          <w:u w:val="single"/>
        </w:rPr>
        <w:t>IEEE Robotics &amp; Automation Magazine</w:t>
      </w:r>
      <w:r w:rsidR="00B60B91" w:rsidRPr="00B60B91">
        <w:rPr>
          <w:noProof/>
        </w:rPr>
        <w:t xml:space="preserve"> </w:t>
      </w:r>
      <w:r w:rsidR="00B60B91" w:rsidRPr="00B60B91">
        <w:rPr>
          <w:b/>
          <w:noProof/>
        </w:rPr>
        <w:t>19</w:t>
      </w:r>
      <w:r w:rsidR="00B60B91" w:rsidRPr="00B60B91">
        <w:rPr>
          <w:noProof/>
        </w:rPr>
        <w:t>(2): 58-71.</w:t>
      </w:r>
    </w:p>
    <w:p w:rsidR="00B60B91" w:rsidRPr="00B60B91" w:rsidRDefault="00B60B91" w:rsidP="00B60B91">
      <w:pPr>
        <w:pStyle w:val="EndNoteBibliography"/>
        <w:rPr>
          <w:noProof/>
        </w:rPr>
      </w:pPr>
      <w:r w:rsidRPr="00B60B91">
        <w:rPr>
          <w:noProof/>
        </w:rPr>
        <w:t xml:space="preserve">Gualtieri, M., J. Kuczynski, A. M. Shultz, A. Ten Pas, R. Platt and H. Yanco (2017). </w:t>
      </w:r>
      <w:r w:rsidRPr="00B60B91">
        <w:rPr>
          <w:noProof/>
          <w:u w:val="single"/>
        </w:rPr>
        <w:t>Open world assistive grasping using laser selection</w:t>
      </w:r>
      <w:r w:rsidRPr="00B60B91">
        <w:rPr>
          <w:noProof/>
        </w:rPr>
        <w:t>. Robotics and Automation (ICRA), 2017 IEEE International Conference on, IEEE.</w:t>
      </w:r>
    </w:p>
    <w:p w:rsidR="00B60B91" w:rsidRPr="00B60B91" w:rsidRDefault="00B60B91" w:rsidP="00B60B91">
      <w:pPr>
        <w:pStyle w:val="EndNoteBibliography"/>
        <w:rPr>
          <w:noProof/>
        </w:rPr>
      </w:pPr>
      <w:r w:rsidRPr="00B60B91">
        <w:rPr>
          <w:noProof/>
        </w:rPr>
        <w:t xml:space="preserve">Maturana, D. and S. Scherer (2015). </w:t>
      </w:r>
      <w:r w:rsidRPr="00B60B91">
        <w:rPr>
          <w:noProof/>
          <w:u w:val="single"/>
        </w:rPr>
        <w:t>VoxNet: A 3D Convolutional Neural Network for real-time object recognition</w:t>
      </w:r>
      <w:r w:rsidRPr="00B60B91">
        <w:rPr>
          <w:noProof/>
        </w:rPr>
        <w:t>. 2015 IEEE/RSJ International Conference on Intelligent Robots and Systems (IROS).</w:t>
      </w:r>
    </w:p>
    <w:p w:rsidR="00B60B91" w:rsidRPr="00B60B91" w:rsidRDefault="00B60B91" w:rsidP="00B60B91">
      <w:pPr>
        <w:pStyle w:val="EndNoteBibliography"/>
        <w:rPr>
          <w:noProof/>
        </w:rPr>
      </w:pPr>
      <w:r w:rsidRPr="00B60B91">
        <w:rPr>
          <w:noProof/>
        </w:rPr>
        <w:t xml:space="preserve">Su, H., S. Maji, E. Kalogerakis and E. Learned-Miller (2015). </w:t>
      </w:r>
      <w:r w:rsidRPr="00B60B91">
        <w:rPr>
          <w:noProof/>
          <w:u w:val="single"/>
        </w:rPr>
        <w:t>Multi-view convolutional neural networks for 3d shape recognition</w:t>
      </w:r>
      <w:r w:rsidRPr="00B60B91">
        <w:rPr>
          <w:noProof/>
        </w:rPr>
        <w:t>. Proceedings of the IEEE international conference on computer vision.</w:t>
      </w:r>
    </w:p>
    <w:p w:rsidR="00B60B91" w:rsidRPr="00B60B91" w:rsidRDefault="00B60B91" w:rsidP="00B60B91">
      <w:pPr>
        <w:pStyle w:val="EndNoteBibliography"/>
        <w:rPr>
          <w:noProof/>
        </w:rPr>
      </w:pPr>
      <w:r w:rsidRPr="00B60B91">
        <w:rPr>
          <w:noProof/>
        </w:rPr>
        <w:t xml:space="preserve">ten Pas, A., M. Gualtieri, K. Saenko and R. Platt (2017). "Grasp Pose Detection in Point Clouds." </w:t>
      </w:r>
      <w:r w:rsidRPr="00B60B91">
        <w:rPr>
          <w:noProof/>
          <w:u w:val="single"/>
        </w:rPr>
        <w:t>The International Journal of Robotics Research</w:t>
      </w:r>
      <w:r w:rsidRPr="00B60B91">
        <w:rPr>
          <w:noProof/>
        </w:rPr>
        <w:t xml:space="preserve"> </w:t>
      </w:r>
      <w:r w:rsidRPr="00B60B91">
        <w:rPr>
          <w:b/>
          <w:noProof/>
        </w:rPr>
        <w:t>36</w:t>
      </w:r>
      <w:r w:rsidRPr="00B60B91">
        <w:rPr>
          <w:noProof/>
        </w:rPr>
        <w:t>(13-14): 1455-1473.</w:t>
      </w:r>
    </w:p>
    <w:p w:rsidR="00F53AF9" w:rsidRPr="00F53AF9" w:rsidRDefault="00634266" w:rsidP="000F2BCA">
      <w:pPr>
        <w:pStyle w:val="References"/>
        <w:rPr>
          <w:i/>
        </w:rPr>
      </w:pPr>
      <w:r>
        <w:rPr>
          <w:i/>
        </w:rPr>
        <w:fldChar w:fldCharType="end"/>
      </w:r>
    </w:p>
    <w:sectPr w:rsidR="00F53AF9"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E2D" w:rsidRDefault="00AF2E2D">
      <w:r>
        <w:separator/>
      </w:r>
    </w:p>
  </w:endnote>
  <w:endnote w:type="continuationSeparator" w:id="0">
    <w:p w:rsidR="00AF2E2D" w:rsidRDefault="00AF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E2D" w:rsidRDefault="00AF2E2D">
      <w:r>
        <w:separator/>
      </w:r>
    </w:p>
  </w:footnote>
  <w:footnote w:type="continuationSeparator" w:id="0">
    <w:p w:rsidR="00AF2E2D" w:rsidRDefault="00AF2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60FC6"/>
    <w:multiLevelType w:val="hybridMultilevel"/>
    <w:tmpl w:val="BED22ED8"/>
    <w:lvl w:ilvl="0" w:tplc="3D60F14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5CDA5917"/>
    <w:multiLevelType w:val="hybridMultilevel"/>
    <w:tmpl w:val="4F888230"/>
    <w:lvl w:ilvl="0" w:tplc="0CBCFB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esfzvrfwxvsme2xfjpw52j0sx5dzzvr59x&quot;&gt;My EndNote Library&lt;record-ids&gt;&lt;item&gt;4&lt;/item&gt;&lt;item&gt;5&lt;/item&gt;&lt;item&gt;6&lt;/item&gt;&lt;item&gt;7&lt;/item&gt;&lt;item&gt;8&lt;/item&gt;&lt;/record-ids&gt;&lt;/item&gt;&lt;/Libraries&gt;"/>
  </w:docVars>
  <w:rsids>
    <w:rsidRoot w:val="0025233E"/>
    <w:rsid w:val="000176BB"/>
    <w:rsid w:val="00074E6C"/>
    <w:rsid w:val="0008207A"/>
    <w:rsid w:val="000A353D"/>
    <w:rsid w:val="000F2BCA"/>
    <w:rsid w:val="001008E3"/>
    <w:rsid w:val="00104A13"/>
    <w:rsid w:val="00175851"/>
    <w:rsid w:val="001F00E6"/>
    <w:rsid w:val="00240EEA"/>
    <w:rsid w:val="00241D94"/>
    <w:rsid w:val="0025233E"/>
    <w:rsid w:val="0031687E"/>
    <w:rsid w:val="003A085A"/>
    <w:rsid w:val="003E294F"/>
    <w:rsid w:val="00403447"/>
    <w:rsid w:val="00417CBB"/>
    <w:rsid w:val="004301B9"/>
    <w:rsid w:val="00547FED"/>
    <w:rsid w:val="005562CD"/>
    <w:rsid w:val="005912B0"/>
    <w:rsid w:val="005A409D"/>
    <w:rsid w:val="005C4CD8"/>
    <w:rsid w:val="00627CDC"/>
    <w:rsid w:val="00633B73"/>
    <w:rsid w:val="00634266"/>
    <w:rsid w:val="00667475"/>
    <w:rsid w:val="006E62C5"/>
    <w:rsid w:val="00762541"/>
    <w:rsid w:val="007965C3"/>
    <w:rsid w:val="007C2E6F"/>
    <w:rsid w:val="008268BA"/>
    <w:rsid w:val="0086434B"/>
    <w:rsid w:val="00920050"/>
    <w:rsid w:val="009256F9"/>
    <w:rsid w:val="00926D1A"/>
    <w:rsid w:val="009363DE"/>
    <w:rsid w:val="00953122"/>
    <w:rsid w:val="009572ED"/>
    <w:rsid w:val="00A42958"/>
    <w:rsid w:val="00A77546"/>
    <w:rsid w:val="00A93766"/>
    <w:rsid w:val="00A945AA"/>
    <w:rsid w:val="00AB536A"/>
    <w:rsid w:val="00AF2E2D"/>
    <w:rsid w:val="00B57583"/>
    <w:rsid w:val="00B60B91"/>
    <w:rsid w:val="00B74B57"/>
    <w:rsid w:val="00B92E37"/>
    <w:rsid w:val="00C2634E"/>
    <w:rsid w:val="00C35894"/>
    <w:rsid w:val="00CF6BFE"/>
    <w:rsid w:val="00D25981"/>
    <w:rsid w:val="00D27C80"/>
    <w:rsid w:val="00D470F0"/>
    <w:rsid w:val="00E041A8"/>
    <w:rsid w:val="00E35A64"/>
    <w:rsid w:val="00EC4BB3"/>
    <w:rsid w:val="00ED4AB6"/>
    <w:rsid w:val="00F02550"/>
    <w:rsid w:val="00F13F95"/>
    <w:rsid w:val="00F178A6"/>
    <w:rsid w:val="00F46AB2"/>
    <w:rsid w:val="00F53AF9"/>
    <w:rsid w:val="00F54C69"/>
    <w:rsid w:val="00F57863"/>
    <w:rsid w:val="00F77B9E"/>
    <w:rsid w:val="00FA0270"/>
    <w:rsid w:val="00FC7769"/>
    <w:rsid w:val="00FF16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53FEDA1"/>
  <w14:defaultImageDpi w14:val="300"/>
  <w15:docId w15:val="{618BA07E-3493-AD45-ABFD-56B9FA81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link w:val="TextChar"/>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customStyle="1" w:styleId="EndNoteBibliographyTitle">
    <w:name w:val="EndNote Bibliography Title"/>
    <w:basedOn w:val="Normal"/>
    <w:link w:val="EndNoteBibliographyTitleChar"/>
    <w:rsid w:val="001008E3"/>
    <w:pPr>
      <w:jc w:val="center"/>
    </w:pPr>
    <w:rPr>
      <w:sz w:val="18"/>
    </w:rPr>
  </w:style>
  <w:style w:type="character" w:customStyle="1" w:styleId="TextChar">
    <w:name w:val="Text Char"/>
    <w:basedOn w:val="DefaultParagraphFont"/>
    <w:link w:val="Text"/>
    <w:rsid w:val="001008E3"/>
    <w:rPr>
      <w:rFonts w:ascii="Times New Roman" w:eastAsia="Times New Roman" w:hAnsi="Times New Roman"/>
    </w:rPr>
  </w:style>
  <w:style w:type="character" w:customStyle="1" w:styleId="EndNoteBibliographyTitleChar">
    <w:name w:val="EndNote Bibliography Title Char"/>
    <w:basedOn w:val="TextChar"/>
    <w:link w:val="EndNoteBibliographyTitle"/>
    <w:rsid w:val="001008E3"/>
    <w:rPr>
      <w:rFonts w:ascii="Times New Roman" w:eastAsia="Times New Roman" w:hAnsi="Times New Roman"/>
      <w:sz w:val="18"/>
    </w:rPr>
  </w:style>
  <w:style w:type="paragraph" w:customStyle="1" w:styleId="EndNoteBibliography">
    <w:name w:val="EndNote Bibliography"/>
    <w:basedOn w:val="Normal"/>
    <w:link w:val="EndNoteBibliographyChar"/>
    <w:rsid w:val="001008E3"/>
    <w:pPr>
      <w:jc w:val="both"/>
    </w:pPr>
    <w:rPr>
      <w:sz w:val="18"/>
    </w:rPr>
  </w:style>
  <w:style w:type="character" w:customStyle="1" w:styleId="EndNoteBibliographyChar">
    <w:name w:val="EndNote Bibliography Char"/>
    <w:basedOn w:val="TextChar"/>
    <w:link w:val="EndNoteBibliography"/>
    <w:rsid w:val="001008E3"/>
    <w:rPr>
      <w:rFonts w:ascii="Times New Roman" w:eastAsia="Times New Roman" w:hAnsi="Times New Roman"/>
      <w:sz w:val="18"/>
    </w:rPr>
  </w:style>
  <w:style w:type="character" w:styleId="PlaceholderText">
    <w:name w:val="Placeholder Text"/>
    <w:basedOn w:val="DefaultParagraphFont"/>
    <w:uiPriority w:val="99"/>
    <w:semiHidden/>
    <w:rsid w:val="005912B0"/>
    <w:rPr>
      <w:color w:val="808080"/>
    </w:rPr>
  </w:style>
  <w:style w:type="table" w:styleId="TableGrid">
    <w:name w:val="Table Grid"/>
    <w:basedOn w:val="TableNormal"/>
    <w:uiPriority w:val="59"/>
    <w:rsid w:val="009256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73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Dian Wang</cp:lastModifiedBy>
  <cp:revision>8</cp:revision>
  <dcterms:created xsi:type="dcterms:W3CDTF">2018-04-14T18:26:00Z</dcterms:created>
  <dcterms:modified xsi:type="dcterms:W3CDTF">2018-04-15T01:57:00Z</dcterms:modified>
</cp:coreProperties>
</file>