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Chars="0" w:firstLine="1540" w:firstLineChars="700"/>
        <w:jc w:val="both"/>
        <w:textAlignment w:val="auto"/>
        <w:rPr>
          <w:rFonts w:hint="eastAsia" w:ascii="微软雅黑" w:hAnsi="微软雅黑" w:eastAsia="微软雅黑" w:cs="微软雅黑"/>
          <w:sz w:val="22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1"/>
          <w:lang w:val="en-US" w:eastAsia="zh-CN"/>
        </w:rPr>
        <w:t>飞机大站小游戏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Chars="0" w:firstLine="1540" w:firstLineChars="700"/>
        <w:jc w:val="both"/>
        <w:textAlignment w:val="auto"/>
        <w:rPr>
          <w:rFonts w:hint="eastAsia" w:ascii="微软雅黑" w:hAnsi="微软雅黑" w:eastAsia="微软雅黑" w:cs="微软雅黑"/>
          <w:sz w:val="22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Cs w:val="22"/>
          <w:lang w:val="en-US" w:eastAsia="zh-CN"/>
        </w:rPr>
        <w:t>运用cocos2d-x实现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Cs w:val="22"/>
          <w:lang w:val="en-US" w:eastAsia="zh-CN"/>
        </w:rPr>
        <w:t>1.采用单例模式英雄飞机登场，策略模式不同子弹切换。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 w:ascii="微软雅黑" w:hAnsi="微软雅黑" w:eastAsia="微软雅黑" w:cs="微软雅黑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Cs w:val="22"/>
          <w:lang w:val="en-US" w:eastAsia="zh-CN"/>
        </w:rPr>
        <w:t>2.创建鼠标监听事件，飞机随鼠标移动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ascii="微软雅黑" w:hAnsi="微软雅黑" w:eastAsia="微软雅黑" w:cs="微软雅黑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 w:ascii="微软雅黑" w:hAnsi="微软雅黑" w:eastAsia="微软雅黑" w:cs="微软雅黑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Cs w:val="22"/>
          <w:lang w:val="en-US" w:eastAsia="zh-CN"/>
        </w:rPr>
        <w:t>3.定时器设置不同种类敌方飞机出现，英雄飞机定时发射子弹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 w:ascii="微软雅黑" w:hAnsi="微软雅黑" w:eastAsia="微软雅黑" w:cs="微软雅黑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Cs w:val="22"/>
          <w:lang w:val="en-US" w:eastAsia="zh-CN"/>
        </w:rPr>
        <w:t>4.位置判断解决英雄飞机消亡问题。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2020-02-03T11:29:40Z</dcterms:created>
  <dc:creator>lenovo</dc:creator>
  <cp:lastModifiedBy>lenovo</cp:lastModifiedBy>
  <dcterms:modified xsi:type="dcterms:W3CDTF">2020-02-03T11:30:34Z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