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E3673DD" w14:textId="0C5565A1" w:rsidR="009303D9" w:rsidRDefault="0073626E" w:rsidP="00122B0E">
      <w:pPr>
        <w:pStyle w:val="papertitle"/>
        <w:spacing w:before="5pt" w:beforeAutospacing="1" w:after="5pt" w:afterAutospacing="1"/>
        <w:rPr>
          <w:kern w:val="48"/>
        </w:rPr>
      </w:pPr>
      <w:r>
        <w:rPr>
          <w:kern w:val="48"/>
        </w:rPr>
        <w:t xml:space="preserve">INFOMCV </w:t>
      </w:r>
      <w:r w:rsidR="00122B0E">
        <w:rPr>
          <w:kern w:val="48"/>
        </w:rPr>
        <w:t xml:space="preserve">Assignment </w:t>
      </w:r>
      <w:r w:rsidR="00147EC6">
        <w:rPr>
          <w:kern w:val="48"/>
        </w:rPr>
        <w:t>5 Report</w:t>
      </w:r>
    </w:p>
    <w:p w14:paraId="35D16BF8" w14:textId="77777777" w:rsidR="00F91B3F" w:rsidRDefault="00F91B3F" w:rsidP="00F91B3F">
      <w:pPr>
        <w:pStyle w:val="NoSpacing"/>
        <w:jc w:val="center"/>
        <w:rPr>
          <w:b/>
          <w:sz w:val="28"/>
          <w:lang w:val="en-GB"/>
        </w:rPr>
      </w:pPr>
      <w:r>
        <w:rPr>
          <w:b/>
          <w:sz w:val="28"/>
          <w:lang w:val="en-GB"/>
        </w:rPr>
        <w:t>Gideon Ogilvie (5936373) &amp; Jeroen Schut (5640059)</w:t>
      </w:r>
    </w:p>
    <w:p w14:paraId="3E27CFE7" w14:textId="1476E76E" w:rsidR="00F91B3F" w:rsidRDefault="00F91B3F" w:rsidP="00F91B3F">
      <w:pPr>
        <w:pStyle w:val="NoSpacing"/>
        <w:jc w:val="center"/>
        <w:rPr>
          <w:b/>
          <w:sz w:val="28"/>
          <w:lang w:val="en-GB"/>
        </w:rPr>
      </w:pPr>
      <w:r>
        <w:rPr>
          <w:b/>
          <w:sz w:val="28"/>
          <w:lang w:val="en-GB"/>
        </w:rPr>
        <w:t xml:space="preserve">Group 56 </w:t>
      </w:r>
    </w:p>
    <w:p w14:paraId="1430D7D6" w14:textId="77777777" w:rsidR="00D7522C" w:rsidRPr="00CA4392" w:rsidRDefault="00D7522C" w:rsidP="00F91B3F">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1AF34EC" w14:textId="676D2266"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78A092E" w14:textId="77777777" w:rsidR="009303D9" w:rsidRDefault="00FA5512" w:rsidP="006B6B66">
      <w:pPr>
        <w:pStyle w:val="Heading1"/>
      </w:pPr>
      <w:r>
        <w:t>architecture choices</w:t>
      </w:r>
    </w:p>
    <w:p w14:paraId="6CB96D2B" w14:textId="03F78AD5" w:rsidR="0073626E" w:rsidRDefault="0073626E" w:rsidP="0073626E">
      <w:pPr>
        <w:pStyle w:val="BodyText"/>
        <w:numPr>
          <w:ilvl w:val="0"/>
          <w:numId w:val="27"/>
        </w:numPr>
        <w:rPr>
          <w:lang w:val="en-US"/>
        </w:rPr>
      </w:pPr>
      <w:r>
        <w:rPr>
          <w:lang w:val="en-US"/>
        </w:rPr>
        <w:t xml:space="preserve">Frame CNN architecture: </w:t>
      </w:r>
    </w:p>
    <w:p w14:paraId="3174F0B2" w14:textId="13F1C4B4" w:rsidR="004C00B6" w:rsidRDefault="004C00B6" w:rsidP="004C00B6">
      <w:pPr>
        <w:pStyle w:val="BodyText"/>
        <w:ind w:start="14.40pt" w:firstLine="0pt"/>
        <w:rPr>
          <w:lang w:val="en-US"/>
        </w:rPr>
      </w:pPr>
      <w:r w:rsidRPr="004C00B6">
        <w:rPr>
          <w:noProof/>
          <w:lang w:val="en-US"/>
        </w:rPr>
        <w:drawing>
          <wp:inline distT="0" distB="0" distL="0" distR="0" wp14:anchorId="3D13DE2B" wp14:editId="04BC1AA1">
            <wp:extent cx="2762532" cy="4222143"/>
            <wp:effectExtent l="0" t="0" r="0" b="0"/>
            <wp:docPr id="395410679" name="Afbeelding 1" descr="Afbeelding met tekst&#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5410679" name="Afbeelding 1" descr="Afbeelding met tekst&#10;&#10;Automatisch gegenereerde beschrijving"/>
                    <pic:cNvPicPr/>
                  </pic:nvPicPr>
                  <pic:blipFill>
                    <a:blip r:embed="rId9"/>
                    <a:stretch>
                      <a:fillRect/>
                    </a:stretch>
                  </pic:blipFill>
                  <pic:spPr>
                    <a:xfrm>
                      <a:off x="0" y="0"/>
                      <a:ext cx="2770634" cy="4234526"/>
                    </a:xfrm>
                    <a:prstGeom prst="rect">
                      <a:avLst/>
                    </a:prstGeom>
                  </pic:spPr>
                </pic:pic>
              </a:graphicData>
            </a:graphic>
          </wp:inline>
        </w:drawing>
      </w:r>
    </w:p>
    <w:p w14:paraId="2901A955" w14:textId="02FBB2FD" w:rsidR="004772A9" w:rsidRDefault="004772A9" w:rsidP="004C00B6">
      <w:pPr>
        <w:pStyle w:val="BodyText"/>
        <w:ind w:start="14.40pt" w:firstLine="0pt"/>
        <w:rPr>
          <w:lang w:val="en-US"/>
        </w:rPr>
      </w:pPr>
      <w:r>
        <w:rPr>
          <w:lang w:val="en-US"/>
        </w:rPr>
        <w:t>In the above image the architecture of the Frame CNN is shown. We tried different amounts of convolutional layers, but we initially got the best results with two convolutional layers. From there we tried different values for kernel sizes and strides. For the kernel size we found 5x5 to work the best and for strides we have 2 for the first layer and 3 for the second. This gave us the best results and while there are no doubt better configurations, we felt that the results were as good as they were going to get without spending too much time.</w:t>
      </w:r>
    </w:p>
    <w:p w14:paraId="4A95B7DD" w14:textId="6F17CCCF" w:rsidR="0073626E" w:rsidRDefault="0073626E" w:rsidP="0073626E">
      <w:pPr>
        <w:pStyle w:val="BodyText"/>
        <w:numPr>
          <w:ilvl w:val="0"/>
          <w:numId w:val="27"/>
        </w:numPr>
        <w:rPr>
          <w:lang w:val="en-US"/>
        </w:rPr>
      </w:pPr>
      <w:r>
        <w:rPr>
          <w:lang w:val="en-US"/>
        </w:rPr>
        <w:t>Optical flow CNN architecture:</w:t>
      </w:r>
    </w:p>
    <w:p w14:paraId="6B202DE7" w14:textId="57F251E5" w:rsidR="004C00B6" w:rsidRDefault="004C00B6" w:rsidP="004C00B6">
      <w:pPr>
        <w:pStyle w:val="BodyText"/>
        <w:ind w:start="32.40pt" w:firstLine="0pt"/>
        <w:rPr>
          <w:lang w:val="en-US"/>
        </w:rPr>
      </w:pPr>
      <w:r w:rsidRPr="004C00B6">
        <w:rPr>
          <w:noProof/>
          <w:lang w:val="en-US"/>
        </w:rPr>
        <w:drawing>
          <wp:inline distT="0" distB="0" distL="0" distR="0" wp14:anchorId="063CA8AB" wp14:editId="493899A4">
            <wp:extent cx="3089910" cy="4244975"/>
            <wp:effectExtent l="0" t="0" r="0" b="0"/>
            <wp:docPr id="555580812" name="Afbeelding 1" descr="Afbeelding met tekst&#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5580812" name="Afbeelding 1" descr="Afbeelding met tekst&#10;&#10;Automatisch gegenereerde beschrijving"/>
                    <pic:cNvPicPr/>
                  </pic:nvPicPr>
                  <pic:blipFill>
                    <a:blip r:embed="rId10"/>
                    <a:stretch>
                      <a:fillRect/>
                    </a:stretch>
                  </pic:blipFill>
                  <pic:spPr>
                    <a:xfrm>
                      <a:off x="0" y="0"/>
                      <a:ext cx="3089910" cy="4244975"/>
                    </a:xfrm>
                    <a:prstGeom prst="rect">
                      <a:avLst/>
                    </a:prstGeom>
                  </pic:spPr>
                </pic:pic>
              </a:graphicData>
            </a:graphic>
          </wp:inline>
        </w:drawing>
      </w:r>
    </w:p>
    <w:p w14:paraId="79006530" w14:textId="2F880E4F" w:rsidR="004772A9" w:rsidRDefault="004772A9" w:rsidP="004772A9">
      <w:pPr>
        <w:pStyle w:val="BodyText"/>
        <w:ind w:start="32.40pt" w:firstLine="0pt"/>
        <w:rPr>
          <w:lang w:val="en-US"/>
        </w:rPr>
      </w:pPr>
      <w:r>
        <w:rPr>
          <w:lang w:val="en-US"/>
        </w:rPr>
        <w:t xml:space="preserve">Our optical flow CNN is rather </w:t>
      </w:r>
      <w:proofErr w:type="gramStart"/>
      <w:r>
        <w:rPr>
          <w:lang w:val="en-US"/>
        </w:rPr>
        <w:t>similar to</w:t>
      </w:r>
      <w:proofErr w:type="gramEnd"/>
      <w:r>
        <w:rPr>
          <w:lang w:val="en-US"/>
        </w:rPr>
        <w:t xml:space="preserve"> our Frame CNN and this is because we started with that network as base. We tried fiddling around with the layers and parameters, but we did not get much better results, so we stayed close to our original network.</w:t>
      </w:r>
    </w:p>
    <w:p w14:paraId="4F99B963" w14:textId="65D6262F" w:rsidR="004772A9" w:rsidRDefault="004772A9" w:rsidP="004772A9">
      <w:pPr>
        <w:pStyle w:val="BodyText"/>
        <w:ind w:start="32.40pt" w:firstLine="0pt"/>
        <w:rPr>
          <w:lang w:val="en-US"/>
        </w:rPr>
      </w:pPr>
      <w:r>
        <w:rPr>
          <w:lang w:val="en-US"/>
        </w:rPr>
        <w:t xml:space="preserve">The biggest difference is the max-pooling layers. The max pooling size was 3x3 for the Frame CNN, but we ended up using 2x2 for the Flow CNN, because that gave us better results. Asa consequence, however, </w:t>
      </w:r>
      <w:r w:rsidR="00503F94">
        <w:rPr>
          <w:lang w:val="en-US"/>
        </w:rPr>
        <w:t xml:space="preserve">the first fully connected layer has a staggering 5538048 parameters. Perhaps this is a bit much, but considering the training did not take too long and the performance was okay, we felt it was fine to keep </w:t>
      </w:r>
      <w:proofErr w:type="gramStart"/>
      <w:r w:rsidR="00503F94">
        <w:rPr>
          <w:lang w:val="en-US"/>
        </w:rPr>
        <w:t>this many parameters</w:t>
      </w:r>
      <w:proofErr w:type="gramEnd"/>
      <w:r w:rsidR="00503F94">
        <w:rPr>
          <w:lang w:val="en-US"/>
        </w:rPr>
        <w:t>.</w:t>
      </w:r>
    </w:p>
    <w:p w14:paraId="7F1906B9" w14:textId="0D0E4F2F" w:rsidR="0073626E" w:rsidRDefault="0073626E" w:rsidP="0073626E">
      <w:pPr>
        <w:pStyle w:val="BodyText"/>
        <w:numPr>
          <w:ilvl w:val="0"/>
          <w:numId w:val="27"/>
        </w:numPr>
        <w:rPr>
          <w:lang w:val="en-US"/>
        </w:rPr>
      </w:pPr>
      <w:r>
        <w:rPr>
          <w:lang w:val="en-US"/>
        </w:rPr>
        <w:t xml:space="preserve">Combination into two-stream network: </w:t>
      </w:r>
    </w:p>
    <w:p w14:paraId="736B12FD" w14:textId="766E84A3" w:rsidR="004C00B6" w:rsidRDefault="004C00B6" w:rsidP="004C00B6">
      <w:pPr>
        <w:pStyle w:val="BodyText"/>
        <w:ind w:start="32.40pt" w:firstLine="0pt"/>
        <w:rPr>
          <w:lang w:val="en-US"/>
        </w:rPr>
      </w:pPr>
      <w:r>
        <w:rPr>
          <w:noProof/>
          <w:lang w:val="en-US"/>
        </w:rPr>
        <w:lastRenderedPageBreak/>
        <w:drawing>
          <wp:inline distT="0" distB="0" distL="0" distR="0" wp14:anchorId="5D406D51" wp14:editId="76640707">
            <wp:extent cx="3084830" cy="6870065"/>
            <wp:effectExtent l="0" t="0" r="0" b="0"/>
            <wp:docPr id="632540314" name="Afbeelding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4830" cy="6870065"/>
                    </a:xfrm>
                    <a:prstGeom prst="rect">
                      <a:avLst/>
                    </a:prstGeom>
                    <a:noFill/>
                    <a:ln>
                      <a:noFill/>
                    </a:ln>
                  </pic:spPr>
                </pic:pic>
              </a:graphicData>
            </a:graphic>
          </wp:inline>
        </w:drawing>
      </w:r>
    </w:p>
    <w:p w14:paraId="5316B744" w14:textId="72533400" w:rsidR="00503F94" w:rsidRPr="0073626E" w:rsidRDefault="00503F94" w:rsidP="004C00B6">
      <w:pPr>
        <w:pStyle w:val="BodyText"/>
        <w:ind w:start="32.40pt" w:firstLine="0pt"/>
        <w:rPr>
          <w:lang w:val="en-US"/>
        </w:rPr>
      </w:pPr>
      <w:r>
        <w:rPr>
          <w:lang w:val="en-US"/>
        </w:rPr>
        <w:t>To fuse our two networks, we combined the output neurons of the Frame CNN and the Flow CNN in a dense layer. We chose this simple strategy because our Flow CNN did not have the greatest accuracy and therefore, we did not want it to have too much impact, but rather play a supporting role in the decision-making process. By doing this we hoped that the Frame CNN would use the Flow CNN mostly as a support or tiebreak in the case of two close classes and thus improve accuracy.</w:t>
      </w:r>
    </w:p>
    <w:p w14:paraId="358F26D8" w14:textId="67CDC6D0" w:rsidR="009303D9" w:rsidRPr="00B939A8" w:rsidRDefault="009303D9" w:rsidP="00B939A8">
      <w:pPr>
        <w:pStyle w:val="BodyText"/>
        <w:rPr>
          <w:lang w:val="en-US"/>
        </w:rPr>
      </w:pPr>
    </w:p>
    <w:p w14:paraId="551603A5" w14:textId="77777777" w:rsidR="00503F94" w:rsidRDefault="00503F94">
      <w:pPr>
        <w:jc w:val="start"/>
        <w:rPr>
          <w:smallCaps/>
          <w:noProof/>
        </w:rPr>
      </w:pPr>
      <w:r>
        <w:br w:type="page"/>
      </w:r>
    </w:p>
    <w:p w14:paraId="5F718990" w14:textId="7CFEC69A" w:rsidR="009303D9" w:rsidRDefault="00FA5512" w:rsidP="006B6B66">
      <w:pPr>
        <w:pStyle w:val="Heading1"/>
      </w:pPr>
      <w:r>
        <w:lastRenderedPageBreak/>
        <w:t>Results</w:t>
      </w:r>
    </w:p>
    <w:p w14:paraId="5E89DE9E" w14:textId="730C06F6" w:rsidR="009303D9" w:rsidRDefault="00FA5512" w:rsidP="00ED0149">
      <w:pPr>
        <w:pStyle w:val="Heading2"/>
        <w:rPr>
          <w:i w:val="0"/>
        </w:rPr>
      </w:pPr>
      <w:r w:rsidRPr="0073626E">
        <w:rPr>
          <w:i w:val="0"/>
        </w:rPr>
        <w:t>Stanford</w:t>
      </w:r>
      <w:r w:rsidR="0073626E" w:rsidRPr="0073626E">
        <w:rPr>
          <w:i w:val="0"/>
        </w:rPr>
        <w:t xml:space="preserve"> </w:t>
      </w:r>
      <w:r w:rsidRPr="0073626E">
        <w:rPr>
          <w:i w:val="0"/>
        </w:rPr>
        <w:t>40</w:t>
      </w:r>
      <w:r w:rsidR="0073626E" w:rsidRPr="0073626E">
        <w:rPr>
          <w:i w:val="0"/>
        </w:rPr>
        <w:t xml:space="preserve"> Frames</w:t>
      </w:r>
    </w:p>
    <w:p w14:paraId="16257F7F" w14:textId="6C87FEA0" w:rsidR="006E0083" w:rsidRPr="006E0083" w:rsidRDefault="00E6489D" w:rsidP="006E0083">
      <w:r>
        <w:rPr>
          <w:noProof/>
        </w:rPr>
        <w:drawing>
          <wp:inline distT="0" distB="0" distL="0" distR="0" wp14:anchorId="26E6F77E" wp14:editId="11E69CE9">
            <wp:extent cx="3089910" cy="2317750"/>
            <wp:effectExtent l="0" t="0" r="0" b="0"/>
            <wp:docPr id="1724468120" name="Afbeelding 18" descr="Afbeelding met grafiek&#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4468120" name="Afbeelding 18" descr="Afbeelding met grafiek&#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r>
        <w:rPr>
          <w:noProof/>
        </w:rPr>
        <w:drawing>
          <wp:inline distT="0" distB="0" distL="0" distR="0" wp14:anchorId="1235EA2A" wp14:editId="0501B947">
            <wp:extent cx="3089910" cy="2317750"/>
            <wp:effectExtent l="0" t="0" r="0" b="0"/>
            <wp:docPr id="105870004" name="Afbeelding 20" descr="Afbeelding met grafiek&#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870004" name="Afbeelding 20" descr="Afbeelding met grafiek&#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2D0CE9DD" w14:textId="77777777" w:rsidR="00503F94" w:rsidRDefault="0073626E" w:rsidP="00ED0149">
      <w:pPr>
        <w:pStyle w:val="Heading2"/>
        <w:rPr>
          <w:i w:val="0"/>
        </w:rPr>
      </w:pPr>
      <w:r w:rsidRPr="0073626E">
        <w:rPr>
          <w:i w:val="0"/>
        </w:rPr>
        <w:t>HMDB51 Frames</w:t>
      </w:r>
    </w:p>
    <w:p w14:paraId="59C29357" w14:textId="70E21A03" w:rsidR="009303D9" w:rsidRDefault="00E6489D" w:rsidP="00ED0149">
      <w:pPr>
        <w:pStyle w:val="Heading2"/>
        <w:rPr>
          <w:i w:val="0"/>
        </w:rPr>
      </w:pPr>
      <w:r>
        <w:drawing>
          <wp:inline distT="0" distB="0" distL="0" distR="0" wp14:anchorId="1C7EE5CC" wp14:editId="51938AC7">
            <wp:extent cx="3089910" cy="2317750"/>
            <wp:effectExtent l="0" t="0" r="0" b="0"/>
            <wp:docPr id="162787616" name="Afbeelding 16" descr="Afbeelding met grafiek&#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787616" name="Afbeelding 16" descr="Afbeelding met grafiek&#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r>
        <w:drawing>
          <wp:inline distT="0" distB="0" distL="0" distR="0" wp14:anchorId="10E9F56C" wp14:editId="21F9C9C0">
            <wp:extent cx="3089910" cy="2317750"/>
            <wp:effectExtent l="0" t="0" r="0" b="0"/>
            <wp:docPr id="872150764" name="Afbeelding 17" descr="Afbeelding met grafiek&#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2150764" name="Afbeelding 17" descr="Afbeelding met grafiek&#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00BB871A" w14:textId="0DBFD418" w:rsidR="006E0083" w:rsidRPr="006E0083" w:rsidRDefault="006E0083" w:rsidP="006E0083"/>
    <w:p w14:paraId="5D91439E" w14:textId="0450F1C7" w:rsidR="0073626E" w:rsidRDefault="0073626E" w:rsidP="0073626E">
      <w:pPr>
        <w:pStyle w:val="Heading2"/>
        <w:rPr>
          <w:i w:val="0"/>
        </w:rPr>
      </w:pPr>
      <w:r w:rsidRPr="0073626E">
        <w:rPr>
          <w:i w:val="0"/>
        </w:rPr>
        <w:lastRenderedPageBreak/>
        <w:t>HMDB51 Optical flow</w:t>
      </w:r>
    </w:p>
    <w:p w14:paraId="12BB1CF6" w14:textId="10D012EA" w:rsidR="00E6489D" w:rsidRPr="00E6489D" w:rsidRDefault="00E6489D" w:rsidP="00E6489D">
      <w:r>
        <w:rPr>
          <w:noProof/>
        </w:rPr>
        <w:drawing>
          <wp:inline distT="0" distB="0" distL="0" distR="0" wp14:anchorId="3DA4AD68" wp14:editId="6877D1F7">
            <wp:extent cx="3089910" cy="2317750"/>
            <wp:effectExtent l="0" t="0" r="0" b="0"/>
            <wp:docPr id="1538919703" name="Afbeelding 11" descr="Afbeelding met grafiek&#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8919703" name="Afbeelding 11" descr="Afbeelding met grafiek&#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r>
        <w:rPr>
          <w:noProof/>
        </w:rPr>
        <w:drawing>
          <wp:inline distT="0" distB="0" distL="0" distR="0" wp14:anchorId="01AAA907" wp14:editId="076B6C92">
            <wp:extent cx="3089910" cy="2317750"/>
            <wp:effectExtent l="0" t="0" r="0" b="0"/>
            <wp:docPr id="1330371389" name="Afbeelding 12" descr="Afbeelding met grafiek&#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30371389" name="Afbeelding 12" descr="Afbeelding met grafiek&#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1A33018A" w14:textId="259DD235" w:rsidR="006E0083" w:rsidRPr="006E0083" w:rsidRDefault="006E0083" w:rsidP="006E0083"/>
    <w:p w14:paraId="0AF92F18" w14:textId="77777777" w:rsidR="00503F94" w:rsidRDefault="0073626E" w:rsidP="0073626E">
      <w:pPr>
        <w:pStyle w:val="Heading2"/>
        <w:rPr>
          <w:i w:val="0"/>
        </w:rPr>
      </w:pPr>
      <w:r w:rsidRPr="0073626E">
        <w:rPr>
          <w:i w:val="0"/>
        </w:rPr>
        <w:t>HMDB51 Two-stream</w:t>
      </w:r>
    </w:p>
    <w:p w14:paraId="166DC81B" w14:textId="63749807" w:rsidR="0073626E" w:rsidRDefault="00E6489D" w:rsidP="0073626E">
      <w:pPr>
        <w:pStyle w:val="Heading2"/>
        <w:rPr>
          <w:i w:val="0"/>
        </w:rPr>
      </w:pPr>
      <w:r>
        <w:drawing>
          <wp:inline distT="0" distB="0" distL="0" distR="0" wp14:anchorId="5C9C04F9" wp14:editId="0C05C71F">
            <wp:extent cx="3089910" cy="2317750"/>
            <wp:effectExtent l="0" t="0" r="0" b="0"/>
            <wp:docPr id="635220092" name="Afbeelding 24" descr="Afbeelding met grafiek&#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5220092" name="Afbeelding 24" descr="Afbeelding met grafiek&#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r>
        <w:drawing>
          <wp:inline distT="0" distB="0" distL="0" distR="0" wp14:anchorId="29C4B9F1" wp14:editId="1981D625">
            <wp:extent cx="3089910" cy="2317750"/>
            <wp:effectExtent l="0" t="0" r="0" b="0"/>
            <wp:docPr id="1803725108" name="Afbeelding 25" descr="Afbeelding met grafiek&#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3725108" name="Afbeelding 25" descr="Afbeelding met grafiek&#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6A1BB61A" w14:textId="7547219B" w:rsidR="006E0083" w:rsidRPr="006E0083" w:rsidRDefault="006E0083" w:rsidP="006E0083"/>
    <w:p w14:paraId="6ECB6C18" w14:textId="49E4536B" w:rsidR="0073626E" w:rsidRDefault="0073626E" w:rsidP="0073626E">
      <w:pPr>
        <w:pStyle w:val="Heading2"/>
        <w:rPr>
          <w:i w:val="0"/>
        </w:rPr>
      </w:pPr>
      <w:r w:rsidRPr="0073626E">
        <w:rPr>
          <w:i w:val="0"/>
        </w:rPr>
        <w:t>Result table</w:t>
      </w:r>
    </w:p>
    <w:p w14:paraId="3FEBAEF8" w14:textId="4B224138" w:rsidR="009303D9" w:rsidRPr="0073626E" w:rsidRDefault="0073626E">
      <w:pPr>
        <w:pStyle w:val="tablehead"/>
      </w:pPr>
      <w:r w:rsidRPr="0073626E">
        <w:t>Summary of your results per model</w:t>
      </w:r>
    </w:p>
    <w:tbl>
      <w:tblPr>
        <w:tblW w:w="241.8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0"/>
        <w:gridCol w:w="1134"/>
        <w:gridCol w:w="850"/>
        <w:gridCol w:w="851"/>
        <w:gridCol w:w="1011"/>
      </w:tblGrid>
      <w:tr w:rsidR="00F524A6" w:rsidRPr="0073626E" w14:paraId="16FF6C4D" w14:textId="77777777" w:rsidTr="0063662B">
        <w:trPr>
          <w:trHeight w:val="262"/>
          <w:tblHeader/>
          <w:jc w:val="center"/>
        </w:trPr>
        <w:tc>
          <w:tcPr>
            <w:tcW w:w="49.50pt" w:type="dxa"/>
            <w:vMerge w:val="restart"/>
            <w:vAlign w:val="center"/>
          </w:tcPr>
          <w:p w14:paraId="4FA426E6" w14:textId="77777777" w:rsidR="00F524A6" w:rsidRPr="0073626E" w:rsidRDefault="00F524A6">
            <w:pPr>
              <w:pStyle w:val="tablecolhead"/>
            </w:pPr>
            <w:r w:rsidRPr="0073626E">
              <w:t>Dataset</w:t>
            </w:r>
          </w:p>
        </w:tc>
        <w:tc>
          <w:tcPr>
            <w:tcW w:w="192.30pt" w:type="dxa"/>
            <w:gridSpan w:val="4"/>
            <w:vAlign w:val="center"/>
          </w:tcPr>
          <w:p w14:paraId="67753858" w14:textId="77777777" w:rsidR="00F524A6" w:rsidRPr="0073626E" w:rsidRDefault="00F524A6">
            <w:pPr>
              <w:pStyle w:val="tablecolhead"/>
            </w:pPr>
            <w:r w:rsidRPr="0073626E">
              <w:t>Model specifications</w:t>
            </w:r>
          </w:p>
        </w:tc>
      </w:tr>
      <w:tr w:rsidR="00F524A6" w:rsidRPr="0073626E" w14:paraId="156B0F84" w14:textId="77777777" w:rsidTr="0063662B">
        <w:trPr>
          <w:trHeight w:val="262"/>
          <w:tblHeader/>
          <w:jc w:val="center"/>
        </w:trPr>
        <w:tc>
          <w:tcPr>
            <w:tcW w:w="49.50pt" w:type="dxa"/>
            <w:vMerge/>
            <w:vAlign w:val="center"/>
          </w:tcPr>
          <w:p w14:paraId="5FEA81C4" w14:textId="77777777" w:rsidR="00F524A6" w:rsidRPr="0073626E" w:rsidRDefault="00F524A6">
            <w:pPr>
              <w:rPr>
                <w:sz w:val="16"/>
                <w:szCs w:val="16"/>
              </w:rPr>
            </w:pPr>
          </w:p>
        </w:tc>
        <w:tc>
          <w:tcPr>
            <w:tcW w:w="56.70pt" w:type="dxa"/>
            <w:vAlign w:val="center"/>
          </w:tcPr>
          <w:p w14:paraId="42811418" w14:textId="77777777" w:rsidR="00F524A6" w:rsidRPr="0073626E" w:rsidRDefault="00F524A6">
            <w:pPr>
              <w:pStyle w:val="tablecolsubhead"/>
              <w:rPr>
                <w:i w:val="0"/>
              </w:rPr>
            </w:pPr>
            <w:r w:rsidRPr="0073626E">
              <w:rPr>
                <w:i w:val="0"/>
              </w:rPr>
              <w:t>Model</w:t>
            </w:r>
          </w:p>
        </w:tc>
        <w:tc>
          <w:tcPr>
            <w:tcW w:w="42.50pt" w:type="dxa"/>
            <w:vAlign w:val="center"/>
          </w:tcPr>
          <w:p w14:paraId="6CECB907" w14:textId="60A8B6C1" w:rsidR="00F524A6" w:rsidRPr="0073626E" w:rsidRDefault="00F524A6">
            <w:pPr>
              <w:pStyle w:val="tablecolsubhead"/>
              <w:rPr>
                <w:i w:val="0"/>
              </w:rPr>
            </w:pPr>
            <w:r w:rsidRPr="0073626E">
              <w:rPr>
                <w:i w:val="0"/>
              </w:rPr>
              <w:t>Top-1 accuracy</w:t>
            </w:r>
            <w:r w:rsidR="002C4CC5">
              <w:rPr>
                <w:i w:val="0"/>
              </w:rPr>
              <w:t xml:space="preserve"> (train /</w:t>
            </w:r>
            <w:r w:rsidR="00E041BB">
              <w:rPr>
                <w:i w:val="0"/>
              </w:rPr>
              <w:t xml:space="preserve"> </w:t>
            </w:r>
            <w:proofErr w:type="spellStart"/>
            <w:r w:rsidR="00E041BB">
              <w:rPr>
                <w:i w:val="0"/>
              </w:rPr>
              <w:t>val</w:t>
            </w:r>
            <w:proofErr w:type="spellEnd"/>
            <w:r w:rsidR="00E041BB">
              <w:rPr>
                <w:i w:val="0"/>
              </w:rPr>
              <w:t xml:space="preserve"> /</w:t>
            </w:r>
            <w:r w:rsidR="002C4CC5">
              <w:rPr>
                <w:i w:val="0"/>
              </w:rPr>
              <w:t xml:space="preserve"> test)</w:t>
            </w:r>
          </w:p>
        </w:tc>
        <w:tc>
          <w:tcPr>
            <w:tcW w:w="42.55pt" w:type="dxa"/>
            <w:vAlign w:val="center"/>
          </w:tcPr>
          <w:p w14:paraId="5083395A" w14:textId="0EB85C21" w:rsidR="00F524A6" w:rsidRPr="0073626E" w:rsidRDefault="00F524A6">
            <w:pPr>
              <w:pStyle w:val="tablecolsubhead"/>
              <w:rPr>
                <w:i w:val="0"/>
              </w:rPr>
            </w:pPr>
            <w:r w:rsidRPr="0073626E">
              <w:rPr>
                <w:i w:val="0"/>
              </w:rPr>
              <w:t>Top-1 loss</w:t>
            </w:r>
            <w:r w:rsidR="002C4CC5">
              <w:rPr>
                <w:i w:val="0"/>
              </w:rPr>
              <w:t xml:space="preserve"> train</w:t>
            </w:r>
          </w:p>
        </w:tc>
        <w:tc>
          <w:tcPr>
            <w:tcW w:w="50.55pt" w:type="dxa"/>
            <w:vAlign w:val="center"/>
          </w:tcPr>
          <w:p w14:paraId="7E22BAF4" w14:textId="4C34DCC1" w:rsidR="00F524A6" w:rsidRPr="0073626E" w:rsidRDefault="00F524A6" w:rsidP="0063662B">
            <w:pPr>
              <w:pStyle w:val="tablecolsubhead"/>
              <w:rPr>
                <w:i w:val="0"/>
              </w:rPr>
            </w:pPr>
            <w:r w:rsidRPr="0073626E">
              <w:rPr>
                <w:i w:val="0"/>
              </w:rPr>
              <w:t xml:space="preserve">Model </w:t>
            </w:r>
            <w:r w:rsidR="00E6489D">
              <w:rPr>
                <w:i w:val="0"/>
              </w:rPr>
              <w:t>parameters</w:t>
            </w:r>
          </w:p>
        </w:tc>
      </w:tr>
      <w:tr w:rsidR="00F524A6" w:rsidRPr="0073626E" w14:paraId="474D8A65" w14:textId="77777777" w:rsidTr="0063662B">
        <w:trPr>
          <w:trHeight w:val="350"/>
          <w:jc w:val="center"/>
        </w:trPr>
        <w:tc>
          <w:tcPr>
            <w:tcW w:w="49.50pt" w:type="dxa"/>
            <w:vAlign w:val="center"/>
          </w:tcPr>
          <w:p w14:paraId="473EEB95" w14:textId="6D94574F" w:rsidR="00F524A6" w:rsidRPr="0063662B" w:rsidRDefault="0063662B">
            <w:pPr>
              <w:pStyle w:val="tablecopy"/>
              <w:rPr>
                <w:sz w:val="8"/>
                <w:szCs w:val="8"/>
                <w:vertAlign w:val="subscript"/>
              </w:rPr>
            </w:pPr>
            <w:r>
              <w:t>Stanford 40</w:t>
            </w:r>
          </w:p>
        </w:tc>
        <w:tc>
          <w:tcPr>
            <w:tcW w:w="56.70pt" w:type="dxa"/>
            <w:vAlign w:val="center"/>
          </w:tcPr>
          <w:p w14:paraId="53E0888C" w14:textId="05FF2B73" w:rsidR="00F524A6" w:rsidRPr="0073626E" w:rsidRDefault="0063662B">
            <w:pPr>
              <w:pStyle w:val="tablecopy"/>
            </w:pPr>
            <w:r>
              <w:t>Frames</w:t>
            </w:r>
          </w:p>
        </w:tc>
        <w:tc>
          <w:tcPr>
            <w:tcW w:w="42.50pt" w:type="dxa"/>
            <w:vAlign w:val="center"/>
          </w:tcPr>
          <w:p w14:paraId="67E33F65" w14:textId="71D0C05A" w:rsidR="00F524A6" w:rsidRPr="0073626E" w:rsidRDefault="00E041BB">
            <w:pPr>
              <w:rPr>
                <w:sz w:val="16"/>
                <w:szCs w:val="16"/>
              </w:rPr>
            </w:pPr>
            <w:r w:rsidRPr="00E041BB">
              <w:rPr>
                <w:sz w:val="16"/>
                <w:szCs w:val="16"/>
              </w:rPr>
              <w:t>0.4819</w:t>
            </w:r>
            <w:r>
              <w:rPr>
                <w:sz w:val="16"/>
                <w:szCs w:val="16"/>
              </w:rPr>
              <w:t xml:space="preserve"> </w:t>
            </w:r>
            <w:r w:rsidR="002C4CC5">
              <w:rPr>
                <w:sz w:val="16"/>
                <w:szCs w:val="16"/>
              </w:rPr>
              <w:t xml:space="preserve">/ </w:t>
            </w:r>
            <w:r w:rsidRPr="00E041BB">
              <w:rPr>
                <w:sz w:val="16"/>
                <w:szCs w:val="16"/>
              </w:rPr>
              <w:t>0.4161</w:t>
            </w:r>
            <w:r>
              <w:rPr>
                <w:sz w:val="16"/>
                <w:szCs w:val="16"/>
              </w:rPr>
              <w:t xml:space="preserve"> /</w:t>
            </w:r>
            <w:r w:rsidR="00C124E8">
              <w:rPr>
                <w:sz w:val="16"/>
                <w:szCs w:val="16"/>
              </w:rPr>
              <w:t xml:space="preserve"> </w:t>
            </w:r>
            <w:r w:rsidR="00C124E8" w:rsidRPr="00C124E8">
              <w:rPr>
                <w:sz w:val="16"/>
                <w:szCs w:val="16"/>
              </w:rPr>
              <w:t>0.3861</w:t>
            </w:r>
          </w:p>
        </w:tc>
        <w:tc>
          <w:tcPr>
            <w:tcW w:w="42.55pt" w:type="dxa"/>
            <w:vAlign w:val="center"/>
          </w:tcPr>
          <w:p w14:paraId="1403EC0C" w14:textId="35EEB6CE" w:rsidR="00F524A6" w:rsidRPr="0073626E" w:rsidRDefault="00AA0329">
            <w:pPr>
              <w:rPr>
                <w:sz w:val="16"/>
                <w:szCs w:val="16"/>
              </w:rPr>
            </w:pPr>
            <w:r w:rsidRPr="00AA0329">
              <w:rPr>
                <w:sz w:val="16"/>
                <w:szCs w:val="16"/>
              </w:rPr>
              <w:t>1.4890</w:t>
            </w:r>
          </w:p>
        </w:tc>
        <w:tc>
          <w:tcPr>
            <w:tcW w:w="50.55pt" w:type="dxa"/>
            <w:vAlign w:val="center"/>
          </w:tcPr>
          <w:p w14:paraId="7583407A" w14:textId="3DEDD007" w:rsidR="00F524A6" w:rsidRPr="0073626E" w:rsidRDefault="00E6489D">
            <w:pPr>
              <w:rPr>
                <w:sz w:val="16"/>
                <w:szCs w:val="16"/>
              </w:rPr>
            </w:pPr>
            <w:r w:rsidRPr="00E6489D">
              <w:rPr>
                <w:sz w:val="16"/>
                <w:szCs w:val="16"/>
              </w:rPr>
              <w:t>136,748</w:t>
            </w:r>
          </w:p>
        </w:tc>
      </w:tr>
      <w:tr w:rsidR="0063662B" w:rsidRPr="0073626E" w14:paraId="697C8223" w14:textId="77777777" w:rsidTr="0063662B">
        <w:trPr>
          <w:trHeight w:val="350"/>
          <w:jc w:val="center"/>
        </w:trPr>
        <w:tc>
          <w:tcPr>
            <w:tcW w:w="49.50pt" w:type="dxa"/>
            <w:vAlign w:val="center"/>
          </w:tcPr>
          <w:p w14:paraId="040C4846" w14:textId="7012E5A4" w:rsidR="0063662B" w:rsidRPr="0073626E" w:rsidRDefault="0063662B">
            <w:pPr>
              <w:pStyle w:val="tablecopy"/>
            </w:pPr>
            <w:r>
              <w:t>HMDB51</w:t>
            </w:r>
          </w:p>
        </w:tc>
        <w:tc>
          <w:tcPr>
            <w:tcW w:w="56.70pt" w:type="dxa"/>
            <w:vAlign w:val="center"/>
          </w:tcPr>
          <w:p w14:paraId="663D6B30" w14:textId="27BA718F" w:rsidR="0063662B" w:rsidRDefault="0063662B">
            <w:pPr>
              <w:pStyle w:val="tablecopy"/>
            </w:pPr>
            <w:r>
              <w:t>Frames</w:t>
            </w:r>
          </w:p>
        </w:tc>
        <w:tc>
          <w:tcPr>
            <w:tcW w:w="42.50pt" w:type="dxa"/>
            <w:vAlign w:val="center"/>
          </w:tcPr>
          <w:p w14:paraId="5D45EE65" w14:textId="17EFEAEA" w:rsidR="0063662B" w:rsidRPr="0073626E" w:rsidRDefault="00583479">
            <w:pPr>
              <w:rPr>
                <w:sz w:val="16"/>
                <w:szCs w:val="16"/>
              </w:rPr>
            </w:pPr>
            <w:r w:rsidRPr="00583479">
              <w:rPr>
                <w:sz w:val="16"/>
                <w:szCs w:val="16"/>
              </w:rPr>
              <w:t>0.4048</w:t>
            </w:r>
            <w:r>
              <w:rPr>
                <w:sz w:val="16"/>
                <w:szCs w:val="16"/>
              </w:rPr>
              <w:t xml:space="preserve"> / </w:t>
            </w:r>
            <w:r w:rsidRPr="00583479">
              <w:rPr>
                <w:sz w:val="16"/>
                <w:szCs w:val="16"/>
              </w:rPr>
              <w:t>0.4048</w:t>
            </w:r>
            <w:r>
              <w:rPr>
                <w:sz w:val="16"/>
                <w:szCs w:val="16"/>
              </w:rPr>
              <w:t xml:space="preserve"> /</w:t>
            </w:r>
            <w:r w:rsidR="00C124E8">
              <w:rPr>
                <w:sz w:val="16"/>
                <w:szCs w:val="16"/>
              </w:rPr>
              <w:t xml:space="preserve"> </w:t>
            </w:r>
            <w:r w:rsidR="00C124E8" w:rsidRPr="00C124E8">
              <w:rPr>
                <w:sz w:val="16"/>
                <w:szCs w:val="16"/>
              </w:rPr>
              <w:t>0.3972</w:t>
            </w:r>
            <w:r>
              <w:rPr>
                <w:sz w:val="16"/>
                <w:szCs w:val="16"/>
              </w:rPr>
              <w:t xml:space="preserve"> </w:t>
            </w:r>
          </w:p>
        </w:tc>
        <w:tc>
          <w:tcPr>
            <w:tcW w:w="42.55pt" w:type="dxa"/>
            <w:vAlign w:val="center"/>
          </w:tcPr>
          <w:p w14:paraId="5ED7905A" w14:textId="788252F4" w:rsidR="0063662B" w:rsidRPr="0073626E" w:rsidRDefault="00AA0329">
            <w:pPr>
              <w:rPr>
                <w:sz w:val="16"/>
                <w:szCs w:val="16"/>
              </w:rPr>
            </w:pPr>
            <w:r w:rsidRPr="00AA0329">
              <w:rPr>
                <w:sz w:val="16"/>
                <w:szCs w:val="16"/>
              </w:rPr>
              <w:t>1.7907</w:t>
            </w:r>
          </w:p>
        </w:tc>
        <w:tc>
          <w:tcPr>
            <w:tcW w:w="50.55pt" w:type="dxa"/>
            <w:vAlign w:val="center"/>
          </w:tcPr>
          <w:p w14:paraId="0EC9A99C" w14:textId="4CF938B6" w:rsidR="0063662B" w:rsidRPr="0073626E" w:rsidRDefault="00E6489D">
            <w:pPr>
              <w:rPr>
                <w:sz w:val="16"/>
                <w:szCs w:val="16"/>
              </w:rPr>
            </w:pPr>
            <w:r w:rsidRPr="00E6489D">
              <w:rPr>
                <w:sz w:val="16"/>
                <w:szCs w:val="16"/>
              </w:rPr>
              <w:t>136,748</w:t>
            </w:r>
          </w:p>
        </w:tc>
      </w:tr>
      <w:tr w:rsidR="0063662B" w:rsidRPr="0073626E" w14:paraId="1C31A5BC" w14:textId="77777777" w:rsidTr="0063662B">
        <w:trPr>
          <w:trHeight w:val="350"/>
          <w:jc w:val="center"/>
        </w:trPr>
        <w:tc>
          <w:tcPr>
            <w:tcW w:w="49.50pt" w:type="dxa"/>
            <w:vAlign w:val="center"/>
          </w:tcPr>
          <w:p w14:paraId="05E1CF7F" w14:textId="690F35BD" w:rsidR="0063662B" w:rsidRPr="0073626E" w:rsidRDefault="0063662B">
            <w:pPr>
              <w:pStyle w:val="tablecopy"/>
            </w:pPr>
            <w:r>
              <w:t>HMDB51</w:t>
            </w:r>
          </w:p>
        </w:tc>
        <w:tc>
          <w:tcPr>
            <w:tcW w:w="56.70pt" w:type="dxa"/>
            <w:vAlign w:val="center"/>
          </w:tcPr>
          <w:p w14:paraId="42E1E64C" w14:textId="19138F46" w:rsidR="0063662B" w:rsidRDefault="0063662B">
            <w:pPr>
              <w:pStyle w:val="tablecopy"/>
            </w:pPr>
            <w:r>
              <w:t>Optical flow</w:t>
            </w:r>
          </w:p>
        </w:tc>
        <w:tc>
          <w:tcPr>
            <w:tcW w:w="42.50pt" w:type="dxa"/>
            <w:vAlign w:val="center"/>
          </w:tcPr>
          <w:p w14:paraId="6F4CBD0F" w14:textId="45E9AE8C" w:rsidR="0063662B" w:rsidRPr="0073626E" w:rsidRDefault="00583479">
            <w:pPr>
              <w:rPr>
                <w:sz w:val="16"/>
                <w:szCs w:val="16"/>
              </w:rPr>
            </w:pPr>
            <w:r w:rsidRPr="00583479">
              <w:rPr>
                <w:sz w:val="16"/>
                <w:szCs w:val="16"/>
              </w:rPr>
              <w:t>0.3862</w:t>
            </w:r>
            <w:r>
              <w:rPr>
                <w:sz w:val="16"/>
                <w:szCs w:val="16"/>
              </w:rPr>
              <w:t xml:space="preserve"> / </w:t>
            </w:r>
            <w:r w:rsidRPr="00583479">
              <w:rPr>
                <w:sz w:val="16"/>
                <w:szCs w:val="16"/>
              </w:rPr>
              <w:t>0.2024</w:t>
            </w:r>
            <w:r w:rsidR="00C124E8">
              <w:rPr>
                <w:sz w:val="16"/>
                <w:szCs w:val="16"/>
              </w:rPr>
              <w:t xml:space="preserve"> / </w:t>
            </w:r>
            <w:r w:rsidR="00C124E8" w:rsidRPr="00C124E8">
              <w:rPr>
                <w:sz w:val="16"/>
                <w:szCs w:val="16"/>
              </w:rPr>
              <w:t>0.20</w:t>
            </w:r>
          </w:p>
        </w:tc>
        <w:tc>
          <w:tcPr>
            <w:tcW w:w="42.55pt" w:type="dxa"/>
            <w:vAlign w:val="center"/>
          </w:tcPr>
          <w:p w14:paraId="6DFDE547" w14:textId="162ACC3A" w:rsidR="0063662B" w:rsidRPr="0073626E" w:rsidRDefault="00AA0329">
            <w:pPr>
              <w:rPr>
                <w:sz w:val="16"/>
                <w:szCs w:val="16"/>
              </w:rPr>
            </w:pPr>
            <w:r w:rsidRPr="00AA0329">
              <w:rPr>
                <w:sz w:val="16"/>
                <w:szCs w:val="16"/>
              </w:rPr>
              <w:t>1.8436</w:t>
            </w:r>
          </w:p>
        </w:tc>
        <w:tc>
          <w:tcPr>
            <w:tcW w:w="50.55pt" w:type="dxa"/>
            <w:vAlign w:val="center"/>
          </w:tcPr>
          <w:p w14:paraId="4051C64F" w14:textId="28827559" w:rsidR="0063662B" w:rsidRPr="0073626E" w:rsidRDefault="00E6489D">
            <w:pPr>
              <w:rPr>
                <w:sz w:val="16"/>
                <w:szCs w:val="16"/>
              </w:rPr>
            </w:pPr>
            <w:r w:rsidRPr="00E6489D">
              <w:rPr>
                <w:sz w:val="16"/>
                <w:szCs w:val="16"/>
              </w:rPr>
              <w:t>5,584,300</w:t>
            </w:r>
          </w:p>
        </w:tc>
      </w:tr>
      <w:tr w:rsidR="0063662B" w:rsidRPr="0073626E" w14:paraId="20D62384" w14:textId="77777777" w:rsidTr="0063662B">
        <w:trPr>
          <w:trHeight w:val="350"/>
          <w:jc w:val="center"/>
        </w:trPr>
        <w:tc>
          <w:tcPr>
            <w:tcW w:w="49.50pt" w:type="dxa"/>
            <w:vAlign w:val="center"/>
          </w:tcPr>
          <w:p w14:paraId="3AF5B28D" w14:textId="078D893A" w:rsidR="0063662B" w:rsidRPr="0073626E" w:rsidRDefault="0063662B">
            <w:pPr>
              <w:pStyle w:val="tablecopy"/>
            </w:pPr>
            <w:r>
              <w:t>HMDB51</w:t>
            </w:r>
          </w:p>
        </w:tc>
        <w:tc>
          <w:tcPr>
            <w:tcW w:w="56.70pt" w:type="dxa"/>
            <w:vAlign w:val="center"/>
          </w:tcPr>
          <w:p w14:paraId="7ECF9D57" w14:textId="06A4CF7C" w:rsidR="0063662B" w:rsidRDefault="0063662B">
            <w:pPr>
              <w:pStyle w:val="tablecopy"/>
            </w:pPr>
            <w:r>
              <w:t>Two-stream</w:t>
            </w:r>
          </w:p>
        </w:tc>
        <w:tc>
          <w:tcPr>
            <w:tcW w:w="42.50pt" w:type="dxa"/>
            <w:vAlign w:val="center"/>
          </w:tcPr>
          <w:p w14:paraId="7DD415CD" w14:textId="5675E650" w:rsidR="0063662B" w:rsidRPr="0073626E" w:rsidRDefault="00C124E8">
            <w:pPr>
              <w:rPr>
                <w:sz w:val="16"/>
                <w:szCs w:val="16"/>
              </w:rPr>
            </w:pPr>
            <w:r w:rsidRPr="00C124E8">
              <w:rPr>
                <w:sz w:val="16"/>
                <w:szCs w:val="16"/>
              </w:rPr>
              <w:t>0.502</w:t>
            </w:r>
            <w:r>
              <w:rPr>
                <w:sz w:val="16"/>
                <w:szCs w:val="16"/>
              </w:rPr>
              <w:t xml:space="preserve"> / </w:t>
            </w:r>
            <w:r w:rsidRPr="00C124E8">
              <w:rPr>
                <w:sz w:val="16"/>
                <w:szCs w:val="16"/>
              </w:rPr>
              <w:t>0.5238</w:t>
            </w:r>
            <w:r>
              <w:rPr>
                <w:sz w:val="16"/>
                <w:szCs w:val="16"/>
              </w:rPr>
              <w:t xml:space="preserve"> / </w:t>
            </w:r>
            <w:r w:rsidR="00503F94">
              <w:rPr>
                <w:sz w:val="16"/>
                <w:szCs w:val="16"/>
              </w:rPr>
              <w:t>0</w:t>
            </w:r>
            <w:r w:rsidRPr="00C124E8">
              <w:rPr>
                <w:sz w:val="16"/>
                <w:szCs w:val="16"/>
              </w:rPr>
              <w:t>.4055</w:t>
            </w:r>
            <w:r>
              <w:rPr>
                <w:sz w:val="16"/>
                <w:szCs w:val="16"/>
              </w:rPr>
              <w:t xml:space="preserve"> </w:t>
            </w:r>
          </w:p>
        </w:tc>
        <w:tc>
          <w:tcPr>
            <w:tcW w:w="42.55pt" w:type="dxa"/>
            <w:vAlign w:val="center"/>
          </w:tcPr>
          <w:p w14:paraId="4C555BC6" w14:textId="30EB20F1" w:rsidR="0063662B" w:rsidRPr="0073626E" w:rsidRDefault="00AA0329">
            <w:pPr>
              <w:rPr>
                <w:sz w:val="16"/>
                <w:szCs w:val="16"/>
              </w:rPr>
            </w:pPr>
            <w:r w:rsidRPr="00AA0329">
              <w:rPr>
                <w:sz w:val="16"/>
                <w:szCs w:val="16"/>
              </w:rPr>
              <w:t>2.1006</w:t>
            </w:r>
          </w:p>
        </w:tc>
        <w:tc>
          <w:tcPr>
            <w:tcW w:w="50.55pt" w:type="dxa"/>
            <w:vAlign w:val="center"/>
          </w:tcPr>
          <w:p w14:paraId="01AE8FFA" w14:textId="4821BAB2" w:rsidR="0063662B" w:rsidRPr="0073626E" w:rsidRDefault="00E6489D">
            <w:pPr>
              <w:rPr>
                <w:sz w:val="16"/>
                <w:szCs w:val="16"/>
              </w:rPr>
            </w:pPr>
            <w:r w:rsidRPr="00E6489D">
              <w:rPr>
                <w:sz w:val="16"/>
                <w:szCs w:val="16"/>
              </w:rPr>
              <w:t>5,721,204</w:t>
            </w:r>
          </w:p>
        </w:tc>
      </w:tr>
    </w:tbl>
    <w:p w14:paraId="3D44B834" w14:textId="77777777" w:rsidR="0073626E" w:rsidRPr="0073626E" w:rsidRDefault="0073626E" w:rsidP="00147EC6">
      <w:pPr>
        <w:pStyle w:val="BodyText"/>
        <w:rPr>
          <w:lang w:val="en-US"/>
        </w:rPr>
      </w:pPr>
    </w:p>
    <w:p w14:paraId="5EA76304" w14:textId="77777777" w:rsidR="00671719" w:rsidRDefault="00671719">
      <w:pPr>
        <w:jc w:val="start"/>
        <w:rPr>
          <w:smallCaps/>
          <w:noProof/>
        </w:rPr>
      </w:pPr>
      <w:r>
        <w:br w:type="page"/>
      </w:r>
    </w:p>
    <w:p w14:paraId="08AF2A2A" w14:textId="003DD1D4" w:rsidR="0073626E" w:rsidRDefault="0073626E" w:rsidP="0073626E">
      <w:pPr>
        <w:pStyle w:val="Heading1"/>
      </w:pPr>
      <w:r w:rsidRPr="0073626E">
        <w:lastRenderedPageBreak/>
        <w:t>Discussion of results</w:t>
      </w:r>
    </w:p>
    <w:p w14:paraId="2EAB59C4" w14:textId="59E972E3" w:rsidR="0063662B" w:rsidRDefault="0063662B" w:rsidP="0063662B">
      <w:pPr>
        <w:rPr>
          <w:i/>
        </w:rPr>
      </w:pPr>
      <w:r w:rsidRPr="0063662B">
        <w:rPr>
          <w:i/>
        </w:rPr>
        <w:t xml:space="preserve">Discuss the performance of your </w:t>
      </w:r>
      <w:proofErr w:type="gramStart"/>
      <w:r w:rsidRPr="0063662B">
        <w:rPr>
          <w:i/>
        </w:rPr>
        <w:t>models, and</w:t>
      </w:r>
      <w:proofErr w:type="gramEnd"/>
      <w:r w:rsidRPr="0063662B">
        <w:rPr>
          <w:i/>
        </w:rPr>
        <w:t xml:space="preserve"> compare the results between models.</w:t>
      </w:r>
      <w:r>
        <w:rPr>
          <w:i/>
        </w:rPr>
        <w:t xml:space="preserve"> Explicitly discuss the training procedure, and risk of overfitting. </w:t>
      </w:r>
      <w:r w:rsidRPr="0063662B">
        <w:rPr>
          <w:i/>
        </w:rPr>
        <w:t>(</w:t>
      </w:r>
      <w:proofErr w:type="gramStart"/>
      <w:r w:rsidRPr="0063662B">
        <w:rPr>
          <w:i/>
        </w:rPr>
        <w:t>one</w:t>
      </w:r>
      <w:proofErr w:type="gramEnd"/>
      <w:r w:rsidRPr="0063662B">
        <w:rPr>
          <w:i/>
        </w:rPr>
        <w:t xml:space="preserve"> column)</w:t>
      </w:r>
    </w:p>
    <w:p w14:paraId="2E8FEB08" w14:textId="4558C45B" w:rsidR="002E0EA5" w:rsidRPr="002E0EA5" w:rsidRDefault="002E0EA5" w:rsidP="002E0EA5">
      <w:pPr>
        <w:jc w:val="start"/>
        <w:rPr>
          <w:iCs/>
        </w:rPr>
      </w:pPr>
      <w:r>
        <w:rPr>
          <w:iCs/>
        </w:rPr>
        <w:t>To train our Stanford-40 network, we used optimizer ‘Adam’ with 25 learning epochs, with a focus metric of accuracy. We also used these numbers for training our HMDB51 net, except we only used 15 epochs, as the network did not seem to improve after 15 anyway and only overfitting seemed to increase.</w:t>
      </w:r>
    </w:p>
    <w:p w14:paraId="135D02FD" w14:textId="1087E6F2" w:rsidR="00291266" w:rsidRDefault="00291266" w:rsidP="00291266">
      <w:pPr>
        <w:jc w:val="both"/>
        <w:rPr>
          <w:iCs/>
        </w:rPr>
      </w:pPr>
      <w:r>
        <w:rPr>
          <w:iCs/>
        </w:rPr>
        <w:t>The performance of the Stanford-40 and HMDB51 Frames network are very similar to one another. This makes sense, as they are essentially the same network, but with different data. Their validation accuracies are around 40%, which is quite alright considering the limited data and only have one frame for identifying an action. Overfitting seems to be minimal for both. Stanford</w:t>
      </w:r>
      <w:r w:rsidR="00535F55">
        <w:rPr>
          <w:iCs/>
        </w:rPr>
        <w:t>-40 has some, with 48% training vs 41% validation accuracy. This is likely the result of the data augmentation layers discussed in choice task 1 and 2.</w:t>
      </w:r>
    </w:p>
    <w:p w14:paraId="18B083D5" w14:textId="15F121C5" w:rsidR="002E0EA5" w:rsidRDefault="002E0EA5" w:rsidP="00291266">
      <w:pPr>
        <w:jc w:val="both"/>
        <w:rPr>
          <w:iCs/>
        </w:rPr>
      </w:pPr>
      <w:r>
        <w:rPr>
          <w:iCs/>
        </w:rPr>
        <w:t>To train the optical flow network we also used optimizer ‘Adam’ with a learning rate of 0.001 and we again optimized for accuracy. We used 15 epochs to train this network.</w:t>
      </w:r>
    </w:p>
    <w:p w14:paraId="1B322531" w14:textId="64FF497B" w:rsidR="002E0EA5" w:rsidRDefault="00291266" w:rsidP="00291266">
      <w:pPr>
        <w:jc w:val="both"/>
        <w:rPr>
          <w:iCs/>
        </w:rPr>
      </w:pPr>
      <w:r>
        <w:rPr>
          <w:iCs/>
        </w:rPr>
        <w:t>The optical flow network has</w:t>
      </w:r>
      <w:r w:rsidR="00535F55">
        <w:rPr>
          <w:iCs/>
        </w:rPr>
        <w:t xml:space="preserve"> a way lower validation accuracy with way more overfitting. Why this exactly is, is hard to say, but it possibly because a lot of other information is lost outside of the movement information. For gesture recognition movement is not the only important element. Pose, for example is also very important and this information is partly or even completely lost when using optical flow frames.</w:t>
      </w:r>
    </w:p>
    <w:p w14:paraId="41AA0DD7" w14:textId="310674D8" w:rsidR="002E0EA5" w:rsidRDefault="002E0EA5" w:rsidP="00291266">
      <w:pPr>
        <w:jc w:val="both"/>
        <w:rPr>
          <w:iCs/>
        </w:rPr>
      </w:pPr>
      <w:r>
        <w:rPr>
          <w:iCs/>
        </w:rPr>
        <w:t>For our fusion model, we again used ‘Adam’ with a 0.001 learning rate, optimized for accuracy with 20 epochs.</w:t>
      </w:r>
    </w:p>
    <w:p w14:paraId="47A3A514" w14:textId="1820DA9B" w:rsidR="00535F55" w:rsidRPr="00291266" w:rsidRDefault="00535F55" w:rsidP="00291266">
      <w:pPr>
        <w:jc w:val="both"/>
        <w:rPr>
          <w:iCs/>
        </w:rPr>
      </w:pPr>
      <w:r>
        <w:rPr>
          <w:iCs/>
        </w:rPr>
        <w:t xml:space="preserve">For the two-stream network, we get slightly higher values for train and validation accuracy, with roughly 50% for both. This seems to suggest that the inclusion of the optical flow image gives enough extra information to the neural network that it can use to determine a better result than either of its components separately.  Sadly, this seems to break down in the test accuracy, which drops to 40%, which is comparable to the accuracy of just the Frame network. This could be the result of random chance, however, as both the training and validation accuracies match </w:t>
      </w:r>
      <w:proofErr w:type="gramStart"/>
      <w:r>
        <w:rPr>
          <w:iCs/>
        </w:rPr>
        <w:t>fairly closely</w:t>
      </w:r>
      <w:proofErr w:type="gramEnd"/>
      <w:r>
        <w:rPr>
          <w:iCs/>
        </w:rPr>
        <w:t>.</w:t>
      </w:r>
    </w:p>
    <w:p w14:paraId="0A9EB8E8" w14:textId="77777777" w:rsidR="00205830" w:rsidRPr="0063662B" w:rsidRDefault="00205830" w:rsidP="0063662B">
      <w:pPr>
        <w:rPr>
          <w:i/>
        </w:rPr>
      </w:pPr>
    </w:p>
    <w:p w14:paraId="201A3857" w14:textId="30310738" w:rsidR="0073626E" w:rsidRDefault="0073626E" w:rsidP="0073626E">
      <w:pPr>
        <w:pStyle w:val="Heading1"/>
      </w:pPr>
      <w:r w:rsidRPr="0073626E">
        <w:t xml:space="preserve">Link to </w:t>
      </w:r>
      <w:r w:rsidR="0063662B">
        <w:t>Model Weights</w:t>
      </w:r>
    </w:p>
    <w:p w14:paraId="4545FC7B" w14:textId="6B78BCC9" w:rsidR="00E6489D" w:rsidRPr="00E6489D" w:rsidRDefault="002A6F04" w:rsidP="00E6489D">
      <w:hyperlink r:id="rId20" w:history="1">
        <w:r w:rsidR="00E6489D" w:rsidRPr="002A6F04">
          <w:rPr>
            <w:rStyle w:val="Hyperlink"/>
          </w:rPr>
          <w:t>https://drive.google.com/file/d/16KysSGfZl6OJj3B1SB_M2-6dM4Gmi9SM/view?usp=shari</w:t>
        </w:r>
        <w:r w:rsidR="00E6489D" w:rsidRPr="002A6F04">
          <w:rPr>
            <w:rStyle w:val="Hyperlink"/>
          </w:rPr>
          <w:t>n</w:t>
        </w:r>
        <w:r w:rsidR="00E6489D" w:rsidRPr="002A6F04">
          <w:rPr>
            <w:rStyle w:val="Hyperlink"/>
          </w:rPr>
          <w:t>g</w:t>
        </w:r>
      </w:hyperlink>
    </w:p>
    <w:p w14:paraId="21203FDB" w14:textId="63D93D86" w:rsidR="0073626E" w:rsidRPr="0073626E" w:rsidRDefault="0073626E" w:rsidP="0073626E">
      <w:pPr>
        <w:pStyle w:val="Heading1"/>
      </w:pPr>
      <w:r w:rsidRPr="0073626E">
        <w:t>Choice Tasks</w:t>
      </w:r>
    </w:p>
    <w:p w14:paraId="04E03CC3" w14:textId="36E1671F" w:rsidR="00205830" w:rsidRPr="00671719" w:rsidRDefault="00205830" w:rsidP="00205830">
      <w:pPr>
        <w:pStyle w:val="BodyText"/>
        <w:rPr>
          <w:iCs/>
          <w:lang w:val="en-US"/>
        </w:rPr>
      </w:pPr>
      <w:r>
        <w:rPr>
          <w:i/>
          <w:lang w:val="en-US"/>
        </w:rPr>
        <w:t xml:space="preserve">Choice 1: </w:t>
      </w:r>
      <w:r w:rsidRPr="00671719">
        <w:rPr>
          <w:iCs/>
          <w:lang w:val="en-US"/>
        </w:rPr>
        <w:t xml:space="preserve">We performed data augmentation on the Stanford-40 set. We tried </w:t>
      </w:r>
      <w:r w:rsidR="00671719" w:rsidRPr="00671719">
        <w:rPr>
          <w:iCs/>
          <w:lang w:val="en-US"/>
        </w:rPr>
        <w:t>several</w:t>
      </w:r>
      <w:r w:rsidRPr="00671719">
        <w:rPr>
          <w:iCs/>
          <w:lang w:val="en-US"/>
        </w:rPr>
        <w:t xml:space="preserve"> configurations, but in the end, we ended up using a random contrast layer with value 0.05, a random flip in the horizontal direction, as the vertical direction would likely alter the action too much, and a random rotation with 0.1 as value. We also attempted to use a random brightness layer, but whenever we added one, even with a small value as argument, our validation accuracy dropped to guessing level, so we opted not to use this.</w:t>
      </w:r>
    </w:p>
    <w:p w14:paraId="772BA3FD" w14:textId="3EBAF924" w:rsidR="00205830" w:rsidRPr="00671719" w:rsidRDefault="00205830" w:rsidP="00205830">
      <w:pPr>
        <w:pStyle w:val="BodyText"/>
        <w:rPr>
          <w:iCs/>
          <w:lang w:val="en-US"/>
        </w:rPr>
      </w:pPr>
      <w:r w:rsidRPr="00671719">
        <w:rPr>
          <w:iCs/>
          <w:lang w:val="en-US"/>
        </w:rPr>
        <w:t xml:space="preserve">As a result, we got comparable validation accuracies, perhaps slightly higher for the network with data </w:t>
      </w:r>
      <w:r w:rsidRPr="00671719">
        <w:rPr>
          <w:iCs/>
          <w:lang w:val="en-US"/>
        </w:rPr>
        <w:t>augmentation, but the most significant result was in the reduction of overfitting. With roughly the same validation accuracies, the training accuracy for the network without the data augmentation reached roughly 95%, whereas with data augmentation the training and validation accuracies were very similar.</w:t>
      </w:r>
    </w:p>
    <w:p w14:paraId="32BF7809" w14:textId="751C4A20" w:rsidR="00205830" w:rsidRDefault="00205830" w:rsidP="00205830">
      <w:pPr>
        <w:pStyle w:val="BodyText"/>
        <w:rPr>
          <w:iCs/>
          <w:lang w:val="en-US"/>
        </w:rPr>
      </w:pPr>
      <w:r>
        <w:rPr>
          <w:i/>
          <w:lang w:val="en-US"/>
        </w:rPr>
        <w:t xml:space="preserve">Choice 2: </w:t>
      </w:r>
      <w:r w:rsidRPr="00671719">
        <w:rPr>
          <w:iCs/>
          <w:lang w:val="en-US"/>
        </w:rPr>
        <w:t>We also performed data augmentation on the HMDB51 set</w:t>
      </w:r>
      <w:r w:rsidR="00671719" w:rsidRPr="00671719">
        <w:rPr>
          <w:iCs/>
          <w:lang w:val="en-US"/>
        </w:rPr>
        <w:t xml:space="preserve"> and we ended up with roughly the same results as the data augmentation of the Stanford-40 set. Again, random brightness seemed to kill the network, so we did not add a layer of it to the network.</w:t>
      </w:r>
    </w:p>
    <w:p w14:paraId="20A8EF3F" w14:textId="029033EF" w:rsidR="00671719" w:rsidRDefault="00671719" w:rsidP="00205830">
      <w:pPr>
        <w:pStyle w:val="BodyText"/>
        <w:rPr>
          <w:iCs/>
          <w:lang w:val="en-US"/>
        </w:rPr>
      </w:pPr>
      <w:r>
        <w:rPr>
          <w:i/>
          <w:lang w:val="en-US"/>
        </w:rPr>
        <w:t xml:space="preserve">Choice 3: </w:t>
      </w:r>
    </w:p>
    <w:p w14:paraId="21BA5A93" w14:textId="708EE88F" w:rsidR="009303D9" w:rsidRDefault="00671719" w:rsidP="00CD472E">
      <w:pPr>
        <w:pStyle w:val="BodyText"/>
        <w:rPr>
          <w:iCs/>
          <w:lang w:val="en-US"/>
        </w:rPr>
      </w:pPr>
      <w:r>
        <w:rPr>
          <w:iCs/>
          <w:lang w:val="en-US"/>
        </w:rPr>
        <w:t xml:space="preserve">We used a cyclical learning rate </w:t>
      </w:r>
      <w:r w:rsidR="00CD472E">
        <w:rPr>
          <w:iCs/>
          <w:lang w:val="en-US"/>
        </w:rPr>
        <w:t>scheduler in a separate network for the Stanford-40 set. It has a rather small cycle, because we did not use that many epochs and we also multiply by a variant of 1 / x to make the learning rate decrease overtime. In the graph below the learning rate is shown as a function of the epochs.</w:t>
      </w:r>
    </w:p>
    <w:p w14:paraId="357AE196" w14:textId="49356763" w:rsidR="00BC7723" w:rsidRDefault="00CD472E" w:rsidP="00291266">
      <w:pPr>
        <w:pStyle w:val="BodyText"/>
        <w:rPr>
          <w:i/>
        </w:rPr>
      </w:pPr>
      <w:r w:rsidRPr="00671719">
        <w:rPr>
          <w:b/>
          <w:color w:val="FF0000"/>
        </w:rPr>
        <w:drawing>
          <wp:inline distT="0" distB="0" distL="0" distR="0" wp14:anchorId="13F80667" wp14:editId="1E84EF27">
            <wp:extent cx="3089910" cy="2317750"/>
            <wp:effectExtent l="0" t="0" r="0" b="0"/>
            <wp:docPr id="1789790207" name="Picture 1"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9790207" name="Picture 1" descr="Chart, histogram&#10;&#10;Description automatically generated"/>
                    <pic:cNvPicPr/>
                  </pic:nvPicPr>
                  <pic:blipFill>
                    <a:blip r:embed="rId21"/>
                    <a:stretch>
                      <a:fillRect/>
                    </a:stretch>
                  </pic:blipFill>
                  <pic:spPr>
                    <a:xfrm>
                      <a:off x="0" y="0"/>
                      <a:ext cx="3089910" cy="2317750"/>
                    </a:xfrm>
                    <a:prstGeom prst="rect">
                      <a:avLst/>
                    </a:prstGeom>
                  </pic:spPr>
                </pic:pic>
              </a:graphicData>
            </a:graphic>
          </wp:inline>
        </w:drawing>
      </w:r>
      <w:r>
        <w:rPr>
          <w:iCs/>
          <w:lang w:val="en-US"/>
        </w:rPr>
        <w:t>For this network, we got a learning accuracy of 0.4368, a learning loss of 1.6208, a validation accuracy of 0.3723 and a validation loss of 1.8906. Because these numbers were not better than our values of the network without cyclical learning, and because we already completed everything else without cyclical learning rate, we did not do the other experiments with cyclical learning rate.</w:t>
      </w:r>
    </w:p>
    <w:p w14:paraId="7C8B6B63" w14:textId="77777777" w:rsidR="002E0EA5" w:rsidRDefault="002E0EA5">
      <w:pPr>
        <w:jc w:val="start"/>
        <w:rPr>
          <w:i/>
          <w:spacing w:val="-1"/>
          <w:lang w:eastAsia="x-none"/>
        </w:rPr>
      </w:pPr>
      <w:r>
        <w:rPr>
          <w:i/>
        </w:rPr>
        <w:br w:type="page"/>
      </w:r>
    </w:p>
    <w:p w14:paraId="38A05E5D" w14:textId="5FBD4EF8" w:rsidR="00BC7723" w:rsidRDefault="00CD472E" w:rsidP="00BC7723">
      <w:pPr>
        <w:pStyle w:val="BodyText"/>
        <w:rPr>
          <w:iCs/>
          <w:lang w:val="en-US"/>
        </w:rPr>
      </w:pPr>
      <w:r>
        <w:rPr>
          <w:i/>
          <w:lang w:val="en-US"/>
        </w:rPr>
        <w:lastRenderedPageBreak/>
        <w:t xml:space="preserve">Choice 5: </w:t>
      </w:r>
      <w:r>
        <w:rPr>
          <w:iCs/>
          <w:lang w:val="en-US"/>
        </w:rPr>
        <w:t xml:space="preserve"> </w:t>
      </w:r>
      <w:r w:rsidR="00BC7723">
        <w:rPr>
          <w:iCs/>
          <w:lang w:val="en-US"/>
        </w:rPr>
        <w:t>To test the influence of which frame was chosen, we reran all our networks</w:t>
      </w:r>
      <w:r w:rsidR="00F96CA6">
        <w:rPr>
          <w:iCs/>
          <w:lang w:val="en-US"/>
        </w:rPr>
        <w:t>, except the Stanford-40 model,</w:t>
      </w:r>
      <w:r w:rsidR="00BC7723">
        <w:rPr>
          <w:iCs/>
          <w:lang w:val="en-US"/>
        </w:rPr>
        <w:t xml:space="preserve"> with different frames than the halfway frame. We tried at intervals of 25%, so we tried frames at 0%, 25%, 50%, 75% and 100%. We got the following results: </w:t>
      </w:r>
    </w:p>
    <w:p w14:paraId="7F788FAA" w14:textId="06540672" w:rsidR="00BC7723" w:rsidRDefault="00BC7723" w:rsidP="00BC7723">
      <w:pPr>
        <w:pStyle w:val="BodyText"/>
        <w:ind w:firstLine="0pt"/>
        <w:jc w:val="start"/>
        <w:rPr>
          <w:iCs/>
          <w:lang w:val="en-US"/>
        </w:rPr>
      </w:pPr>
      <w:r>
        <w:rPr>
          <w:iCs/>
          <w:lang w:val="en-US"/>
        </w:rPr>
        <w:t>Pretrain:</w:t>
      </w:r>
    </w:p>
    <w:tbl>
      <w:tblPr>
        <w:tblStyle w:val="TableGrid"/>
        <w:tblW w:w="203.25pt" w:type="dxa"/>
        <w:tblLook w:firstRow="1" w:lastRow="0" w:firstColumn="1" w:lastColumn="0" w:noHBand="0" w:noVBand="1"/>
      </w:tblPr>
      <w:tblGrid>
        <w:gridCol w:w="1016"/>
        <w:gridCol w:w="1016"/>
        <w:gridCol w:w="1016"/>
        <w:gridCol w:w="1017"/>
      </w:tblGrid>
      <w:tr w:rsidR="00C671C6" w:rsidRPr="00BC7723" w14:paraId="634326C9" w14:textId="77777777" w:rsidTr="00C671C6">
        <w:trPr>
          <w:trHeight w:val="300"/>
        </w:trPr>
        <w:tc>
          <w:tcPr>
            <w:tcW w:w="50.80pt" w:type="dxa"/>
            <w:noWrap/>
            <w:hideMark/>
          </w:tcPr>
          <w:p w14:paraId="035BA25F" w14:textId="77777777" w:rsidR="00C671C6" w:rsidRPr="00BC7723" w:rsidRDefault="00C671C6" w:rsidP="00BC7723">
            <w:pPr>
              <w:jc w:val="start"/>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Frame %</w:t>
            </w:r>
          </w:p>
        </w:tc>
        <w:tc>
          <w:tcPr>
            <w:tcW w:w="50.80pt" w:type="dxa"/>
            <w:noWrap/>
            <w:hideMark/>
          </w:tcPr>
          <w:p w14:paraId="6D70D347" w14:textId="77777777" w:rsidR="00C671C6" w:rsidRPr="00BC7723" w:rsidRDefault="00C671C6" w:rsidP="00BC7723">
            <w:pPr>
              <w:jc w:val="start"/>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Train Acc</w:t>
            </w:r>
          </w:p>
        </w:tc>
        <w:tc>
          <w:tcPr>
            <w:tcW w:w="50.80pt" w:type="dxa"/>
            <w:noWrap/>
            <w:hideMark/>
          </w:tcPr>
          <w:p w14:paraId="1C66308C" w14:textId="77777777" w:rsidR="00C671C6" w:rsidRPr="00BC7723" w:rsidRDefault="00C671C6" w:rsidP="00BC7723">
            <w:pPr>
              <w:jc w:val="start"/>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Val Acc</w:t>
            </w:r>
          </w:p>
        </w:tc>
        <w:tc>
          <w:tcPr>
            <w:tcW w:w="50.85pt" w:type="dxa"/>
            <w:noWrap/>
            <w:hideMark/>
          </w:tcPr>
          <w:p w14:paraId="07B26E6E" w14:textId="77777777" w:rsidR="00C671C6" w:rsidRPr="00BC7723" w:rsidRDefault="00C671C6" w:rsidP="00BC7723">
            <w:pPr>
              <w:jc w:val="start"/>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Top 1 Loss Train</w:t>
            </w:r>
          </w:p>
        </w:tc>
      </w:tr>
      <w:tr w:rsidR="00C671C6" w:rsidRPr="00BC7723" w14:paraId="467232F7" w14:textId="77777777" w:rsidTr="00C671C6">
        <w:trPr>
          <w:trHeight w:val="300"/>
        </w:trPr>
        <w:tc>
          <w:tcPr>
            <w:tcW w:w="50.80pt" w:type="dxa"/>
            <w:noWrap/>
            <w:hideMark/>
          </w:tcPr>
          <w:p w14:paraId="2233C909"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0%</w:t>
            </w:r>
          </w:p>
        </w:tc>
        <w:tc>
          <w:tcPr>
            <w:tcW w:w="50.80pt" w:type="dxa"/>
            <w:noWrap/>
            <w:hideMark/>
          </w:tcPr>
          <w:p w14:paraId="37B413D8"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0.3108</w:t>
            </w:r>
          </w:p>
        </w:tc>
        <w:tc>
          <w:tcPr>
            <w:tcW w:w="50.80pt" w:type="dxa"/>
            <w:noWrap/>
            <w:hideMark/>
          </w:tcPr>
          <w:p w14:paraId="126A1A71"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0.381</w:t>
            </w:r>
          </w:p>
        </w:tc>
        <w:tc>
          <w:tcPr>
            <w:tcW w:w="50.85pt" w:type="dxa"/>
            <w:noWrap/>
            <w:hideMark/>
          </w:tcPr>
          <w:p w14:paraId="0B549203"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1.9876</w:t>
            </w:r>
          </w:p>
        </w:tc>
      </w:tr>
      <w:tr w:rsidR="00C671C6" w:rsidRPr="00BC7723" w14:paraId="7E5C9B58" w14:textId="77777777" w:rsidTr="00C671C6">
        <w:trPr>
          <w:trHeight w:val="300"/>
        </w:trPr>
        <w:tc>
          <w:tcPr>
            <w:tcW w:w="50.80pt" w:type="dxa"/>
            <w:noWrap/>
            <w:hideMark/>
          </w:tcPr>
          <w:p w14:paraId="2619F836"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25%</w:t>
            </w:r>
          </w:p>
        </w:tc>
        <w:tc>
          <w:tcPr>
            <w:tcW w:w="50.80pt" w:type="dxa"/>
            <w:noWrap/>
            <w:hideMark/>
          </w:tcPr>
          <w:p w14:paraId="4D53F839"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0.3664</w:t>
            </w:r>
          </w:p>
        </w:tc>
        <w:tc>
          <w:tcPr>
            <w:tcW w:w="50.80pt" w:type="dxa"/>
            <w:noWrap/>
            <w:hideMark/>
          </w:tcPr>
          <w:p w14:paraId="29667CEC"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0.4048</w:t>
            </w:r>
          </w:p>
        </w:tc>
        <w:tc>
          <w:tcPr>
            <w:tcW w:w="50.85pt" w:type="dxa"/>
            <w:noWrap/>
            <w:hideMark/>
          </w:tcPr>
          <w:p w14:paraId="5113C440"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1.8314</w:t>
            </w:r>
          </w:p>
        </w:tc>
      </w:tr>
      <w:tr w:rsidR="00C671C6" w:rsidRPr="00BC7723" w14:paraId="616B4369" w14:textId="77777777" w:rsidTr="00C671C6">
        <w:trPr>
          <w:trHeight w:val="300"/>
        </w:trPr>
        <w:tc>
          <w:tcPr>
            <w:tcW w:w="50.80pt" w:type="dxa"/>
            <w:noWrap/>
            <w:hideMark/>
          </w:tcPr>
          <w:p w14:paraId="41C085D7"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50%</w:t>
            </w:r>
          </w:p>
        </w:tc>
        <w:tc>
          <w:tcPr>
            <w:tcW w:w="50.80pt" w:type="dxa"/>
            <w:noWrap/>
            <w:hideMark/>
          </w:tcPr>
          <w:p w14:paraId="11DB6126"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0.3981</w:t>
            </w:r>
          </w:p>
        </w:tc>
        <w:tc>
          <w:tcPr>
            <w:tcW w:w="50.80pt" w:type="dxa"/>
            <w:noWrap/>
            <w:hideMark/>
          </w:tcPr>
          <w:p w14:paraId="282AB2B1"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0.4405</w:t>
            </w:r>
          </w:p>
        </w:tc>
        <w:tc>
          <w:tcPr>
            <w:tcW w:w="50.85pt" w:type="dxa"/>
            <w:noWrap/>
            <w:hideMark/>
          </w:tcPr>
          <w:p w14:paraId="2B11B576"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1.8018</w:t>
            </w:r>
          </w:p>
        </w:tc>
      </w:tr>
      <w:tr w:rsidR="00C671C6" w:rsidRPr="00BC7723" w14:paraId="02B68E27" w14:textId="77777777" w:rsidTr="00C671C6">
        <w:trPr>
          <w:trHeight w:val="300"/>
        </w:trPr>
        <w:tc>
          <w:tcPr>
            <w:tcW w:w="50.80pt" w:type="dxa"/>
            <w:noWrap/>
            <w:hideMark/>
          </w:tcPr>
          <w:p w14:paraId="6B060149"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75%</w:t>
            </w:r>
          </w:p>
        </w:tc>
        <w:tc>
          <w:tcPr>
            <w:tcW w:w="50.80pt" w:type="dxa"/>
            <w:noWrap/>
            <w:hideMark/>
          </w:tcPr>
          <w:p w14:paraId="606C4E2B"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0.4008</w:t>
            </w:r>
          </w:p>
        </w:tc>
        <w:tc>
          <w:tcPr>
            <w:tcW w:w="50.80pt" w:type="dxa"/>
            <w:noWrap/>
            <w:hideMark/>
          </w:tcPr>
          <w:p w14:paraId="35FFC32E"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0.369</w:t>
            </w:r>
          </w:p>
        </w:tc>
        <w:tc>
          <w:tcPr>
            <w:tcW w:w="50.85pt" w:type="dxa"/>
            <w:noWrap/>
            <w:hideMark/>
          </w:tcPr>
          <w:p w14:paraId="128E9353"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1.7629</w:t>
            </w:r>
          </w:p>
        </w:tc>
      </w:tr>
      <w:tr w:rsidR="00C671C6" w:rsidRPr="00BC7723" w14:paraId="1F41D77B" w14:textId="77777777" w:rsidTr="00C671C6">
        <w:trPr>
          <w:trHeight w:val="300"/>
        </w:trPr>
        <w:tc>
          <w:tcPr>
            <w:tcW w:w="50.80pt" w:type="dxa"/>
            <w:noWrap/>
            <w:hideMark/>
          </w:tcPr>
          <w:p w14:paraId="30782E15"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100%</w:t>
            </w:r>
          </w:p>
        </w:tc>
        <w:tc>
          <w:tcPr>
            <w:tcW w:w="50.80pt" w:type="dxa"/>
            <w:noWrap/>
            <w:hideMark/>
          </w:tcPr>
          <w:p w14:paraId="0D8CB327"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0.3783</w:t>
            </w:r>
          </w:p>
        </w:tc>
        <w:tc>
          <w:tcPr>
            <w:tcW w:w="50.80pt" w:type="dxa"/>
            <w:noWrap/>
            <w:hideMark/>
          </w:tcPr>
          <w:p w14:paraId="69C18947"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0.3929</w:t>
            </w:r>
          </w:p>
        </w:tc>
        <w:tc>
          <w:tcPr>
            <w:tcW w:w="50.85pt" w:type="dxa"/>
            <w:noWrap/>
            <w:hideMark/>
          </w:tcPr>
          <w:p w14:paraId="11CDCD18" w14:textId="77777777" w:rsidR="00C671C6" w:rsidRPr="00BC7723" w:rsidRDefault="00C671C6" w:rsidP="00BC7723">
            <w:pPr>
              <w:jc w:val="end"/>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1.798</w:t>
            </w:r>
          </w:p>
        </w:tc>
      </w:tr>
    </w:tbl>
    <w:p w14:paraId="488BEC3C" w14:textId="7A3AB0DF" w:rsidR="00BC7723" w:rsidRDefault="00BC7723" w:rsidP="00BC7723">
      <w:pPr>
        <w:pStyle w:val="BodyText"/>
        <w:rPr>
          <w:iCs/>
          <w:lang w:val="en-US"/>
        </w:rPr>
      </w:pPr>
    </w:p>
    <w:p w14:paraId="0130AD80" w14:textId="0B2F3F33" w:rsidR="00BC7723" w:rsidRDefault="00BC7723" w:rsidP="00BC7723">
      <w:pPr>
        <w:pStyle w:val="BodyText"/>
        <w:rPr>
          <w:iCs/>
          <w:lang w:val="en-US"/>
        </w:rPr>
      </w:pPr>
      <w:r>
        <w:rPr>
          <w:iCs/>
          <w:lang w:val="en-US"/>
        </w:rPr>
        <w:t>Flow:</w:t>
      </w:r>
    </w:p>
    <w:tbl>
      <w:tblPr>
        <w:tblStyle w:val="TableGrid"/>
        <w:tblW w:w="203.25pt" w:type="dxa"/>
        <w:tblLook w:firstRow="1" w:lastRow="0" w:firstColumn="1" w:lastColumn="0" w:noHBand="0" w:noVBand="1"/>
      </w:tblPr>
      <w:tblGrid>
        <w:gridCol w:w="1016"/>
        <w:gridCol w:w="1016"/>
        <w:gridCol w:w="1016"/>
        <w:gridCol w:w="1017"/>
      </w:tblGrid>
      <w:tr w:rsidR="00C671C6" w:rsidRPr="00BC7723" w14:paraId="6BB4359E" w14:textId="77777777" w:rsidTr="00C671C6">
        <w:trPr>
          <w:trHeight w:val="300"/>
        </w:trPr>
        <w:tc>
          <w:tcPr>
            <w:tcW w:w="50.80pt" w:type="dxa"/>
            <w:noWrap/>
            <w:hideMark/>
          </w:tcPr>
          <w:p w14:paraId="437CB6DB" w14:textId="77777777" w:rsidR="00C671C6" w:rsidRPr="00BC7723" w:rsidRDefault="00C671C6" w:rsidP="00BB014E">
            <w:pPr>
              <w:jc w:val="start"/>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Frame %</w:t>
            </w:r>
          </w:p>
        </w:tc>
        <w:tc>
          <w:tcPr>
            <w:tcW w:w="50.80pt" w:type="dxa"/>
            <w:noWrap/>
            <w:hideMark/>
          </w:tcPr>
          <w:p w14:paraId="227FC19C" w14:textId="77777777" w:rsidR="00C671C6" w:rsidRPr="00BC7723" w:rsidRDefault="00C671C6" w:rsidP="00BB014E">
            <w:pPr>
              <w:jc w:val="start"/>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Train Acc</w:t>
            </w:r>
          </w:p>
        </w:tc>
        <w:tc>
          <w:tcPr>
            <w:tcW w:w="50.80pt" w:type="dxa"/>
            <w:noWrap/>
            <w:hideMark/>
          </w:tcPr>
          <w:p w14:paraId="1A3338A5" w14:textId="77777777" w:rsidR="00C671C6" w:rsidRPr="00BC7723" w:rsidRDefault="00C671C6" w:rsidP="00BB014E">
            <w:pPr>
              <w:jc w:val="start"/>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Val Acc</w:t>
            </w:r>
          </w:p>
        </w:tc>
        <w:tc>
          <w:tcPr>
            <w:tcW w:w="50.85pt" w:type="dxa"/>
            <w:noWrap/>
            <w:hideMark/>
          </w:tcPr>
          <w:p w14:paraId="302A8EC7" w14:textId="77777777" w:rsidR="00C671C6" w:rsidRPr="00BC7723" w:rsidRDefault="00C671C6" w:rsidP="00BB014E">
            <w:pPr>
              <w:jc w:val="start"/>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Top 1 Loss Train</w:t>
            </w:r>
          </w:p>
        </w:tc>
      </w:tr>
      <w:tr w:rsidR="00C671C6" w:rsidRPr="00BC7723" w14:paraId="5936EB58" w14:textId="77777777" w:rsidTr="00C671C6">
        <w:trPr>
          <w:trHeight w:val="300"/>
        </w:trPr>
        <w:tc>
          <w:tcPr>
            <w:tcW w:w="50.80pt" w:type="dxa"/>
            <w:noWrap/>
            <w:vAlign w:val="bottom"/>
            <w:hideMark/>
          </w:tcPr>
          <w:p w14:paraId="7B79D99E" w14:textId="26C0CE0B"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w:t>
            </w:r>
          </w:p>
        </w:tc>
        <w:tc>
          <w:tcPr>
            <w:tcW w:w="50.80pt" w:type="dxa"/>
            <w:noWrap/>
            <w:vAlign w:val="bottom"/>
            <w:hideMark/>
          </w:tcPr>
          <w:p w14:paraId="0C9E7FE8" w14:textId="0DBA24CE"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0.2593</w:t>
            </w:r>
          </w:p>
        </w:tc>
        <w:tc>
          <w:tcPr>
            <w:tcW w:w="50.80pt" w:type="dxa"/>
            <w:noWrap/>
            <w:vAlign w:val="bottom"/>
            <w:hideMark/>
          </w:tcPr>
          <w:p w14:paraId="379DA459" w14:textId="031C282D"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0.2143</w:t>
            </w:r>
          </w:p>
        </w:tc>
        <w:tc>
          <w:tcPr>
            <w:tcW w:w="50.85pt" w:type="dxa"/>
            <w:noWrap/>
            <w:vAlign w:val="bottom"/>
            <w:hideMark/>
          </w:tcPr>
          <w:p w14:paraId="3FC73B33" w14:textId="09E8B37E"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2.1343</w:t>
            </w:r>
          </w:p>
        </w:tc>
      </w:tr>
      <w:tr w:rsidR="00C671C6" w:rsidRPr="00BC7723" w14:paraId="41B25241" w14:textId="77777777" w:rsidTr="00C671C6">
        <w:trPr>
          <w:trHeight w:val="300"/>
        </w:trPr>
        <w:tc>
          <w:tcPr>
            <w:tcW w:w="50.80pt" w:type="dxa"/>
            <w:noWrap/>
            <w:vAlign w:val="bottom"/>
            <w:hideMark/>
          </w:tcPr>
          <w:p w14:paraId="2AEF6450" w14:textId="465B16FE"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25%</w:t>
            </w:r>
          </w:p>
        </w:tc>
        <w:tc>
          <w:tcPr>
            <w:tcW w:w="50.80pt" w:type="dxa"/>
            <w:noWrap/>
            <w:vAlign w:val="bottom"/>
            <w:hideMark/>
          </w:tcPr>
          <w:p w14:paraId="3CE826A2" w14:textId="705F459A"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0.3598</w:t>
            </w:r>
          </w:p>
        </w:tc>
        <w:tc>
          <w:tcPr>
            <w:tcW w:w="50.80pt" w:type="dxa"/>
            <w:noWrap/>
            <w:vAlign w:val="bottom"/>
            <w:hideMark/>
          </w:tcPr>
          <w:p w14:paraId="311ED8F6" w14:textId="5E796DD3"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0.1905</w:t>
            </w:r>
          </w:p>
        </w:tc>
        <w:tc>
          <w:tcPr>
            <w:tcW w:w="50.85pt" w:type="dxa"/>
            <w:noWrap/>
            <w:vAlign w:val="bottom"/>
            <w:hideMark/>
          </w:tcPr>
          <w:p w14:paraId="5CA1AE8E" w14:textId="4A298F8F"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1.9012</w:t>
            </w:r>
          </w:p>
        </w:tc>
      </w:tr>
      <w:tr w:rsidR="00C671C6" w:rsidRPr="00BC7723" w14:paraId="184F573C" w14:textId="77777777" w:rsidTr="00C671C6">
        <w:trPr>
          <w:trHeight w:val="300"/>
        </w:trPr>
        <w:tc>
          <w:tcPr>
            <w:tcW w:w="50.80pt" w:type="dxa"/>
            <w:noWrap/>
            <w:vAlign w:val="bottom"/>
            <w:hideMark/>
          </w:tcPr>
          <w:p w14:paraId="710A6B31" w14:textId="27D023E2"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50%</w:t>
            </w:r>
          </w:p>
        </w:tc>
        <w:tc>
          <w:tcPr>
            <w:tcW w:w="50.80pt" w:type="dxa"/>
            <w:noWrap/>
            <w:vAlign w:val="bottom"/>
            <w:hideMark/>
          </w:tcPr>
          <w:p w14:paraId="37BF2000" w14:textId="71CFB9A7"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0.4233</w:t>
            </w:r>
          </w:p>
        </w:tc>
        <w:tc>
          <w:tcPr>
            <w:tcW w:w="50.80pt" w:type="dxa"/>
            <w:noWrap/>
            <w:vAlign w:val="bottom"/>
            <w:hideMark/>
          </w:tcPr>
          <w:p w14:paraId="3A3B7ABD" w14:textId="5B562E58"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0.2738</w:t>
            </w:r>
          </w:p>
        </w:tc>
        <w:tc>
          <w:tcPr>
            <w:tcW w:w="50.85pt" w:type="dxa"/>
            <w:noWrap/>
            <w:vAlign w:val="bottom"/>
            <w:hideMark/>
          </w:tcPr>
          <w:p w14:paraId="3D30E85F" w14:textId="166AC3B2"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1.7644</w:t>
            </w:r>
          </w:p>
        </w:tc>
      </w:tr>
      <w:tr w:rsidR="00C671C6" w:rsidRPr="00BC7723" w14:paraId="184B105D" w14:textId="77777777" w:rsidTr="00C671C6">
        <w:trPr>
          <w:trHeight w:val="300"/>
        </w:trPr>
        <w:tc>
          <w:tcPr>
            <w:tcW w:w="50.80pt" w:type="dxa"/>
            <w:noWrap/>
            <w:vAlign w:val="bottom"/>
            <w:hideMark/>
          </w:tcPr>
          <w:p w14:paraId="36D260A7" w14:textId="3D470543"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75%</w:t>
            </w:r>
          </w:p>
        </w:tc>
        <w:tc>
          <w:tcPr>
            <w:tcW w:w="50.80pt" w:type="dxa"/>
            <w:noWrap/>
            <w:vAlign w:val="bottom"/>
            <w:hideMark/>
          </w:tcPr>
          <w:p w14:paraId="3FD2C7ED" w14:textId="1EE4350F"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0.3095</w:t>
            </w:r>
          </w:p>
        </w:tc>
        <w:tc>
          <w:tcPr>
            <w:tcW w:w="50.80pt" w:type="dxa"/>
            <w:noWrap/>
            <w:vAlign w:val="bottom"/>
            <w:hideMark/>
          </w:tcPr>
          <w:p w14:paraId="144CA019" w14:textId="6F295925"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0.25</w:t>
            </w:r>
          </w:p>
        </w:tc>
        <w:tc>
          <w:tcPr>
            <w:tcW w:w="50.85pt" w:type="dxa"/>
            <w:noWrap/>
            <w:vAlign w:val="bottom"/>
            <w:hideMark/>
          </w:tcPr>
          <w:p w14:paraId="45599237" w14:textId="007DCEB1"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2.15</w:t>
            </w:r>
          </w:p>
        </w:tc>
      </w:tr>
      <w:tr w:rsidR="00C671C6" w:rsidRPr="00BC7723" w14:paraId="7ADB11D6" w14:textId="77777777" w:rsidTr="00C671C6">
        <w:trPr>
          <w:trHeight w:val="300"/>
        </w:trPr>
        <w:tc>
          <w:tcPr>
            <w:tcW w:w="50.80pt" w:type="dxa"/>
            <w:noWrap/>
            <w:vAlign w:val="bottom"/>
            <w:hideMark/>
          </w:tcPr>
          <w:p w14:paraId="12BF8519" w14:textId="3E365411"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100%</w:t>
            </w:r>
          </w:p>
        </w:tc>
        <w:tc>
          <w:tcPr>
            <w:tcW w:w="50.80pt" w:type="dxa"/>
            <w:noWrap/>
            <w:vAlign w:val="bottom"/>
            <w:hideMark/>
          </w:tcPr>
          <w:p w14:paraId="5861C43B" w14:textId="565C10D1"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0.3558</w:t>
            </w:r>
          </w:p>
        </w:tc>
        <w:tc>
          <w:tcPr>
            <w:tcW w:w="50.80pt" w:type="dxa"/>
            <w:noWrap/>
            <w:vAlign w:val="bottom"/>
            <w:hideMark/>
          </w:tcPr>
          <w:p w14:paraId="39B1F575" w14:textId="425975B7"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0.25</w:t>
            </w:r>
          </w:p>
        </w:tc>
        <w:tc>
          <w:tcPr>
            <w:tcW w:w="50.85pt" w:type="dxa"/>
            <w:noWrap/>
            <w:vAlign w:val="bottom"/>
            <w:hideMark/>
          </w:tcPr>
          <w:p w14:paraId="71699737" w14:textId="36D8ECB3"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1.8907</w:t>
            </w:r>
          </w:p>
        </w:tc>
      </w:tr>
    </w:tbl>
    <w:p w14:paraId="797B2DCB" w14:textId="4EAA62B8" w:rsidR="00BC7723" w:rsidRDefault="00BC7723" w:rsidP="00BC7723">
      <w:pPr>
        <w:pStyle w:val="BodyText"/>
        <w:ind w:firstLine="0pt"/>
        <w:jc w:val="start"/>
        <w:rPr>
          <w:iCs/>
          <w:lang w:val="en-US"/>
        </w:rPr>
      </w:pPr>
      <w:r>
        <w:rPr>
          <w:iCs/>
          <w:lang w:val="en-US"/>
        </w:rPr>
        <w:tab/>
      </w:r>
      <w:proofErr w:type="spellStart"/>
      <w:r>
        <w:rPr>
          <w:iCs/>
          <w:lang w:val="en-US"/>
        </w:rPr>
        <w:t>Twostream</w:t>
      </w:r>
      <w:proofErr w:type="spellEnd"/>
      <w:r>
        <w:rPr>
          <w:iCs/>
          <w:lang w:val="en-US"/>
        </w:rPr>
        <w:t>:</w:t>
      </w:r>
    </w:p>
    <w:tbl>
      <w:tblPr>
        <w:tblStyle w:val="TableGrid"/>
        <w:tblW w:w="203.25pt" w:type="dxa"/>
        <w:tblLook w:firstRow="1" w:lastRow="0" w:firstColumn="1" w:lastColumn="0" w:noHBand="0" w:noVBand="1"/>
      </w:tblPr>
      <w:tblGrid>
        <w:gridCol w:w="1016"/>
        <w:gridCol w:w="1016"/>
        <w:gridCol w:w="1016"/>
        <w:gridCol w:w="1017"/>
      </w:tblGrid>
      <w:tr w:rsidR="00C671C6" w:rsidRPr="00BC7723" w14:paraId="66A23321" w14:textId="77777777" w:rsidTr="00C671C6">
        <w:trPr>
          <w:trHeight w:val="300"/>
        </w:trPr>
        <w:tc>
          <w:tcPr>
            <w:tcW w:w="50.80pt" w:type="dxa"/>
            <w:noWrap/>
            <w:hideMark/>
          </w:tcPr>
          <w:p w14:paraId="22D7131F" w14:textId="77777777" w:rsidR="00C671C6" w:rsidRPr="00BC7723" w:rsidRDefault="00C671C6" w:rsidP="00BB014E">
            <w:pPr>
              <w:jc w:val="start"/>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Frame %</w:t>
            </w:r>
          </w:p>
        </w:tc>
        <w:tc>
          <w:tcPr>
            <w:tcW w:w="50.80pt" w:type="dxa"/>
            <w:noWrap/>
            <w:hideMark/>
          </w:tcPr>
          <w:p w14:paraId="300550D3" w14:textId="77777777" w:rsidR="00C671C6" w:rsidRPr="00BC7723" w:rsidRDefault="00C671C6" w:rsidP="00BB014E">
            <w:pPr>
              <w:jc w:val="start"/>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Train Acc</w:t>
            </w:r>
          </w:p>
        </w:tc>
        <w:tc>
          <w:tcPr>
            <w:tcW w:w="50.80pt" w:type="dxa"/>
            <w:noWrap/>
            <w:hideMark/>
          </w:tcPr>
          <w:p w14:paraId="56FA69D8" w14:textId="77777777" w:rsidR="00C671C6" w:rsidRPr="00BC7723" w:rsidRDefault="00C671C6" w:rsidP="00BB014E">
            <w:pPr>
              <w:jc w:val="start"/>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Val Acc</w:t>
            </w:r>
          </w:p>
        </w:tc>
        <w:tc>
          <w:tcPr>
            <w:tcW w:w="50.85pt" w:type="dxa"/>
            <w:noWrap/>
            <w:hideMark/>
          </w:tcPr>
          <w:p w14:paraId="34D19086" w14:textId="77777777" w:rsidR="00C671C6" w:rsidRPr="00BC7723" w:rsidRDefault="00C671C6" w:rsidP="00BB014E">
            <w:pPr>
              <w:jc w:val="start"/>
              <w:rPr>
                <w:rFonts w:ascii="Calibri" w:eastAsia="Times New Roman" w:hAnsi="Calibri" w:cs="Calibri"/>
                <w:color w:val="000000"/>
                <w:sz w:val="22"/>
                <w:szCs w:val="22"/>
                <w:lang w:val="en-NL" w:eastAsia="en-NL"/>
              </w:rPr>
            </w:pPr>
            <w:r w:rsidRPr="00BC7723">
              <w:rPr>
                <w:rFonts w:ascii="Calibri" w:eastAsia="Times New Roman" w:hAnsi="Calibri" w:cs="Calibri"/>
                <w:color w:val="000000"/>
                <w:sz w:val="22"/>
                <w:szCs w:val="22"/>
                <w:lang w:val="en-NL" w:eastAsia="en-NL"/>
              </w:rPr>
              <w:t>Top 1 Loss Train</w:t>
            </w:r>
          </w:p>
        </w:tc>
      </w:tr>
      <w:tr w:rsidR="00C671C6" w:rsidRPr="00BC7723" w14:paraId="58D0D5D9" w14:textId="77777777" w:rsidTr="00C671C6">
        <w:trPr>
          <w:trHeight w:val="300"/>
        </w:trPr>
        <w:tc>
          <w:tcPr>
            <w:tcW w:w="50.80pt" w:type="dxa"/>
            <w:noWrap/>
            <w:vAlign w:val="bottom"/>
            <w:hideMark/>
          </w:tcPr>
          <w:p w14:paraId="779059A5" w14:textId="70B8903C"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w:t>
            </w:r>
          </w:p>
        </w:tc>
        <w:tc>
          <w:tcPr>
            <w:tcW w:w="50.80pt" w:type="dxa"/>
            <w:noWrap/>
            <w:vAlign w:val="bottom"/>
            <w:hideMark/>
          </w:tcPr>
          <w:p w14:paraId="77CBF4EA" w14:textId="6539F2E3"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0.2738</w:t>
            </w:r>
          </w:p>
        </w:tc>
        <w:tc>
          <w:tcPr>
            <w:tcW w:w="50.80pt" w:type="dxa"/>
            <w:noWrap/>
            <w:vAlign w:val="center"/>
            <w:hideMark/>
          </w:tcPr>
          <w:p w14:paraId="667FBD73" w14:textId="40F421BB"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sz w:val="22"/>
                <w:szCs w:val="22"/>
              </w:rPr>
              <w:t>0.2262</w:t>
            </w:r>
          </w:p>
        </w:tc>
        <w:tc>
          <w:tcPr>
            <w:tcW w:w="50.85pt" w:type="dxa"/>
            <w:noWrap/>
            <w:vAlign w:val="bottom"/>
            <w:hideMark/>
          </w:tcPr>
          <w:p w14:paraId="3C71121E" w14:textId="2B7CC760"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2.3584</w:t>
            </w:r>
          </w:p>
        </w:tc>
      </w:tr>
      <w:tr w:rsidR="00C671C6" w:rsidRPr="00BC7723" w14:paraId="46B2A223" w14:textId="77777777" w:rsidTr="00C671C6">
        <w:trPr>
          <w:trHeight w:val="300"/>
        </w:trPr>
        <w:tc>
          <w:tcPr>
            <w:tcW w:w="50.80pt" w:type="dxa"/>
            <w:noWrap/>
            <w:vAlign w:val="bottom"/>
            <w:hideMark/>
          </w:tcPr>
          <w:p w14:paraId="5EA8D493" w14:textId="3B540F1A"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25%</w:t>
            </w:r>
          </w:p>
        </w:tc>
        <w:tc>
          <w:tcPr>
            <w:tcW w:w="50.80pt" w:type="dxa"/>
            <w:noWrap/>
            <w:vAlign w:val="bottom"/>
            <w:hideMark/>
          </w:tcPr>
          <w:p w14:paraId="0DEFF714" w14:textId="413270D9"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0.3598</w:t>
            </w:r>
          </w:p>
        </w:tc>
        <w:tc>
          <w:tcPr>
            <w:tcW w:w="50.80pt" w:type="dxa"/>
            <w:noWrap/>
            <w:vAlign w:val="bottom"/>
            <w:hideMark/>
          </w:tcPr>
          <w:p w14:paraId="49E66E6A" w14:textId="330AF7BA"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0.25</w:t>
            </w:r>
          </w:p>
        </w:tc>
        <w:tc>
          <w:tcPr>
            <w:tcW w:w="50.85pt" w:type="dxa"/>
            <w:noWrap/>
            <w:vAlign w:val="bottom"/>
            <w:hideMark/>
          </w:tcPr>
          <w:p w14:paraId="7201B611" w14:textId="7828833C"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2.3163</w:t>
            </w:r>
          </w:p>
        </w:tc>
      </w:tr>
      <w:tr w:rsidR="00C671C6" w:rsidRPr="00BC7723" w14:paraId="73952DB5" w14:textId="77777777" w:rsidTr="00C671C6">
        <w:trPr>
          <w:trHeight w:val="300"/>
        </w:trPr>
        <w:tc>
          <w:tcPr>
            <w:tcW w:w="50.80pt" w:type="dxa"/>
            <w:noWrap/>
            <w:vAlign w:val="bottom"/>
            <w:hideMark/>
          </w:tcPr>
          <w:p w14:paraId="4E02EB36" w14:textId="31D9C30B"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50%</w:t>
            </w:r>
          </w:p>
        </w:tc>
        <w:tc>
          <w:tcPr>
            <w:tcW w:w="50.80pt" w:type="dxa"/>
            <w:noWrap/>
            <w:vAlign w:val="bottom"/>
            <w:hideMark/>
          </w:tcPr>
          <w:p w14:paraId="61064FEE" w14:textId="7A8A14F0"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0.2712</w:t>
            </w:r>
          </w:p>
        </w:tc>
        <w:tc>
          <w:tcPr>
            <w:tcW w:w="50.80pt" w:type="dxa"/>
            <w:noWrap/>
            <w:vAlign w:val="bottom"/>
            <w:hideMark/>
          </w:tcPr>
          <w:p w14:paraId="4A354B15" w14:textId="54F0CF50"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0.2024</w:t>
            </w:r>
          </w:p>
        </w:tc>
        <w:tc>
          <w:tcPr>
            <w:tcW w:w="50.85pt" w:type="dxa"/>
            <w:noWrap/>
            <w:vAlign w:val="bottom"/>
            <w:hideMark/>
          </w:tcPr>
          <w:p w14:paraId="5F810477" w14:textId="6512064F"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2.3488</w:t>
            </w:r>
          </w:p>
        </w:tc>
      </w:tr>
      <w:tr w:rsidR="00C671C6" w:rsidRPr="00BC7723" w14:paraId="77BEAAEF" w14:textId="77777777" w:rsidTr="00C671C6">
        <w:trPr>
          <w:trHeight w:val="300"/>
        </w:trPr>
        <w:tc>
          <w:tcPr>
            <w:tcW w:w="50.80pt" w:type="dxa"/>
            <w:noWrap/>
            <w:vAlign w:val="bottom"/>
            <w:hideMark/>
          </w:tcPr>
          <w:p w14:paraId="3D0768D9" w14:textId="42B9AFB1"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75%</w:t>
            </w:r>
          </w:p>
        </w:tc>
        <w:tc>
          <w:tcPr>
            <w:tcW w:w="50.80pt" w:type="dxa"/>
            <w:noWrap/>
            <w:vAlign w:val="bottom"/>
            <w:hideMark/>
          </w:tcPr>
          <w:p w14:paraId="604E1C7B" w14:textId="596FD6D7"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0.2659</w:t>
            </w:r>
          </w:p>
        </w:tc>
        <w:tc>
          <w:tcPr>
            <w:tcW w:w="50.80pt" w:type="dxa"/>
            <w:noWrap/>
            <w:vAlign w:val="bottom"/>
            <w:hideMark/>
          </w:tcPr>
          <w:p w14:paraId="2FA777BF" w14:textId="1DE653F8"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0.2381</w:t>
            </w:r>
          </w:p>
        </w:tc>
        <w:tc>
          <w:tcPr>
            <w:tcW w:w="50.85pt" w:type="dxa"/>
            <w:noWrap/>
            <w:vAlign w:val="bottom"/>
            <w:hideMark/>
          </w:tcPr>
          <w:p w14:paraId="7523C161" w14:textId="28643047"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2.3499</w:t>
            </w:r>
          </w:p>
        </w:tc>
      </w:tr>
      <w:tr w:rsidR="00C671C6" w:rsidRPr="00BC7723" w14:paraId="71463CD2" w14:textId="77777777" w:rsidTr="00C671C6">
        <w:trPr>
          <w:trHeight w:val="300"/>
        </w:trPr>
        <w:tc>
          <w:tcPr>
            <w:tcW w:w="50.80pt" w:type="dxa"/>
            <w:noWrap/>
            <w:vAlign w:val="bottom"/>
            <w:hideMark/>
          </w:tcPr>
          <w:p w14:paraId="68B08709" w14:textId="6CB438C3"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100%</w:t>
            </w:r>
          </w:p>
        </w:tc>
        <w:tc>
          <w:tcPr>
            <w:tcW w:w="50.80pt" w:type="dxa"/>
            <w:noWrap/>
            <w:vAlign w:val="bottom"/>
            <w:hideMark/>
          </w:tcPr>
          <w:p w14:paraId="573959FB" w14:textId="6CB8E47B"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0.2685</w:t>
            </w:r>
          </w:p>
        </w:tc>
        <w:tc>
          <w:tcPr>
            <w:tcW w:w="50.80pt" w:type="dxa"/>
            <w:noWrap/>
            <w:vAlign w:val="bottom"/>
            <w:hideMark/>
          </w:tcPr>
          <w:p w14:paraId="4E3DD9BC" w14:textId="192AB31D"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0.2262</w:t>
            </w:r>
          </w:p>
        </w:tc>
        <w:tc>
          <w:tcPr>
            <w:tcW w:w="50.85pt" w:type="dxa"/>
            <w:noWrap/>
            <w:vAlign w:val="bottom"/>
            <w:hideMark/>
          </w:tcPr>
          <w:p w14:paraId="0EC9DD94" w14:textId="5A4C924F" w:rsidR="00C671C6" w:rsidRPr="00BC7723" w:rsidRDefault="00C671C6" w:rsidP="00BC7723">
            <w:pPr>
              <w:jc w:val="end"/>
              <w:rPr>
                <w:rFonts w:ascii="Calibri" w:eastAsia="Times New Roman" w:hAnsi="Calibri" w:cs="Calibri"/>
                <w:color w:val="000000"/>
                <w:sz w:val="22"/>
                <w:szCs w:val="22"/>
                <w:lang w:val="en-NL" w:eastAsia="en-NL"/>
              </w:rPr>
            </w:pPr>
            <w:r>
              <w:rPr>
                <w:rFonts w:ascii="Calibri" w:hAnsi="Calibri" w:cs="Calibri"/>
                <w:color w:val="000000"/>
                <w:sz w:val="22"/>
                <w:szCs w:val="22"/>
              </w:rPr>
              <w:t>2.3478</w:t>
            </w:r>
          </w:p>
        </w:tc>
      </w:tr>
    </w:tbl>
    <w:p w14:paraId="60E583DD" w14:textId="4F59DA2D" w:rsidR="00BC7723" w:rsidRDefault="00BC7723" w:rsidP="00BC7723">
      <w:pPr>
        <w:pStyle w:val="BodyText"/>
        <w:ind w:firstLine="0pt"/>
        <w:rPr>
          <w:iCs/>
          <w:lang w:val="en-US"/>
        </w:rPr>
      </w:pPr>
    </w:p>
    <w:p w14:paraId="069CDD0B" w14:textId="1CD11762" w:rsidR="00BC7723" w:rsidRDefault="00F96CA6" w:rsidP="00BC7723">
      <w:pPr>
        <w:pStyle w:val="BodyText"/>
        <w:ind w:firstLine="0pt"/>
        <w:rPr>
          <w:iCs/>
          <w:lang w:val="en-US"/>
        </w:rPr>
      </w:pPr>
      <w:r>
        <w:rPr>
          <w:iCs/>
          <w:lang w:val="en-US"/>
        </w:rPr>
        <w:t xml:space="preserve">Going by validation accuracy, we can see that there are no big differences between the frames, but the middle frame performs the best for the pretrain and the flow network. This is not the case for the </w:t>
      </w:r>
      <w:proofErr w:type="spellStart"/>
      <w:r>
        <w:rPr>
          <w:iCs/>
          <w:lang w:val="en-US"/>
        </w:rPr>
        <w:t>twostream</w:t>
      </w:r>
      <w:proofErr w:type="spellEnd"/>
      <w:r>
        <w:rPr>
          <w:iCs/>
          <w:lang w:val="en-US"/>
        </w:rPr>
        <w:t xml:space="preserve"> network where the best performer was the frame at 75%. </w:t>
      </w:r>
    </w:p>
    <w:p w14:paraId="05316C95" w14:textId="032E05BB" w:rsidR="00BC7723" w:rsidRPr="00CD472E" w:rsidRDefault="00F96CA6" w:rsidP="00291266">
      <w:pPr>
        <w:pStyle w:val="BodyText"/>
        <w:ind w:firstLine="0pt"/>
        <w:rPr>
          <w:iCs/>
          <w:lang w:val="en-US"/>
        </w:rPr>
        <w:sectPr w:rsidR="00BC7723" w:rsidRPr="00CD472E" w:rsidSect="003B4E04">
          <w:type w:val="continuous"/>
          <w:pgSz w:w="595.30pt" w:h="841.90pt" w:code="9"/>
          <w:pgMar w:top="54pt" w:right="45.35pt" w:bottom="72pt" w:left="45.35pt" w:header="36pt" w:footer="36pt" w:gutter="0pt"/>
          <w:cols w:num="2" w:space="18pt"/>
          <w:docGrid w:linePitch="360"/>
        </w:sectPr>
      </w:pPr>
      <w:r>
        <w:rPr>
          <w:iCs/>
          <w:lang w:val="en-US"/>
        </w:rPr>
        <w:t xml:space="preserve">Because the performance of all networks is rather similar no matter the frame, it seems that the frame selection does not have a major impact on the result. While this result seems counter intuitive, as you might expect there to be certain frames of actions </w:t>
      </w:r>
      <w:r w:rsidR="00C671C6">
        <w:rPr>
          <w:iCs/>
          <w:lang w:val="en-US"/>
        </w:rPr>
        <w:t>to be more import, it is not entirely unexpected either. For every action the important frames can be elsewhere in the video, so this could middle out so that it does not really matter which frame you pick, if you must pick the same frame for all the videos. It could also be that our investigation was not granular enough, because we went in steps of 25%. Going in smaller steps, like 10% or even 5% could reveal that there are certain frames that are more optima</w:t>
      </w:r>
      <w:r w:rsidR="00291266">
        <w:rPr>
          <w:iCs/>
          <w:lang w:val="en-US"/>
        </w:rPr>
        <w:t>l.</w:t>
      </w:r>
    </w:p>
    <w:p w14:paraId="068CDE75" w14:textId="77777777" w:rsidR="00BC7723" w:rsidRDefault="00BC7723" w:rsidP="00291266">
      <w:pPr>
        <w:jc w:val="both"/>
      </w:pPr>
    </w:p>
    <w:sectPr w:rsidR="00BC772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57F1B7" w14:textId="77777777" w:rsidR="004C10F1" w:rsidRDefault="004C10F1" w:rsidP="001A3B3D">
      <w:r>
        <w:separator/>
      </w:r>
    </w:p>
  </w:endnote>
  <w:endnote w:type="continuationSeparator" w:id="0">
    <w:p w14:paraId="68A7D303" w14:textId="77777777" w:rsidR="004C10F1" w:rsidRDefault="004C10F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7005753"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9EE52FD" w14:textId="77777777" w:rsidR="004C10F1" w:rsidRDefault="004C10F1" w:rsidP="001A3B3D">
      <w:r>
        <w:separator/>
      </w:r>
    </w:p>
  </w:footnote>
  <w:footnote w:type="continuationSeparator" w:id="0">
    <w:p w14:paraId="0F9FAE2C" w14:textId="77777777" w:rsidR="004C10F1" w:rsidRDefault="004C10F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0A5F0C"/>
    <w:multiLevelType w:val="hybridMultilevel"/>
    <w:tmpl w:val="2AD2162E"/>
    <w:lvl w:ilvl="0" w:tplc="08090001">
      <w:start w:val="1"/>
      <w:numFmt w:val="bullet"/>
      <w:lvlText w:val=""/>
      <w:lvlJc w:val="start"/>
      <w:pPr>
        <w:ind w:start="50.40pt" w:hanging="18pt"/>
      </w:pPr>
      <w:rPr>
        <w:rFonts w:ascii="Symbol" w:hAnsi="Symbol" w:cs="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cs="Wingdings" w:hint="default"/>
      </w:rPr>
    </w:lvl>
    <w:lvl w:ilvl="3" w:tplc="08090001" w:tentative="1">
      <w:start w:val="1"/>
      <w:numFmt w:val="bullet"/>
      <w:lvlText w:val=""/>
      <w:lvlJc w:val="start"/>
      <w:pPr>
        <w:ind w:start="158.40pt" w:hanging="18pt"/>
      </w:pPr>
      <w:rPr>
        <w:rFonts w:ascii="Symbol" w:hAnsi="Symbol" w:cs="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cs="Wingdings" w:hint="default"/>
      </w:rPr>
    </w:lvl>
    <w:lvl w:ilvl="6" w:tplc="08090001" w:tentative="1">
      <w:start w:val="1"/>
      <w:numFmt w:val="bullet"/>
      <w:lvlText w:val=""/>
      <w:lvlJc w:val="start"/>
      <w:pPr>
        <w:ind w:start="266.40pt" w:hanging="18pt"/>
      </w:pPr>
      <w:rPr>
        <w:rFonts w:ascii="Symbol" w:hAnsi="Symbol" w:cs="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cs="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65777E1"/>
    <w:multiLevelType w:val="hybridMultilevel"/>
    <w:tmpl w:val="66041742"/>
    <w:lvl w:ilvl="0" w:tplc="08090001">
      <w:start w:val="1"/>
      <w:numFmt w:val="bullet"/>
      <w:lvlText w:val=""/>
      <w:lvlJc w:val="start"/>
      <w:pPr>
        <w:ind w:start="50.40pt" w:hanging="18pt"/>
      </w:pPr>
      <w:rPr>
        <w:rFonts w:ascii="Symbol" w:hAnsi="Symbol" w:cs="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cs="Wingdings" w:hint="default"/>
      </w:rPr>
    </w:lvl>
    <w:lvl w:ilvl="3" w:tplc="08090001" w:tentative="1">
      <w:start w:val="1"/>
      <w:numFmt w:val="bullet"/>
      <w:lvlText w:val=""/>
      <w:lvlJc w:val="start"/>
      <w:pPr>
        <w:ind w:start="158.40pt" w:hanging="18pt"/>
      </w:pPr>
      <w:rPr>
        <w:rFonts w:ascii="Symbol" w:hAnsi="Symbol" w:cs="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cs="Wingdings" w:hint="default"/>
      </w:rPr>
    </w:lvl>
    <w:lvl w:ilvl="6" w:tplc="08090001" w:tentative="1">
      <w:start w:val="1"/>
      <w:numFmt w:val="bullet"/>
      <w:lvlText w:val=""/>
      <w:lvlJc w:val="start"/>
      <w:pPr>
        <w:ind w:start="266.40pt" w:hanging="18pt"/>
      </w:pPr>
      <w:rPr>
        <w:rFonts w:ascii="Symbol" w:hAnsi="Symbol" w:cs="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cs="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F90C96"/>
    <w:multiLevelType w:val="hybridMultilevel"/>
    <w:tmpl w:val="3F028B52"/>
    <w:lvl w:ilvl="0" w:tplc="B1A0CF96">
      <w:start w:val="1"/>
      <w:numFmt w:val="decimal"/>
      <w:lvlText w:val="%1."/>
      <w:lvlJc w:val="start"/>
      <w:pPr>
        <w:ind w:start="32.40pt" w:hanging="18pt"/>
      </w:pPr>
      <w:rPr>
        <w:rFonts w:hint="default"/>
      </w:rPr>
    </w:lvl>
    <w:lvl w:ilvl="1" w:tplc="04130019" w:tentative="1">
      <w:start w:val="1"/>
      <w:numFmt w:val="lowerLetter"/>
      <w:lvlText w:val="%2."/>
      <w:lvlJc w:val="start"/>
      <w:pPr>
        <w:ind w:start="68.40pt" w:hanging="18pt"/>
      </w:pPr>
    </w:lvl>
    <w:lvl w:ilvl="2" w:tplc="0413001B" w:tentative="1">
      <w:start w:val="1"/>
      <w:numFmt w:val="lowerRoman"/>
      <w:lvlText w:val="%3."/>
      <w:lvlJc w:val="end"/>
      <w:pPr>
        <w:ind w:start="104.40pt" w:hanging="9pt"/>
      </w:pPr>
    </w:lvl>
    <w:lvl w:ilvl="3" w:tplc="0413000F" w:tentative="1">
      <w:start w:val="1"/>
      <w:numFmt w:val="decimal"/>
      <w:lvlText w:val="%4."/>
      <w:lvlJc w:val="start"/>
      <w:pPr>
        <w:ind w:start="140.40pt" w:hanging="18pt"/>
      </w:pPr>
    </w:lvl>
    <w:lvl w:ilvl="4" w:tplc="04130019" w:tentative="1">
      <w:start w:val="1"/>
      <w:numFmt w:val="lowerLetter"/>
      <w:lvlText w:val="%5."/>
      <w:lvlJc w:val="start"/>
      <w:pPr>
        <w:ind w:start="176.40pt" w:hanging="18pt"/>
      </w:pPr>
    </w:lvl>
    <w:lvl w:ilvl="5" w:tplc="0413001B" w:tentative="1">
      <w:start w:val="1"/>
      <w:numFmt w:val="lowerRoman"/>
      <w:lvlText w:val="%6."/>
      <w:lvlJc w:val="end"/>
      <w:pPr>
        <w:ind w:start="212.40pt" w:hanging="9pt"/>
      </w:pPr>
    </w:lvl>
    <w:lvl w:ilvl="6" w:tplc="0413000F" w:tentative="1">
      <w:start w:val="1"/>
      <w:numFmt w:val="decimal"/>
      <w:lvlText w:val="%7."/>
      <w:lvlJc w:val="start"/>
      <w:pPr>
        <w:ind w:start="248.40pt" w:hanging="18pt"/>
      </w:pPr>
    </w:lvl>
    <w:lvl w:ilvl="7" w:tplc="04130019" w:tentative="1">
      <w:start w:val="1"/>
      <w:numFmt w:val="lowerLetter"/>
      <w:lvlText w:val="%8."/>
      <w:lvlJc w:val="start"/>
      <w:pPr>
        <w:ind w:start="284.40pt" w:hanging="18pt"/>
      </w:pPr>
    </w:lvl>
    <w:lvl w:ilvl="8" w:tplc="0413001B" w:tentative="1">
      <w:start w:val="1"/>
      <w:numFmt w:val="lowerRoman"/>
      <w:lvlText w:val="%9."/>
      <w:lvlJc w:val="end"/>
      <w:pPr>
        <w:ind w:start="320.4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55157332">
    <w:abstractNumId w:val="16"/>
  </w:num>
  <w:num w:numId="2" w16cid:durableId="1824736204">
    <w:abstractNumId w:val="22"/>
  </w:num>
  <w:num w:numId="3" w16cid:durableId="1069231951">
    <w:abstractNumId w:val="14"/>
  </w:num>
  <w:num w:numId="4" w16cid:durableId="2001080414">
    <w:abstractNumId w:val="18"/>
  </w:num>
  <w:num w:numId="5" w16cid:durableId="721900500">
    <w:abstractNumId w:val="18"/>
  </w:num>
  <w:num w:numId="6" w16cid:durableId="1454714129">
    <w:abstractNumId w:val="18"/>
  </w:num>
  <w:num w:numId="7" w16cid:durableId="654802227">
    <w:abstractNumId w:val="18"/>
  </w:num>
  <w:num w:numId="8" w16cid:durableId="878127550">
    <w:abstractNumId w:val="20"/>
  </w:num>
  <w:num w:numId="9" w16cid:durableId="1349020607">
    <w:abstractNumId w:val="23"/>
  </w:num>
  <w:num w:numId="10" w16cid:durableId="2050912641">
    <w:abstractNumId w:val="17"/>
  </w:num>
  <w:num w:numId="11" w16cid:durableId="35739864">
    <w:abstractNumId w:val="13"/>
  </w:num>
  <w:num w:numId="12" w16cid:durableId="845171007">
    <w:abstractNumId w:val="12"/>
  </w:num>
  <w:num w:numId="13" w16cid:durableId="1503930238">
    <w:abstractNumId w:val="0"/>
  </w:num>
  <w:num w:numId="14" w16cid:durableId="1921791784">
    <w:abstractNumId w:val="10"/>
  </w:num>
  <w:num w:numId="15" w16cid:durableId="591010644">
    <w:abstractNumId w:val="8"/>
  </w:num>
  <w:num w:numId="16" w16cid:durableId="1221287009">
    <w:abstractNumId w:val="7"/>
  </w:num>
  <w:num w:numId="17" w16cid:durableId="2085375102">
    <w:abstractNumId w:val="6"/>
  </w:num>
  <w:num w:numId="18" w16cid:durableId="1008101009">
    <w:abstractNumId w:val="5"/>
  </w:num>
  <w:num w:numId="19" w16cid:durableId="190807220">
    <w:abstractNumId w:val="9"/>
  </w:num>
  <w:num w:numId="20" w16cid:durableId="792557552">
    <w:abstractNumId w:val="4"/>
  </w:num>
  <w:num w:numId="21" w16cid:durableId="944078259">
    <w:abstractNumId w:val="3"/>
  </w:num>
  <w:num w:numId="22" w16cid:durableId="1160659470">
    <w:abstractNumId w:val="2"/>
  </w:num>
  <w:num w:numId="23" w16cid:durableId="1731074949">
    <w:abstractNumId w:val="1"/>
  </w:num>
  <w:num w:numId="24" w16cid:durableId="210314394">
    <w:abstractNumId w:val="19"/>
  </w:num>
  <w:num w:numId="25" w16cid:durableId="2101945994">
    <w:abstractNumId w:val="11"/>
  </w:num>
  <w:num w:numId="26" w16cid:durableId="716054973">
    <w:abstractNumId w:val="15"/>
  </w:num>
  <w:num w:numId="27" w16cid:durableId="1833792721">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3D9"/>
    <w:rsid w:val="0004781E"/>
    <w:rsid w:val="0008758A"/>
    <w:rsid w:val="000C1E68"/>
    <w:rsid w:val="000E4B3C"/>
    <w:rsid w:val="00122B0E"/>
    <w:rsid w:val="00147EC6"/>
    <w:rsid w:val="001A2EFD"/>
    <w:rsid w:val="001A3B3D"/>
    <w:rsid w:val="001B67DC"/>
    <w:rsid w:val="00205830"/>
    <w:rsid w:val="002254A9"/>
    <w:rsid w:val="00233D97"/>
    <w:rsid w:val="002347A2"/>
    <w:rsid w:val="00234FE9"/>
    <w:rsid w:val="00276E51"/>
    <w:rsid w:val="002850E3"/>
    <w:rsid w:val="00291266"/>
    <w:rsid w:val="002A6F04"/>
    <w:rsid w:val="002C4CC5"/>
    <w:rsid w:val="002E0EA5"/>
    <w:rsid w:val="00354FCF"/>
    <w:rsid w:val="003A19E2"/>
    <w:rsid w:val="003B2B40"/>
    <w:rsid w:val="003B4E04"/>
    <w:rsid w:val="003F5A08"/>
    <w:rsid w:val="00420716"/>
    <w:rsid w:val="004325FB"/>
    <w:rsid w:val="004432BA"/>
    <w:rsid w:val="0044407E"/>
    <w:rsid w:val="00447BB9"/>
    <w:rsid w:val="0046031D"/>
    <w:rsid w:val="00473AC9"/>
    <w:rsid w:val="004772A9"/>
    <w:rsid w:val="004C00B6"/>
    <w:rsid w:val="004C10F1"/>
    <w:rsid w:val="004D72B5"/>
    <w:rsid w:val="00503F94"/>
    <w:rsid w:val="00535F55"/>
    <w:rsid w:val="00551B7F"/>
    <w:rsid w:val="0056610F"/>
    <w:rsid w:val="00575BCA"/>
    <w:rsid w:val="00583479"/>
    <w:rsid w:val="005B0344"/>
    <w:rsid w:val="005B520E"/>
    <w:rsid w:val="005E2800"/>
    <w:rsid w:val="00605825"/>
    <w:rsid w:val="006259D3"/>
    <w:rsid w:val="0063662B"/>
    <w:rsid w:val="00645D22"/>
    <w:rsid w:val="00651A08"/>
    <w:rsid w:val="00654204"/>
    <w:rsid w:val="00670434"/>
    <w:rsid w:val="00671719"/>
    <w:rsid w:val="006B6B66"/>
    <w:rsid w:val="006B7105"/>
    <w:rsid w:val="006E0083"/>
    <w:rsid w:val="006F18AD"/>
    <w:rsid w:val="006F6D3D"/>
    <w:rsid w:val="00715BEA"/>
    <w:rsid w:val="0073626E"/>
    <w:rsid w:val="00740EEA"/>
    <w:rsid w:val="007465E9"/>
    <w:rsid w:val="00794804"/>
    <w:rsid w:val="007B33F1"/>
    <w:rsid w:val="007B6DDA"/>
    <w:rsid w:val="007C0308"/>
    <w:rsid w:val="007C2FF2"/>
    <w:rsid w:val="007D6232"/>
    <w:rsid w:val="007E4B30"/>
    <w:rsid w:val="007F1F99"/>
    <w:rsid w:val="007F768F"/>
    <w:rsid w:val="0080791D"/>
    <w:rsid w:val="00836367"/>
    <w:rsid w:val="00873603"/>
    <w:rsid w:val="008A2C7D"/>
    <w:rsid w:val="008B6524"/>
    <w:rsid w:val="008C4B23"/>
    <w:rsid w:val="008F6E2C"/>
    <w:rsid w:val="00900E0B"/>
    <w:rsid w:val="00902D89"/>
    <w:rsid w:val="009303D9"/>
    <w:rsid w:val="00933C64"/>
    <w:rsid w:val="00972203"/>
    <w:rsid w:val="009F1D79"/>
    <w:rsid w:val="00A059B3"/>
    <w:rsid w:val="00A40DB6"/>
    <w:rsid w:val="00AA0329"/>
    <w:rsid w:val="00AE3409"/>
    <w:rsid w:val="00B11A60"/>
    <w:rsid w:val="00B22613"/>
    <w:rsid w:val="00B44A76"/>
    <w:rsid w:val="00B768D1"/>
    <w:rsid w:val="00B80FFC"/>
    <w:rsid w:val="00B939A8"/>
    <w:rsid w:val="00B96053"/>
    <w:rsid w:val="00BA1025"/>
    <w:rsid w:val="00BC3420"/>
    <w:rsid w:val="00BC7723"/>
    <w:rsid w:val="00BD670B"/>
    <w:rsid w:val="00BE7D3C"/>
    <w:rsid w:val="00BF5FF6"/>
    <w:rsid w:val="00C0207F"/>
    <w:rsid w:val="00C124E8"/>
    <w:rsid w:val="00C16117"/>
    <w:rsid w:val="00C3075A"/>
    <w:rsid w:val="00C671C6"/>
    <w:rsid w:val="00C919A4"/>
    <w:rsid w:val="00CA4392"/>
    <w:rsid w:val="00CC393F"/>
    <w:rsid w:val="00CD472E"/>
    <w:rsid w:val="00D137CD"/>
    <w:rsid w:val="00D2176E"/>
    <w:rsid w:val="00D632BE"/>
    <w:rsid w:val="00D72D06"/>
    <w:rsid w:val="00D7522C"/>
    <w:rsid w:val="00D7536F"/>
    <w:rsid w:val="00D76668"/>
    <w:rsid w:val="00D91655"/>
    <w:rsid w:val="00DE4111"/>
    <w:rsid w:val="00E041BB"/>
    <w:rsid w:val="00E07383"/>
    <w:rsid w:val="00E165BC"/>
    <w:rsid w:val="00E61E12"/>
    <w:rsid w:val="00E6489D"/>
    <w:rsid w:val="00E7596C"/>
    <w:rsid w:val="00E878F2"/>
    <w:rsid w:val="00ED0149"/>
    <w:rsid w:val="00EF7DE3"/>
    <w:rsid w:val="00F03103"/>
    <w:rsid w:val="00F271DE"/>
    <w:rsid w:val="00F524A6"/>
    <w:rsid w:val="00F52BE0"/>
    <w:rsid w:val="00F627DA"/>
    <w:rsid w:val="00F7288F"/>
    <w:rsid w:val="00F847A6"/>
    <w:rsid w:val="00F91B3F"/>
    <w:rsid w:val="00F9441B"/>
    <w:rsid w:val="00F96CA6"/>
    <w:rsid w:val="00FA4C32"/>
    <w:rsid w:val="00FA551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03789A"/>
  <w15:docId w15:val="{F5B1686F-EF96-4531-84F6-37D39B0911D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3662B"/>
    <w:rPr>
      <w:color w:val="0563C1" w:themeColor="hyperlink"/>
      <w:u w:val="single"/>
    </w:rPr>
  </w:style>
  <w:style w:type="character" w:styleId="UnresolvedMention">
    <w:name w:val="Unresolved Mention"/>
    <w:basedOn w:val="DefaultParagraphFont"/>
    <w:uiPriority w:val="99"/>
    <w:semiHidden/>
    <w:unhideWhenUsed/>
    <w:rsid w:val="0063662B"/>
    <w:rPr>
      <w:color w:val="605E5C"/>
      <w:shd w:val="clear" w:color="auto" w:fill="E1DFDD"/>
    </w:rPr>
  </w:style>
  <w:style w:type="paragraph" w:styleId="NoSpacing">
    <w:name w:val="No Spacing"/>
    <w:uiPriority w:val="1"/>
    <w:qFormat/>
    <w:rsid w:val="00F91B3F"/>
    <w:rPr>
      <w:rFonts w:asciiTheme="minorHAnsi" w:eastAsiaTheme="minorHAnsi" w:hAnsiTheme="minorHAnsi" w:cstheme="minorBidi"/>
      <w:sz w:val="22"/>
      <w:szCs w:val="22"/>
      <w:lang w:val="nl-NL"/>
    </w:rPr>
  </w:style>
  <w:style w:type="table" w:styleId="TableGrid">
    <w:name w:val="Table Grid"/>
    <w:basedOn w:val="TableNormal"/>
    <w:rsid w:val="00BC772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FollowedHyperlink">
    <w:name w:val="FollowedHyperlink"/>
    <w:basedOn w:val="DefaultParagraphFont"/>
    <w:rsid w:val="002A6F0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56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8496326">
          <w:marLeft w:val="0pt"/>
          <w:marRight w:val="0pt"/>
          <w:marTop w:val="0pt"/>
          <w:marBottom w:val="0pt"/>
          <w:divBdr>
            <w:top w:val="none" w:sz="0" w:space="0" w:color="auto"/>
            <w:left w:val="none" w:sz="0" w:space="0" w:color="auto"/>
            <w:bottom w:val="none" w:sz="0" w:space="0" w:color="auto"/>
            <w:right w:val="none" w:sz="0" w:space="0" w:color="auto"/>
          </w:divBdr>
        </w:div>
      </w:divsChild>
    </w:div>
    <w:div w:id="228226866">
      <w:bodyDiv w:val="1"/>
      <w:marLeft w:val="0pt"/>
      <w:marRight w:val="0pt"/>
      <w:marTop w:val="0pt"/>
      <w:marBottom w:val="0pt"/>
      <w:divBdr>
        <w:top w:val="none" w:sz="0" w:space="0" w:color="auto"/>
        <w:left w:val="none" w:sz="0" w:space="0" w:color="auto"/>
        <w:bottom w:val="none" w:sz="0" w:space="0" w:color="auto"/>
        <w:right w:val="none" w:sz="0" w:space="0" w:color="auto"/>
      </w:divBdr>
    </w:div>
    <w:div w:id="5051764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9091685">
          <w:marLeft w:val="0pt"/>
          <w:marRight w:val="0pt"/>
          <w:marTop w:val="0pt"/>
          <w:marBottom w:val="0pt"/>
          <w:divBdr>
            <w:top w:val="none" w:sz="0" w:space="0" w:color="auto"/>
            <w:left w:val="none" w:sz="0" w:space="0" w:color="auto"/>
            <w:bottom w:val="none" w:sz="0" w:space="0" w:color="auto"/>
            <w:right w:val="none" w:sz="0" w:space="0" w:color="auto"/>
          </w:divBdr>
        </w:div>
      </w:divsChild>
    </w:div>
    <w:div w:id="528300342">
      <w:bodyDiv w:val="1"/>
      <w:marLeft w:val="0pt"/>
      <w:marRight w:val="0pt"/>
      <w:marTop w:val="0pt"/>
      <w:marBottom w:val="0pt"/>
      <w:divBdr>
        <w:top w:val="none" w:sz="0" w:space="0" w:color="auto"/>
        <w:left w:val="none" w:sz="0" w:space="0" w:color="auto"/>
        <w:bottom w:val="none" w:sz="0" w:space="0" w:color="auto"/>
        <w:right w:val="none" w:sz="0" w:space="0" w:color="auto"/>
      </w:divBdr>
    </w:div>
    <w:div w:id="595140572">
      <w:bodyDiv w:val="1"/>
      <w:marLeft w:val="0pt"/>
      <w:marRight w:val="0pt"/>
      <w:marTop w:val="0pt"/>
      <w:marBottom w:val="0pt"/>
      <w:divBdr>
        <w:top w:val="none" w:sz="0" w:space="0" w:color="auto"/>
        <w:left w:val="none" w:sz="0" w:space="0" w:color="auto"/>
        <w:bottom w:val="none" w:sz="0" w:space="0" w:color="auto"/>
        <w:right w:val="none" w:sz="0" w:space="0" w:color="auto"/>
      </w:divBdr>
    </w:div>
    <w:div w:id="600063690">
      <w:bodyDiv w:val="1"/>
      <w:marLeft w:val="0pt"/>
      <w:marRight w:val="0pt"/>
      <w:marTop w:val="0pt"/>
      <w:marBottom w:val="0pt"/>
      <w:divBdr>
        <w:top w:val="none" w:sz="0" w:space="0" w:color="auto"/>
        <w:left w:val="none" w:sz="0" w:space="0" w:color="auto"/>
        <w:bottom w:val="none" w:sz="0" w:space="0" w:color="auto"/>
        <w:right w:val="none" w:sz="0" w:space="0" w:color="auto"/>
      </w:divBdr>
    </w:div>
    <w:div w:id="675884239">
      <w:bodyDiv w:val="1"/>
      <w:marLeft w:val="0pt"/>
      <w:marRight w:val="0pt"/>
      <w:marTop w:val="0pt"/>
      <w:marBottom w:val="0pt"/>
      <w:divBdr>
        <w:top w:val="none" w:sz="0" w:space="0" w:color="auto"/>
        <w:left w:val="none" w:sz="0" w:space="0" w:color="auto"/>
        <w:bottom w:val="none" w:sz="0" w:space="0" w:color="auto"/>
        <w:right w:val="none" w:sz="0" w:space="0" w:color="auto"/>
      </w:divBdr>
    </w:div>
    <w:div w:id="762190848">
      <w:bodyDiv w:val="1"/>
      <w:marLeft w:val="0pt"/>
      <w:marRight w:val="0pt"/>
      <w:marTop w:val="0pt"/>
      <w:marBottom w:val="0pt"/>
      <w:divBdr>
        <w:top w:val="none" w:sz="0" w:space="0" w:color="auto"/>
        <w:left w:val="none" w:sz="0" w:space="0" w:color="auto"/>
        <w:bottom w:val="none" w:sz="0" w:space="0" w:color="auto"/>
        <w:right w:val="none" w:sz="0" w:space="0" w:color="auto"/>
      </w:divBdr>
    </w:div>
    <w:div w:id="7846199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0301451">
          <w:marLeft w:val="0pt"/>
          <w:marRight w:val="0pt"/>
          <w:marTop w:val="0pt"/>
          <w:marBottom w:val="0pt"/>
          <w:divBdr>
            <w:top w:val="none" w:sz="0" w:space="0" w:color="auto"/>
            <w:left w:val="none" w:sz="0" w:space="0" w:color="auto"/>
            <w:bottom w:val="none" w:sz="0" w:space="0" w:color="auto"/>
            <w:right w:val="none" w:sz="0" w:space="0" w:color="auto"/>
          </w:divBdr>
        </w:div>
      </w:divsChild>
    </w:div>
    <w:div w:id="924611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6780045">
          <w:marLeft w:val="0pt"/>
          <w:marRight w:val="0pt"/>
          <w:marTop w:val="0pt"/>
          <w:marBottom w:val="0pt"/>
          <w:divBdr>
            <w:top w:val="none" w:sz="0" w:space="0" w:color="auto"/>
            <w:left w:val="none" w:sz="0" w:space="0" w:color="auto"/>
            <w:bottom w:val="none" w:sz="0" w:space="0" w:color="auto"/>
            <w:right w:val="none" w:sz="0" w:space="0" w:color="auto"/>
          </w:divBdr>
        </w:div>
      </w:divsChild>
    </w:div>
    <w:div w:id="1286624197">
      <w:bodyDiv w:val="1"/>
      <w:marLeft w:val="0pt"/>
      <w:marRight w:val="0pt"/>
      <w:marTop w:val="0pt"/>
      <w:marBottom w:val="0pt"/>
      <w:divBdr>
        <w:top w:val="none" w:sz="0" w:space="0" w:color="auto"/>
        <w:left w:val="none" w:sz="0" w:space="0" w:color="auto"/>
        <w:bottom w:val="none" w:sz="0" w:space="0" w:color="auto"/>
        <w:right w:val="none" w:sz="0" w:space="0" w:color="auto"/>
      </w:divBdr>
    </w:div>
    <w:div w:id="1380015750">
      <w:bodyDiv w:val="1"/>
      <w:marLeft w:val="0pt"/>
      <w:marRight w:val="0pt"/>
      <w:marTop w:val="0pt"/>
      <w:marBottom w:val="0pt"/>
      <w:divBdr>
        <w:top w:val="none" w:sz="0" w:space="0" w:color="auto"/>
        <w:left w:val="none" w:sz="0" w:space="0" w:color="auto"/>
        <w:bottom w:val="none" w:sz="0" w:space="0" w:color="auto"/>
        <w:right w:val="none" w:sz="0" w:space="0" w:color="auto"/>
      </w:divBdr>
    </w:div>
    <w:div w:id="1429887441">
      <w:bodyDiv w:val="1"/>
      <w:marLeft w:val="0pt"/>
      <w:marRight w:val="0pt"/>
      <w:marTop w:val="0pt"/>
      <w:marBottom w:val="0pt"/>
      <w:divBdr>
        <w:top w:val="none" w:sz="0" w:space="0" w:color="auto"/>
        <w:left w:val="none" w:sz="0" w:space="0" w:color="auto"/>
        <w:bottom w:val="none" w:sz="0" w:space="0" w:color="auto"/>
        <w:right w:val="none" w:sz="0" w:space="0" w:color="auto"/>
      </w:divBdr>
    </w:div>
    <w:div w:id="1446315934">
      <w:bodyDiv w:val="1"/>
      <w:marLeft w:val="0pt"/>
      <w:marRight w:val="0pt"/>
      <w:marTop w:val="0pt"/>
      <w:marBottom w:val="0pt"/>
      <w:divBdr>
        <w:top w:val="none" w:sz="0" w:space="0" w:color="auto"/>
        <w:left w:val="none" w:sz="0" w:space="0" w:color="auto"/>
        <w:bottom w:val="none" w:sz="0" w:space="0" w:color="auto"/>
        <w:right w:val="none" w:sz="0" w:space="0" w:color="auto"/>
      </w:divBdr>
    </w:div>
    <w:div w:id="14981572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2335051">
          <w:marLeft w:val="0pt"/>
          <w:marRight w:val="0pt"/>
          <w:marTop w:val="0pt"/>
          <w:marBottom w:val="0pt"/>
          <w:divBdr>
            <w:top w:val="none" w:sz="0" w:space="0" w:color="auto"/>
            <w:left w:val="none" w:sz="0" w:space="0" w:color="auto"/>
            <w:bottom w:val="none" w:sz="0" w:space="0" w:color="auto"/>
            <w:right w:val="none" w:sz="0" w:space="0" w:color="auto"/>
          </w:divBdr>
        </w:div>
      </w:divsChild>
    </w:div>
    <w:div w:id="1509709211">
      <w:bodyDiv w:val="1"/>
      <w:marLeft w:val="0pt"/>
      <w:marRight w:val="0pt"/>
      <w:marTop w:val="0pt"/>
      <w:marBottom w:val="0pt"/>
      <w:divBdr>
        <w:top w:val="none" w:sz="0" w:space="0" w:color="auto"/>
        <w:left w:val="none" w:sz="0" w:space="0" w:color="auto"/>
        <w:bottom w:val="none" w:sz="0" w:space="0" w:color="auto"/>
        <w:right w:val="none" w:sz="0" w:space="0" w:color="auto"/>
      </w:divBdr>
    </w:div>
    <w:div w:id="1595240160">
      <w:bodyDiv w:val="1"/>
      <w:marLeft w:val="0pt"/>
      <w:marRight w:val="0pt"/>
      <w:marTop w:val="0pt"/>
      <w:marBottom w:val="0pt"/>
      <w:divBdr>
        <w:top w:val="none" w:sz="0" w:space="0" w:color="auto"/>
        <w:left w:val="none" w:sz="0" w:space="0" w:color="auto"/>
        <w:bottom w:val="none" w:sz="0" w:space="0" w:color="auto"/>
        <w:right w:val="none" w:sz="0" w:space="0" w:color="auto"/>
      </w:divBdr>
    </w:div>
    <w:div w:id="1758359066">
      <w:bodyDiv w:val="1"/>
      <w:marLeft w:val="0pt"/>
      <w:marRight w:val="0pt"/>
      <w:marTop w:val="0pt"/>
      <w:marBottom w:val="0pt"/>
      <w:divBdr>
        <w:top w:val="none" w:sz="0" w:space="0" w:color="auto"/>
        <w:left w:val="none" w:sz="0" w:space="0" w:color="auto"/>
        <w:bottom w:val="none" w:sz="0" w:space="0" w:color="auto"/>
        <w:right w:val="none" w:sz="0" w:space="0" w:color="auto"/>
      </w:divBdr>
    </w:div>
    <w:div w:id="1839147926">
      <w:bodyDiv w:val="1"/>
      <w:marLeft w:val="0pt"/>
      <w:marRight w:val="0pt"/>
      <w:marTop w:val="0pt"/>
      <w:marBottom w:val="0pt"/>
      <w:divBdr>
        <w:top w:val="none" w:sz="0" w:space="0" w:color="auto"/>
        <w:left w:val="none" w:sz="0" w:space="0" w:color="auto"/>
        <w:bottom w:val="none" w:sz="0" w:space="0" w:color="auto"/>
        <w:right w:val="none" w:sz="0" w:space="0" w:color="auto"/>
      </w:divBdr>
    </w:div>
    <w:div w:id="1857453623">
      <w:bodyDiv w:val="1"/>
      <w:marLeft w:val="0pt"/>
      <w:marRight w:val="0pt"/>
      <w:marTop w:val="0pt"/>
      <w:marBottom w:val="0pt"/>
      <w:divBdr>
        <w:top w:val="none" w:sz="0" w:space="0" w:color="auto"/>
        <w:left w:val="none" w:sz="0" w:space="0" w:color="auto"/>
        <w:bottom w:val="none" w:sz="0" w:space="0" w:color="auto"/>
        <w:right w:val="none" w:sz="0" w:space="0" w:color="auto"/>
      </w:divBdr>
    </w:div>
    <w:div w:id="1993411325">
      <w:bodyDiv w:val="1"/>
      <w:marLeft w:val="0pt"/>
      <w:marRight w:val="0pt"/>
      <w:marTop w:val="0pt"/>
      <w:marBottom w:val="0pt"/>
      <w:divBdr>
        <w:top w:val="none" w:sz="0" w:space="0" w:color="auto"/>
        <w:left w:val="none" w:sz="0" w:space="0" w:color="auto"/>
        <w:bottom w:val="none" w:sz="0" w:space="0" w:color="auto"/>
        <w:right w:val="none" w:sz="0" w:space="0" w:color="auto"/>
      </w:divBdr>
    </w:div>
    <w:div w:id="1994724377">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rive.google.com/file/d/16KysSGfZl6OJj3B1SB_M2-6dM4Gmi9SM/view?usp=shari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F883CA2-E4E8-4097-B0B7-7B4F797FD6D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568</TotalTime>
  <Pages>6</Pages>
  <Words>1291</Words>
  <Characters>7365</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Ogilvie, G.A. (Gideon)</cp:lastModifiedBy>
  <cp:revision>6</cp:revision>
  <dcterms:created xsi:type="dcterms:W3CDTF">2021-03-24T11:10:00Z</dcterms:created>
  <dcterms:modified xsi:type="dcterms:W3CDTF">2023-04-16T21:06:00Z</dcterms:modified>
</cp:coreProperties>
</file>