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FE0" w14:textId="3138C98E" w:rsidR="00E930BA" w:rsidRDefault="00E60375" w:rsidP="00E60375">
      <w:pPr>
        <w:jc w:val="center"/>
        <w:rPr>
          <w:sz w:val="24"/>
          <w:szCs w:val="24"/>
        </w:rPr>
      </w:pPr>
      <w:r w:rsidRPr="00621FB4">
        <w:rPr>
          <w:sz w:val="24"/>
          <w:szCs w:val="24"/>
        </w:rPr>
        <w:t>Improving Customer Experience in Retail Chains through AI Chatbots</w:t>
      </w:r>
    </w:p>
    <w:p w14:paraId="6CAFADC2" w14:textId="77777777" w:rsidR="004272B7" w:rsidRDefault="004272B7" w:rsidP="00E60375">
      <w:pPr>
        <w:jc w:val="center"/>
        <w:rPr>
          <w:rFonts w:ascii="Microsoft GothicNeo" w:eastAsia="Microsoft GothicNeo" w:hAnsi="Microsoft GothicNeo" w:cs="Microsoft GothicNeo"/>
          <w:b/>
          <w:bCs/>
          <w:lang w:val="en-US"/>
        </w:rPr>
      </w:pPr>
    </w:p>
    <w:p w14:paraId="5410E08A" w14:textId="77777777" w:rsidR="004272B7" w:rsidRDefault="004272B7" w:rsidP="00E60375">
      <w:pPr>
        <w:jc w:val="center"/>
        <w:rPr>
          <w:rFonts w:ascii="Microsoft GothicNeo" w:eastAsia="Microsoft GothicNeo" w:hAnsi="Microsoft GothicNeo" w:cs="Microsoft GothicNeo"/>
          <w:b/>
          <w:bCs/>
          <w:lang w:val="en-US"/>
        </w:rPr>
      </w:pPr>
    </w:p>
    <w:p w14:paraId="5F6BF1E9" w14:textId="77777777" w:rsidR="004272B7" w:rsidRDefault="004272B7" w:rsidP="00E60375">
      <w:pPr>
        <w:jc w:val="center"/>
        <w:rPr>
          <w:rFonts w:ascii="Microsoft GothicNeo" w:eastAsia="Microsoft GothicNeo" w:hAnsi="Microsoft GothicNeo" w:cs="Microsoft GothicNeo"/>
          <w:b/>
          <w:bCs/>
          <w:lang w:val="en-US"/>
        </w:rPr>
      </w:pPr>
    </w:p>
    <w:p w14:paraId="00E81513" w14:textId="77777777" w:rsidR="004272B7" w:rsidRDefault="004272B7" w:rsidP="00E60375">
      <w:pPr>
        <w:jc w:val="center"/>
        <w:rPr>
          <w:rFonts w:ascii="Microsoft GothicNeo" w:eastAsia="Microsoft GothicNeo" w:hAnsi="Microsoft GothicNeo" w:cs="Microsoft GothicNeo"/>
          <w:b/>
          <w:bCs/>
          <w:lang w:val="en-US"/>
        </w:rPr>
      </w:pPr>
    </w:p>
    <w:p w14:paraId="748DF313" w14:textId="5E60EC9C" w:rsidR="004272B7" w:rsidRDefault="004272B7" w:rsidP="00E60375">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SUBMITTED BY:</w:t>
      </w:r>
    </w:p>
    <w:p w14:paraId="152F2646" w14:textId="75B602DD" w:rsidR="004272B7" w:rsidRPr="004272B7" w:rsidRDefault="004272B7" w:rsidP="00E60375">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ABARCA, FRANCIS ROEL L.</w:t>
      </w:r>
    </w:p>
    <w:p w14:paraId="383216EE" w14:textId="77777777" w:rsidR="00E930BA" w:rsidRDefault="00E930BA">
      <w:pPr>
        <w:rPr>
          <w:rFonts w:ascii="Microsoft GothicNeo" w:eastAsia="Microsoft GothicNeo" w:hAnsi="Microsoft GothicNeo" w:cs="Microsoft GothicNeo"/>
          <w:b/>
          <w:bCs/>
          <w:lang w:val="en-US"/>
        </w:rPr>
      </w:pPr>
    </w:p>
    <w:p w14:paraId="323DBD04" w14:textId="77777777" w:rsidR="00E930BA" w:rsidRDefault="00E930BA">
      <w:pPr>
        <w:rPr>
          <w:rFonts w:ascii="Microsoft GothicNeo" w:eastAsia="Microsoft GothicNeo" w:hAnsi="Microsoft GothicNeo" w:cs="Microsoft GothicNeo"/>
          <w:b/>
          <w:bCs/>
          <w:lang w:val="en-US"/>
        </w:rPr>
      </w:pPr>
    </w:p>
    <w:p w14:paraId="4980ACC6" w14:textId="77777777" w:rsidR="00E930BA" w:rsidRDefault="00E930BA">
      <w:pPr>
        <w:rPr>
          <w:rFonts w:ascii="Microsoft GothicNeo" w:eastAsia="Microsoft GothicNeo" w:hAnsi="Microsoft GothicNeo" w:cs="Microsoft GothicNeo"/>
          <w:b/>
          <w:bCs/>
          <w:lang w:val="en-US"/>
        </w:rPr>
      </w:pPr>
    </w:p>
    <w:p w14:paraId="51E4F9AB" w14:textId="77777777" w:rsidR="00E930BA" w:rsidRDefault="00E930BA">
      <w:pPr>
        <w:rPr>
          <w:rFonts w:ascii="Microsoft GothicNeo" w:eastAsia="Microsoft GothicNeo" w:hAnsi="Microsoft GothicNeo" w:cs="Microsoft GothicNeo"/>
          <w:b/>
          <w:bCs/>
          <w:lang w:val="en-US"/>
        </w:rPr>
      </w:pPr>
    </w:p>
    <w:p w14:paraId="509E03EE" w14:textId="77777777" w:rsidR="00E930BA" w:rsidRDefault="00E930BA">
      <w:pPr>
        <w:rPr>
          <w:rFonts w:ascii="Microsoft GothicNeo" w:eastAsia="Microsoft GothicNeo" w:hAnsi="Microsoft GothicNeo" w:cs="Microsoft GothicNeo"/>
          <w:b/>
          <w:bCs/>
          <w:lang w:val="en-US"/>
        </w:rPr>
      </w:pPr>
    </w:p>
    <w:p w14:paraId="63664A50" w14:textId="77777777" w:rsidR="00E930BA" w:rsidRDefault="00E930BA">
      <w:pPr>
        <w:rPr>
          <w:rFonts w:ascii="Microsoft GothicNeo" w:eastAsia="Microsoft GothicNeo" w:hAnsi="Microsoft GothicNeo" w:cs="Microsoft GothicNeo"/>
          <w:b/>
          <w:bCs/>
          <w:lang w:val="en-US"/>
        </w:rPr>
      </w:pPr>
    </w:p>
    <w:p w14:paraId="69AEBECB" w14:textId="77777777" w:rsidR="00E930BA" w:rsidRDefault="00E930BA">
      <w:pPr>
        <w:rPr>
          <w:rFonts w:ascii="Microsoft GothicNeo" w:eastAsia="Microsoft GothicNeo" w:hAnsi="Microsoft GothicNeo" w:cs="Microsoft GothicNeo"/>
          <w:b/>
          <w:bCs/>
          <w:lang w:val="en-US"/>
        </w:rPr>
      </w:pPr>
    </w:p>
    <w:p w14:paraId="28809DE7" w14:textId="77777777" w:rsidR="00E930BA" w:rsidRDefault="00E930BA">
      <w:pPr>
        <w:rPr>
          <w:rFonts w:ascii="Microsoft GothicNeo" w:eastAsia="Microsoft GothicNeo" w:hAnsi="Microsoft GothicNeo" w:cs="Microsoft GothicNeo"/>
          <w:b/>
          <w:bCs/>
          <w:lang w:val="en-US"/>
        </w:rPr>
      </w:pPr>
    </w:p>
    <w:p w14:paraId="67758C7F" w14:textId="77777777" w:rsidR="00E930BA" w:rsidRDefault="00E930BA">
      <w:pPr>
        <w:rPr>
          <w:rFonts w:ascii="Microsoft GothicNeo" w:eastAsia="Microsoft GothicNeo" w:hAnsi="Microsoft GothicNeo" w:cs="Microsoft GothicNeo"/>
          <w:b/>
          <w:bCs/>
          <w:lang w:val="en-US"/>
        </w:rPr>
      </w:pPr>
    </w:p>
    <w:p w14:paraId="2BB99021" w14:textId="77777777" w:rsidR="00E930BA" w:rsidRDefault="00E930BA">
      <w:pPr>
        <w:rPr>
          <w:rFonts w:ascii="Microsoft GothicNeo" w:eastAsia="Microsoft GothicNeo" w:hAnsi="Microsoft GothicNeo" w:cs="Microsoft GothicNeo"/>
          <w:b/>
          <w:bCs/>
          <w:lang w:val="en-US"/>
        </w:rPr>
      </w:pPr>
    </w:p>
    <w:p w14:paraId="549A15CC" w14:textId="77777777" w:rsidR="00E930BA" w:rsidRDefault="00E930BA">
      <w:pPr>
        <w:rPr>
          <w:rFonts w:ascii="Microsoft GothicNeo" w:eastAsia="Microsoft GothicNeo" w:hAnsi="Microsoft GothicNeo" w:cs="Microsoft GothicNeo"/>
          <w:b/>
          <w:bCs/>
          <w:lang w:val="en-US"/>
        </w:rPr>
      </w:pPr>
    </w:p>
    <w:p w14:paraId="4509DB50" w14:textId="77777777" w:rsidR="00E930BA" w:rsidRDefault="00E930BA">
      <w:pPr>
        <w:rPr>
          <w:rFonts w:ascii="Microsoft GothicNeo" w:eastAsia="Microsoft GothicNeo" w:hAnsi="Microsoft GothicNeo" w:cs="Microsoft GothicNeo"/>
          <w:b/>
          <w:bCs/>
          <w:lang w:val="en-US"/>
        </w:rPr>
      </w:pPr>
    </w:p>
    <w:p w14:paraId="02232F14" w14:textId="77777777" w:rsidR="00E930BA" w:rsidRDefault="00E930BA">
      <w:pPr>
        <w:rPr>
          <w:rFonts w:ascii="Microsoft GothicNeo" w:eastAsia="Microsoft GothicNeo" w:hAnsi="Microsoft GothicNeo" w:cs="Microsoft GothicNeo"/>
          <w:b/>
          <w:bCs/>
          <w:lang w:val="en-US"/>
        </w:rPr>
      </w:pPr>
    </w:p>
    <w:p w14:paraId="7CB89A67" w14:textId="77777777" w:rsidR="00E930BA" w:rsidRDefault="00E930BA">
      <w:pPr>
        <w:rPr>
          <w:rFonts w:ascii="Microsoft GothicNeo" w:eastAsia="Microsoft GothicNeo" w:hAnsi="Microsoft GothicNeo" w:cs="Microsoft GothicNeo"/>
          <w:b/>
          <w:bCs/>
          <w:lang w:val="en-US"/>
        </w:rPr>
      </w:pPr>
    </w:p>
    <w:p w14:paraId="46CA22C9" w14:textId="77777777" w:rsidR="00E930BA" w:rsidRDefault="00E930BA">
      <w:pPr>
        <w:rPr>
          <w:rFonts w:ascii="Microsoft GothicNeo" w:eastAsia="Microsoft GothicNeo" w:hAnsi="Microsoft GothicNeo" w:cs="Microsoft GothicNeo"/>
          <w:b/>
          <w:bCs/>
          <w:lang w:val="en-US"/>
        </w:rPr>
      </w:pPr>
    </w:p>
    <w:p w14:paraId="5FDFECD9" w14:textId="77777777" w:rsidR="00E930BA" w:rsidRDefault="00E930BA">
      <w:pPr>
        <w:rPr>
          <w:rFonts w:ascii="Microsoft GothicNeo" w:eastAsia="Microsoft GothicNeo" w:hAnsi="Microsoft GothicNeo" w:cs="Microsoft GothicNeo"/>
          <w:b/>
          <w:bCs/>
          <w:lang w:val="en-US"/>
        </w:rPr>
      </w:pPr>
    </w:p>
    <w:p w14:paraId="12623076" w14:textId="77777777" w:rsidR="00E930BA" w:rsidRDefault="00E930BA">
      <w:pPr>
        <w:rPr>
          <w:rFonts w:ascii="Microsoft GothicNeo" w:eastAsia="Microsoft GothicNeo" w:hAnsi="Microsoft GothicNeo" w:cs="Microsoft GothicNeo"/>
          <w:b/>
          <w:bCs/>
          <w:lang w:val="en-US"/>
        </w:rPr>
      </w:pPr>
    </w:p>
    <w:p w14:paraId="2B567A6F" w14:textId="0CC3281A" w:rsidR="00B97D84" w:rsidRDefault="00B97D8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lastRenderedPageBreak/>
        <w:t>ABSTRACT</w:t>
      </w:r>
    </w:p>
    <w:p w14:paraId="63DCDCE9" w14:textId="77777777" w:rsidR="00624794" w:rsidRDefault="00624794" w:rsidP="00B97D84">
      <w:pPr>
        <w:jc w:val="center"/>
        <w:rPr>
          <w:rFonts w:ascii="Microsoft GothicNeo" w:eastAsia="Microsoft GothicNeo" w:hAnsi="Microsoft GothicNeo" w:cs="Microsoft GothicNeo"/>
          <w:b/>
          <w:bCs/>
          <w:lang w:val="en-US"/>
        </w:rPr>
      </w:pPr>
    </w:p>
    <w:p w14:paraId="79EFCA09" w14:textId="1BE3F55C" w:rsidR="00624794" w:rsidRDefault="0062479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ACKNOWLEDGEMENT</w:t>
      </w:r>
    </w:p>
    <w:p w14:paraId="36A9DBC5" w14:textId="34D4D2A5" w:rsidR="005B11EE" w:rsidRDefault="007A7598" w:rsidP="001F2A23">
      <w:pPr>
        <w:rPr>
          <w:rFonts w:ascii="Microsoft GothicNeo" w:eastAsia="Microsoft GothicNeo" w:hAnsi="Microsoft GothicNeo" w:cs="Microsoft GothicNeo"/>
          <w:lang w:val="en-US"/>
        </w:rPr>
      </w:pPr>
      <w:r>
        <w:rPr>
          <w:rFonts w:ascii="Microsoft GothicNeo" w:eastAsia="Microsoft GothicNeo" w:hAnsi="Microsoft GothicNeo" w:cs="Microsoft GothicNeo"/>
          <w:b/>
          <w:bCs/>
          <w:lang w:val="en-US"/>
        </w:rPr>
        <w:tab/>
      </w:r>
      <w:r w:rsidR="001F2A23" w:rsidRPr="001F2A23">
        <w:rPr>
          <w:rFonts w:ascii="Microsoft GothicNeo" w:eastAsia="Microsoft GothicNeo" w:hAnsi="Microsoft GothicNeo" w:cs="Microsoft GothicNeo"/>
          <w:lang w:val="en-US"/>
        </w:rPr>
        <w:t xml:space="preserve">I might like to take advantage of this opportunity to express my gratitude to my family for continuing to support me when I departed for this training session. The people that were challenged had prior familiarity with it. was fueled by their unwavering assistance in seeing that I completed my tasks. </w:t>
      </w:r>
    </w:p>
    <w:p w14:paraId="17C1CE85" w14:textId="15D69DCA" w:rsidR="005B11EE"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t>
      </w:r>
      <w:r w:rsidR="000D5E46">
        <w:rPr>
          <w:rFonts w:ascii="Microsoft GothicNeo" w:eastAsia="Microsoft GothicNeo" w:hAnsi="Microsoft GothicNeo" w:cs="Microsoft GothicNeo"/>
          <w:lang w:val="en-US"/>
        </w:rPr>
        <w:t>might like to thank Mrs. Arvinder Kaur and Mrs. Nupur Dongariya</w:t>
      </w:r>
      <w:r w:rsidRPr="001F2A23">
        <w:rPr>
          <w:rFonts w:ascii="Microsoft GothicNeo" w:eastAsia="Microsoft GothicNeo" w:hAnsi="Microsoft GothicNeo" w:cs="Microsoft GothicNeo"/>
          <w:lang w:val="en-US"/>
        </w:rPr>
        <w:t xml:space="preserve"> for clarity and the guidance over the topic of my thesis. I observed the tools, the lively personality, and the liberal soul, and I understood that my success in completing this project depends much on your help. </w:t>
      </w:r>
    </w:p>
    <w:p w14:paraId="2F13234E" w14:textId="3C2E0EE4" w:rsidR="001F2A23"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would also want to thank the supervisors, teachers, friends, </w:t>
      </w:r>
      <w:r w:rsidR="00FC13FA">
        <w:rPr>
          <w:rFonts w:ascii="Microsoft GothicNeo" w:eastAsia="Microsoft GothicNeo" w:hAnsi="Microsoft GothicNeo" w:cs="Microsoft GothicNeo"/>
          <w:lang w:val="en-US"/>
        </w:rPr>
        <w:t>GitHub contributors and the other staff</w:t>
      </w:r>
      <w:r w:rsidRPr="001F2A23">
        <w:rPr>
          <w:rFonts w:ascii="Microsoft GothicNeo" w:eastAsia="Microsoft GothicNeo" w:hAnsi="Microsoft GothicNeo" w:cs="Microsoft GothicNeo"/>
          <w:lang w:val="en-US"/>
        </w:rPr>
        <w:t xml:space="preserve"> who helped in a variety of ways with their time and assistance. </w:t>
      </w:r>
      <w:r w:rsidR="000D5E46">
        <w:rPr>
          <w:rFonts w:ascii="Microsoft GothicNeo" w:eastAsia="Microsoft GothicNeo" w:hAnsi="Microsoft GothicNeo" w:cs="Microsoft GothicNeo"/>
          <w:lang w:val="en-US"/>
        </w:rPr>
        <w:t xml:space="preserve">These tools and contributions have largely helped how this project came to </w:t>
      </w:r>
      <w:r w:rsidR="00CE14E1">
        <w:rPr>
          <w:rFonts w:ascii="Microsoft GothicNeo" w:eastAsia="Microsoft GothicNeo" w:hAnsi="Microsoft GothicNeo" w:cs="Microsoft GothicNeo"/>
          <w:lang w:val="en-US"/>
        </w:rPr>
        <w:t>fruition</w:t>
      </w:r>
      <w:r w:rsidR="000D5E46">
        <w:rPr>
          <w:rFonts w:ascii="Microsoft GothicNeo" w:eastAsia="Microsoft GothicNeo" w:hAnsi="Microsoft GothicNeo" w:cs="Microsoft GothicNeo"/>
          <w:lang w:val="en-US"/>
        </w:rPr>
        <w:t>.</w:t>
      </w:r>
    </w:p>
    <w:p w14:paraId="496022B6" w14:textId="77777777" w:rsidR="00820E32" w:rsidRDefault="00820E32" w:rsidP="005B11EE">
      <w:pPr>
        <w:ind w:firstLine="720"/>
        <w:rPr>
          <w:rFonts w:ascii="Microsoft GothicNeo" w:eastAsia="Microsoft GothicNeo" w:hAnsi="Microsoft GothicNeo" w:cs="Microsoft GothicNeo"/>
          <w:lang w:val="en-US"/>
        </w:rPr>
      </w:pPr>
    </w:p>
    <w:p w14:paraId="63800051" w14:textId="77777777" w:rsidR="00820E32" w:rsidRDefault="00820E32" w:rsidP="005B11EE">
      <w:pPr>
        <w:ind w:firstLine="720"/>
        <w:rPr>
          <w:rFonts w:ascii="Microsoft GothicNeo" w:eastAsia="Microsoft GothicNeo" w:hAnsi="Microsoft GothicNeo" w:cs="Microsoft GothicNeo"/>
          <w:lang w:val="en-US"/>
        </w:rPr>
      </w:pPr>
    </w:p>
    <w:p w14:paraId="5FBF2A77" w14:textId="5D08A0F1" w:rsidR="00624794" w:rsidRDefault="00624794" w:rsidP="001F2A23">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TABLE OF CONTENTS</w:t>
      </w:r>
    </w:p>
    <w:p w14:paraId="5F540DBE" w14:textId="77777777" w:rsidR="00B97D84" w:rsidRDefault="00B97D84">
      <w:pPr>
        <w:rPr>
          <w:rFonts w:ascii="Microsoft GothicNeo" w:eastAsia="Microsoft GothicNeo" w:hAnsi="Microsoft GothicNeo" w:cs="Microsoft GothicNeo"/>
          <w:b/>
          <w:bCs/>
          <w:lang w:val="en-US"/>
        </w:rPr>
      </w:pPr>
    </w:p>
    <w:p w14:paraId="3023563D" w14:textId="77777777" w:rsidR="00B97D84" w:rsidRDefault="00B97D84">
      <w:pPr>
        <w:rPr>
          <w:rFonts w:ascii="Microsoft GothicNeo" w:eastAsia="Microsoft GothicNeo" w:hAnsi="Microsoft GothicNeo" w:cs="Microsoft GothicNeo"/>
          <w:b/>
          <w:bCs/>
          <w:lang w:val="en-US"/>
        </w:rPr>
      </w:pPr>
    </w:p>
    <w:p w14:paraId="3DE72C9E" w14:textId="77777777" w:rsidR="00B97D84" w:rsidRDefault="00B97D84">
      <w:pPr>
        <w:rPr>
          <w:rFonts w:ascii="Microsoft GothicNeo" w:eastAsia="Microsoft GothicNeo" w:hAnsi="Microsoft GothicNeo" w:cs="Microsoft GothicNeo"/>
          <w:b/>
          <w:bCs/>
          <w:lang w:val="en-US"/>
        </w:rPr>
      </w:pPr>
    </w:p>
    <w:p w14:paraId="7D48ADFE" w14:textId="77777777" w:rsidR="00B97D84" w:rsidRDefault="00B97D84">
      <w:pPr>
        <w:rPr>
          <w:rFonts w:ascii="Microsoft GothicNeo" w:eastAsia="Microsoft GothicNeo" w:hAnsi="Microsoft GothicNeo" w:cs="Microsoft GothicNeo"/>
          <w:b/>
          <w:bCs/>
          <w:lang w:val="en-US"/>
        </w:rPr>
      </w:pPr>
    </w:p>
    <w:p w14:paraId="2992A1F8" w14:textId="77777777" w:rsidR="00B97D84" w:rsidRDefault="00B97D84">
      <w:pPr>
        <w:rPr>
          <w:rFonts w:ascii="Microsoft GothicNeo" w:eastAsia="Microsoft GothicNeo" w:hAnsi="Microsoft GothicNeo" w:cs="Microsoft GothicNeo"/>
          <w:b/>
          <w:bCs/>
          <w:lang w:val="en-US"/>
        </w:rPr>
      </w:pPr>
    </w:p>
    <w:p w14:paraId="69AEE651" w14:textId="77777777" w:rsidR="00B97D84" w:rsidRDefault="00B97D84">
      <w:pPr>
        <w:rPr>
          <w:rFonts w:ascii="Microsoft GothicNeo" w:eastAsia="Microsoft GothicNeo" w:hAnsi="Microsoft GothicNeo" w:cs="Microsoft GothicNeo"/>
          <w:b/>
          <w:bCs/>
          <w:lang w:val="en-US"/>
        </w:rPr>
      </w:pPr>
    </w:p>
    <w:p w14:paraId="772CE4BB" w14:textId="77777777" w:rsidR="00B97D84" w:rsidRDefault="00B97D84">
      <w:pPr>
        <w:rPr>
          <w:rFonts w:ascii="Microsoft GothicNeo" w:eastAsia="Microsoft GothicNeo" w:hAnsi="Microsoft GothicNeo" w:cs="Microsoft GothicNeo"/>
          <w:b/>
          <w:bCs/>
          <w:lang w:val="en-US"/>
        </w:rPr>
      </w:pPr>
    </w:p>
    <w:p w14:paraId="5E73D04C" w14:textId="77777777" w:rsidR="00B97D84" w:rsidRDefault="00B97D84">
      <w:pPr>
        <w:rPr>
          <w:rFonts w:ascii="Microsoft GothicNeo" w:eastAsia="Microsoft GothicNeo" w:hAnsi="Microsoft GothicNeo" w:cs="Microsoft GothicNeo"/>
          <w:b/>
          <w:bCs/>
          <w:lang w:val="en-US"/>
        </w:rPr>
      </w:pPr>
    </w:p>
    <w:p w14:paraId="662D9E4D" w14:textId="77777777" w:rsidR="00B97D84" w:rsidRDefault="00B97D84">
      <w:pPr>
        <w:rPr>
          <w:rFonts w:ascii="Microsoft GothicNeo" w:eastAsia="Microsoft GothicNeo" w:hAnsi="Microsoft GothicNeo" w:cs="Microsoft GothicNeo"/>
          <w:b/>
          <w:bCs/>
          <w:lang w:val="en-US"/>
        </w:rPr>
      </w:pPr>
    </w:p>
    <w:p w14:paraId="5C75D39E" w14:textId="77777777" w:rsidR="00B97D84" w:rsidRDefault="00B97D84">
      <w:pPr>
        <w:rPr>
          <w:rFonts w:ascii="Microsoft GothicNeo" w:eastAsia="Microsoft GothicNeo" w:hAnsi="Microsoft GothicNeo" w:cs="Microsoft GothicNeo"/>
          <w:b/>
          <w:bCs/>
          <w:lang w:val="en-US"/>
        </w:rPr>
      </w:pPr>
    </w:p>
    <w:p w14:paraId="345CF95C" w14:textId="76801946" w:rsidR="00E76237" w:rsidRPr="00E76237" w:rsidRDefault="00E76237">
      <w:pPr>
        <w:rPr>
          <w:rFonts w:ascii="Microsoft GothicNeo" w:eastAsia="Microsoft GothicNeo" w:hAnsi="Microsoft GothicNeo" w:cs="Microsoft GothicNeo"/>
          <w:b/>
          <w:bCs/>
          <w:lang w:val="en-US"/>
        </w:rPr>
      </w:pPr>
      <w:r w:rsidRPr="00E76237">
        <w:rPr>
          <w:rFonts w:ascii="Microsoft GothicNeo" w:eastAsia="Microsoft GothicNeo" w:hAnsi="Microsoft GothicNeo" w:cs="Microsoft GothicNeo"/>
          <w:b/>
          <w:bCs/>
          <w:lang w:val="en-US"/>
        </w:rPr>
        <w:lastRenderedPageBreak/>
        <w:t>RESEARCH PART (PART I)</w:t>
      </w:r>
    </w:p>
    <w:p w14:paraId="6C67E31C" w14:textId="2CC53B56" w:rsidR="00ED5F06" w:rsidRDefault="00E76237" w:rsidP="00ED5F06">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Introduction</w:t>
      </w:r>
    </w:p>
    <w:p w14:paraId="09AEE3AC" w14:textId="2603F9E9" w:rsidR="00ED5F06" w:rsidRDefault="00ED5F06"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Background</w:t>
      </w:r>
    </w:p>
    <w:p w14:paraId="1BC14D0C"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Customer service has emerged as one of the most important elements in building trust and loyalty in the continually changing retail industry. Artificial intelligence (AI) chatbots are replacing conventional means of client connection because they are more effective and affordable. These AI chatbots have the power to completely change how businesses connect with their customers by delivering individualized experiences, cutting expenses, and boosting productivity.</w:t>
      </w:r>
    </w:p>
    <w:p w14:paraId="61B59143"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p>
    <w:p w14:paraId="787ACCF4" w14:textId="0D929142" w:rsid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AI chatbots have been effectively incorporated into retail operations by companies like H&amp;M and Tommy Hilfiger, creating a standard for other companies to follow. However, a lot of these solutions rely on external APIs, which might limit system control and provide security threats.</w:t>
      </w:r>
    </w:p>
    <w:p w14:paraId="56853B14" w14:textId="285A86D7" w:rsidR="00ED5F06" w:rsidRDefault="002A1152"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Purpose</w:t>
      </w:r>
    </w:p>
    <w:p w14:paraId="30629568" w14:textId="13823298"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The purpose of this study is to create and deploy a self-hosted AI chatbot prototype for Jumpstart, a retailer. The chatbot will be created using the AI model LLaMA 2, and it will </w:t>
      </w:r>
      <w:r w:rsidR="00CA58F6">
        <w:rPr>
          <w:rFonts w:ascii="Microsoft GothicNeo" w:eastAsia="Microsoft GothicNeo" w:hAnsi="Microsoft GothicNeo" w:cs="Microsoft GothicNeo"/>
          <w:lang w:val="en-US"/>
        </w:rPr>
        <w:t>assist customers in their shopping experience by giving them advice in terms of available products and making up their minds as to picking the best product for them.</w:t>
      </w:r>
    </w:p>
    <w:p w14:paraId="510A91D2"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1D88F35E" w14:textId="0C3D358E"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This initiative has two objectives. It first seeks to improve customer service by offering a tailored and effective form of engagement. Second, it self-hosts the chatbot to restrict access to only those participating in the project, </w:t>
      </w:r>
      <w:r w:rsidR="00D56087" w:rsidRPr="00765F7F">
        <w:rPr>
          <w:rFonts w:ascii="Microsoft GothicNeo" w:eastAsia="Microsoft GothicNeo" w:hAnsi="Microsoft GothicNeo" w:cs="Microsoft GothicNeo"/>
          <w:lang w:val="en-US"/>
        </w:rPr>
        <w:t>to</w:t>
      </w:r>
      <w:r w:rsidRPr="00765F7F">
        <w:rPr>
          <w:rFonts w:ascii="Microsoft GothicNeo" w:eastAsia="Microsoft GothicNeo" w:hAnsi="Microsoft GothicNeo" w:cs="Microsoft GothicNeo"/>
          <w:lang w:val="en-US"/>
        </w:rPr>
        <w:t xml:space="preserve"> guarantee higher security, trust, control, dependability, and system lockdown.</w:t>
      </w:r>
    </w:p>
    <w:p w14:paraId="29ED1AF7"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75DF5FB2" w14:textId="083049F4" w:rsid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Through user testing, the efficacy of the chatbot will be assessed, and feedback and analytics will be examined to gauge consumer happiness, engagement, and loyalty. This study has the potential to alter how Jumpstart communicates.</w:t>
      </w:r>
    </w:p>
    <w:p w14:paraId="2BB3208A" w14:textId="24C00728"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Literature Review</w:t>
      </w:r>
    </w:p>
    <w:p w14:paraId="12C7A36E" w14:textId="77777777" w:rsidR="006C534C" w:rsidRDefault="006C534C" w:rsidP="006C534C">
      <w:pPr>
        <w:pStyle w:val="ListParagraph"/>
        <w:rPr>
          <w:rFonts w:ascii="Microsoft GothicNeo" w:eastAsia="Microsoft GothicNeo" w:hAnsi="Microsoft GothicNeo" w:cs="Microsoft GothicNeo"/>
          <w:lang w:val="en-US"/>
        </w:rPr>
      </w:pPr>
    </w:p>
    <w:p w14:paraId="0F1F1F15" w14:textId="7C02991D"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Plan</w:t>
      </w:r>
    </w:p>
    <w:p w14:paraId="7B3E2946" w14:textId="32049D77"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w:t>
      </w:r>
    </w:p>
    <w:p w14:paraId="53A61CFC" w14:textId="27FB593E"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Philosophy</w:t>
      </w:r>
    </w:p>
    <w:p w14:paraId="132AA8E6" w14:textId="6A0D8ABD"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Gantt Chart and Work Breakdown Structures (WBS)</w:t>
      </w:r>
    </w:p>
    <w:p w14:paraId="1A06AF91" w14:textId="77777777" w:rsidR="00C646CC" w:rsidRDefault="00005823" w:rsidP="00005823">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w:t>
      </w:r>
      <w:r w:rsidRPr="00005823">
        <w:rPr>
          <w:noProof/>
        </w:rPr>
        <w:t xml:space="preserve"> </w:t>
      </w:r>
    </w:p>
    <w:p w14:paraId="268E11B8" w14:textId="77777777" w:rsidR="00C646CC" w:rsidRDefault="00C646CC"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lang w:val="en-US"/>
        </w:rPr>
        <w:drawing>
          <wp:inline distT="0" distB="0" distL="0" distR="0" wp14:anchorId="1C7CB494" wp14:editId="0228767B">
            <wp:extent cx="4593215" cy="2080260"/>
            <wp:effectExtent l="0" t="0" r="0" b="0"/>
            <wp:docPr id="865415169" name="Picture 8654151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169" name="Picture 865415169" descr="A screenshot of a computer&#10;&#10;Description automatically generated"/>
                    <pic:cNvPicPr/>
                  </pic:nvPicPr>
                  <pic:blipFill rotWithShape="1">
                    <a:blip r:embed="rId5"/>
                    <a:srcRect r="52797"/>
                    <a:stretch/>
                  </pic:blipFill>
                  <pic:spPr bwMode="auto">
                    <a:xfrm>
                      <a:off x="0" y="0"/>
                      <a:ext cx="4635611" cy="2099461"/>
                    </a:xfrm>
                    <a:prstGeom prst="rect">
                      <a:avLst/>
                    </a:prstGeom>
                    <a:ln>
                      <a:noFill/>
                    </a:ln>
                    <a:extLst>
                      <a:ext uri="{53640926-AAD7-44D8-BBD7-CCE9431645EC}">
                        <a14:shadowObscured xmlns:a14="http://schemas.microsoft.com/office/drawing/2010/main"/>
                      </a:ext>
                    </a:extLst>
                  </pic:spPr>
                </pic:pic>
              </a:graphicData>
            </a:graphic>
          </wp:inline>
        </w:drawing>
      </w:r>
    </w:p>
    <w:p w14:paraId="1F350460" w14:textId="37EF1C84" w:rsidR="00005823" w:rsidRDefault="00005823"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lang w:val="en-US"/>
        </w:rPr>
        <w:drawing>
          <wp:inline distT="0" distB="0" distL="0" distR="0" wp14:anchorId="27E87F13" wp14:editId="3E5FC6DB">
            <wp:extent cx="4602480" cy="1851611"/>
            <wp:effectExtent l="0" t="0" r="7620" b="0"/>
            <wp:docPr id="3709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2072" name=""/>
                    <pic:cNvPicPr/>
                  </pic:nvPicPr>
                  <pic:blipFill rotWithShape="1">
                    <a:blip r:embed="rId5"/>
                    <a:srcRect l="46861"/>
                    <a:stretch/>
                  </pic:blipFill>
                  <pic:spPr bwMode="auto">
                    <a:xfrm>
                      <a:off x="0" y="0"/>
                      <a:ext cx="4639662" cy="1866570"/>
                    </a:xfrm>
                    <a:prstGeom prst="rect">
                      <a:avLst/>
                    </a:prstGeom>
                    <a:ln>
                      <a:noFill/>
                    </a:ln>
                    <a:extLst>
                      <a:ext uri="{53640926-AAD7-44D8-BBD7-CCE9431645EC}">
                        <a14:shadowObscured xmlns:a14="http://schemas.microsoft.com/office/drawing/2010/main"/>
                      </a:ext>
                    </a:extLst>
                  </pic:spPr>
                </pic:pic>
              </a:graphicData>
            </a:graphic>
          </wp:inline>
        </w:drawing>
      </w:r>
    </w:p>
    <w:p w14:paraId="71FE4EFE" w14:textId="3588CFE6"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Methodologies</w:t>
      </w:r>
    </w:p>
    <w:p w14:paraId="1C65B31D" w14:textId="6818EBA7" w:rsidR="0067541F" w:rsidRDefault="0067541F" w:rsidP="0067541F">
      <w:pPr>
        <w:ind w:left="720" w:firstLine="720"/>
        <w:rPr>
          <w:rFonts w:ascii="Microsoft GothicNeo" w:eastAsia="Microsoft GothicNeo" w:hAnsi="Microsoft GothicNeo" w:cs="Microsoft GothicNeo"/>
          <w:lang w:val="en-US"/>
        </w:rPr>
      </w:pPr>
      <w:r w:rsidRPr="0067541F">
        <w:rPr>
          <w:rFonts w:ascii="Microsoft GothicNeo" w:eastAsia="Microsoft GothicNeo" w:hAnsi="Microsoft GothicNeo" w:cs="Microsoft GothicNeo"/>
          <w:lang w:val="en-US"/>
        </w:rPr>
        <w:t>Research techniques are the foundation of any scientific investigation because they offer a methodical means of addressing research issues. They are essential to the planning of a research project and include a range of methodologies and strategies for data gathering and analysis</w:t>
      </w:r>
      <w:r w:rsidR="004C68AA">
        <w:rPr>
          <w:rFonts w:ascii="Microsoft GothicNeo" w:eastAsia="Microsoft GothicNeo" w:hAnsi="Microsoft GothicNeo" w:cs="Microsoft GothicNeo"/>
          <w:lang w:val="en-US"/>
        </w:rPr>
        <w:t>.</w:t>
      </w:r>
    </w:p>
    <w:p w14:paraId="75D9BE30" w14:textId="5FB8EA74" w:rsidR="004C68AA" w:rsidRDefault="004C68AA"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Here are some of the Research Methodologies performed during this study:</w:t>
      </w:r>
    </w:p>
    <w:p w14:paraId="67EF3A2B" w14:textId="798C2498" w:rsidR="004C68AA" w:rsidRDefault="00AE21E0"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B8506B">
        <w:rPr>
          <w:rFonts w:ascii="Microsoft GothicNeo" w:eastAsia="Microsoft GothicNeo" w:hAnsi="Microsoft GothicNeo" w:cs="Microsoft GothicNeo"/>
          <w:lang w:val="en-US"/>
        </w:rPr>
        <w:t>Survey</w:t>
      </w:r>
    </w:p>
    <w:p w14:paraId="79ECE58E" w14:textId="5B163C42" w:rsidR="00810283" w:rsidRDefault="00F42C81"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 </w:t>
      </w:r>
    </w:p>
    <w:p w14:paraId="77937645" w14:textId="51CB94A3"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Approaches</w:t>
      </w:r>
    </w:p>
    <w:p w14:paraId="0E8B31EB" w14:textId="3783FFFE"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w:t>
      </w:r>
    </w:p>
    <w:p w14:paraId="0E32D716" w14:textId="72B6906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662B87" w14:textId="77777777" w:rsidR="00642CDE" w:rsidRPr="00642CDE" w:rsidRDefault="00642CDE" w:rsidP="00642CDE">
      <w:pPr>
        <w:ind w:left="2160" w:firstLine="720"/>
        <w:rPr>
          <w:rFonts w:ascii="Microsoft GothicNeo" w:eastAsia="Microsoft GothicNeo" w:hAnsi="Microsoft GothicNeo" w:cs="Microsoft GothicNeo"/>
          <w:lang w:val="en-US"/>
        </w:rPr>
      </w:pPr>
      <w:r w:rsidRPr="00642CDE">
        <w:rPr>
          <w:rFonts w:ascii="Microsoft GothicNeo" w:eastAsia="Microsoft GothicNeo" w:hAnsi="Microsoft GothicNeo" w:cs="Microsoft GothicNeo"/>
          <w:lang w:val="en-US"/>
        </w:rPr>
        <w:lastRenderedPageBreak/>
        <w:t>Qualitative Research involves collecting and analyzing non-numerical data (e.g. text, video, or audio) to understand main concepts, opinions, and experiences.</w:t>
      </w:r>
    </w:p>
    <w:p w14:paraId="7B5DE7D3" w14:textId="77777777" w:rsidR="00642CDE" w:rsidRDefault="00642CDE" w:rsidP="00642CDE">
      <w:pPr>
        <w:pStyle w:val="ListParagraph"/>
        <w:ind w:left="2160"/>
        <w:rPr>
          <w:rFonts w:ascii="Microsoft GothicNeo" w:eastAsia="Microsoft GothicNeo" w:hAnsi="Microsoft GothicNeo" w:cs="Microsoft GothicNeo"/>
          <w:lang w:val="en-US"/>
        </w:rPr>
      </w:pPr>
    </w:p>
    <w:p w14:paraId="7AEDC8E0" w14:textId="4AB0CC47"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7A3C3C5D" w14:textId="45FC5FB7" w:rsidR="00136698" w:rsidRDefault="00136698" w:rsidP="0042721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Common approaches </w:t>
      </w:r>
      <w:r w:rsidR="00D62883">
        <w:rPr>
          <w:rFonts w:ascii="Microsoft GothicNeo" w:eastAsia="Microsoft GothicNeo" w:hAnsi="Microsoft GothicNeo" w:cs="Microsoft GothicNeo"/>
          <w:lang w:val="en-US"/>
        </w:rPr>
        <w:t xml:space="preserve">for Qualitative Research </w:t>
      </w:r>
      <w:r>
        <w:rPr>
          <w:rFonts w:ascii="Microsoft GothicNeo" w:eastAsia="Microsoft GothicNeo" w:hAnsi="Microsoft GothicNeo" w:cs="Microsoft GothicNeo"/>
          <w:lang w:val="en-US"/>
        </w:rPr>
        <w:t>include grounded theory, ethnography, action research, phenomenological research, and narrative research.</w:t>
      </w:r>
    </w:p>
    <w:p w14:paraId="51999FD3" w14:textId="425BDD8D"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50045638" w14:textId="712F5C43" w:rsidR="00642CDE"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does social media shape body image in teenagers?</w:t>
      </w:r>
    </w:p>
    <w:p w14:paraId="48512CE9" w14:textId="75C248EF" w:rsidR="00FF3AE1"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 children and adults interpret healthy eating in the UK?</w:t>
      </w:r>
    </w:p>
    <w:p w14:paraId="0E4D73AB" w14:textId="6E915A70"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384EE22" w14:textId="219DCD0F" w:rsidR="00FF3AE1" w:rsidRPr="00FF3AE1" w:rsidRDefault="00FF3AE1" w:rsidP="00FF3AE1">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 provides in-depth insights and helps to understand the context and captures human experiences.</w:t>
      </w:r>
    </w:p>
    <w:p w14:paraId="3A77D0FC" w14:textId="2102262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2149FB9D" w14:textId="6D408297" w:rsidR="00FE484D" w:rsidRPr="00FE484D" w:rsidRDefault="00FE484D" w:rsidP="00FE484D">
      <w:pPr>
        <w:ind w:left="2160" w:firstLine="720"/>
        <w:rPr>
          <w:rFonts w:ascii="Microsoft GothicNeo" w:eastAsia="Microsoft GothicNeo" w:hAnsi="Microsoft GothicNeo" w:cs="Microsoft GothicNeo"/>
          <w:lang w:val="en-US"/>
        </w:rPr>
      </w:pPr>
      <w:r w:rsidRPr="00FE484D">
        <w:rPr>
          <w:rFonts w:ascii="Microsoft GothicNeo" w:eastAsia="Microsoft GothicNeo" w:hAnsi="Microsoft GothicNeo" w:cs="Microsoft GothicNeo"/>
          <w:lang w:val="en-US"/>
        </w:rPr>
        <w:t>Qualitative Research can be time consuming, subjective, and difficult to replicate.</w:t>
      </w:r>
    </w:p>
    <w:p w14:paraId="568E5F11" w14:textId="379C9D64"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w:t>
      </w:r>
    </w:p>
    <w:p w14:paraId="17CFFBD0" w14:textId="7A34218A" w:rsidR="002F0EA9" w:rsidRDefault="006C06D6" w:rsidP="002F0EA9">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01A35461" w14:textId="000AEC4D" w:rsidR="002F0EA9" w:rsidRPr="002F0EA9" w:rsidRDefault="00F17A90"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is the process of collecting and analyzing numerical data. It can be used to find patterns and averages, make predictions, test </w:t>
      </w:r>
      <w:r w:rsidR="007716EB">
        <w:rPr>
          <w:rFonts w:ascii="Microsoft GothicNeo" w:eastAsia="Microsoft GothicNeo" w:hAnsi="Microsoft GothicNeo" w:cs="Microsoft GothicNeo"/>
          <w:lang w:val="en-US"/>
        </w:rPr>
        <w:t>causal relationships, and generalize results to wider populations.</w:t>
      </w:r>
    </w:p>
    <w:p w14:paraId="54A0C6D3" w14:textId="3A90145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156E24AF" w14:textId="55234671" w:rsidR="00C64E2A" w:rsidRDefault="007916C3"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Common techniques</w:t>
      </w:r>
      <w:r w:rsidR="00EB4102">
        <w:rPr>
          <w:rFonts w:ascii="Microsoft GothicNeo" w:eastAsia="Microsoft GothicNeo" w:hAnsi="Microsoft GothicNeo" w:cs="Microsoft GothicNeo"/>
          <w:lang w:val="en-US"/>
        </w:rPr>
        <w:t xml:space="preserve"> for Quantitative Research</w:t>
      </w:r>
      <w:r>
        <w:rPr>
          <w:rFonts w:ascii="Microsoft GothicNeo" w:eastAsia="Microsoft GothicNeo" w:hAnsi="Microsoft GothicNeo" w:cs="Microsoft GothicNeo"/>
          <w:lang w:val="en-US"/>
        </w:rPr>
        <w:t xml:space="preserve"> include experiments, surveys, and systematic observations.</w:t>
      </w:r>
    </w:p>
    <w:p w14:paraId="1E60B93A" w14:textId="58E03446"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353270F9" w14:textId="4991D456"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demographic makeup of Singapore in 2020?</w:t>
      </w:r>
    </w:p>
    <w:p w14:paraId="5D6FC054" w14:textId="1B10DAD3"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has the average temperature changed globally over the last century?</w:t>
      </w:r>
    </w:p>
    <w:p w14:paraId="0F4E49DC" w14:textId="3A082B91"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7424079" w14:textId="7D1CA63F" w:rsidR="00692DEA" w:rsidRDefault="00692DEA" w:rsidP="00692DEA">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Quantitative research provides measurable and numerical data, allows for statistical analysis, and resources can be generalized.</w:t>
      </w:r>
    </w:p>
    <w:p w14:paraId="47131224" w14:textId="00C6759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r w:rsidR="007916C3">
        <w:rPr>
          <w:rFonts w:ascii="Microsoft GothicNeo" w:eastAsia="Microsoft GothicNeo" w:hAnsi="Microsoft GothicNeo" w:cs="Microsoft GothicNeo"/>
          <w:lang w:val="en-US"/>
        </w:rPr>
        <w:t xml:space="preserve"> </w:t>
      </w:r>
    </w:p>
    <w:p w14:paraId="48387EA6" w14:textId="7E08958D" w:rsidR="00CA61B0" w:rsidRDefault="00CA61B0" w:rsidP="002076F6">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w:t>
      </w:r>
      <w:r>
        <w:rPr>
          <w:rFonts w:ascii="Microsoft GothicNeo" w:eastAsia="Microsoft GothicNeo" w:hAnsi="Microsoft GothicNeo" w:cs="Microsoft GothicNeo"/>
          <w:lang w:val="en-US"/>
        </w:rPr>
        <w:t xml:space="preserve"> research lacks deaf and </w:t>
      </w:r>
      <w:r w:rsidR="00F57C63">
        <w:rPr>
          <w:rFonts w:ascii="Microsoft GothicNeo" w:eastAsia="Microsoft GothicNeo" w:hAnsi="Microsoft GothicNeo" w:cs="Microsoft GothicNeo"/>
          <w:lang w:val="en-US"/>
        </w:rPr>
        <w:t>context and</w:t>
      </w:r>
      <w:r>
        <w:rPr>
          <w:rFonts w:ascii="Microsoft GothicNeo" w:eastAsia="Microsoft GothicNeo" w:hAnsi="Microsoft GothicNeo" w:cs="Microsoft GothicNeo"/>
          <w:lang w:val="en-US"/>
        </w:rPr>
        <w:t xml:space="preserve"> may not capture the full complexity of human experiences.</w:t>
      </w:r>
    </w:p>
    <w:p w14:paraId="7F285094" w14:textId="0A3D9259"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Approach</w:t>
      </w:r>
    </w:p>
    <w:p w14:paraId="604A3411" w14:textId="65ECDB0C"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3AFCD3D9" w14:textId="1EEA859D" w:rsidR="00A40E39" w:rsidRDefault="00A40E39" w:rsidP="00DC323C">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methods research combines elements of quantitative research and qualitative research </w:t>
      </w:r>
      <w:r w:rsidR="00D96737">
        <w:rPr>
          <w:rFonts w:ascii="Microsoft GothicNeo" w:eastAsia="Microsoft GothicNeo" w:hAnsi="Microsoft GothicNeo" w:cs="Microsoft GothicNeo"/>
          <w:lang w:val="en-US"/>
        </w:rPr>
        <w:t>to</w:t>
      </w:r>
      <w:r>
        <w:rPr>
          <w:rFonts w:ascii="Microsoft GothicNeo" w:eastAsia="Microsoft GothicNeo" w:hAnsi="Microsoft GothicNeo" w:cs="Microsoft GothicNeo"/>
          <w:lang w:val="en-US"/>
        </w:rPr>
        <w:t xml:space="preserve"> answer your research question. It integrates benefits of both methods.</w:t>
      </w:r>
    </w:p>
    <w:p w14:paraId="39E71D15" w14:textId="2EDA5ADF"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27BADE46" w14:textId="1773933F" w:rsidR="004C36BE" w:rsidRDefault="004135A6" w:rsidP="00530538">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involves collecting, analyzing, interpreting, and reporting both qualitative and quantitative data.</w:t>
      </w:r>
    </w:p>
    <w:p w14:paraId="7BC068D5" w14:textId="59EC82E5"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24D29506" w14:textId="1732C075" w:rsidR="004135A6" w:rsidRPr="00382F43" w:rsidRDefault="007B0BE9" w:rsidP="00382F43">
      <w:pPr>
        <w:pStyle w:val="ListParagraph"/>
        <w:numPr>
          <w:ilvl w:val="4"/>
          <w:numId w:val="1"/>
        </w:numPr>
        <w:rPr>
          <w:rFonts w:ascii="Microsoft GothicNeo" w:eastAsia="Microsoft GothicNeo" w:hAnsi="Microsoft GothicNeo" w:cs="Microsoft GothicNeo"/>
          <w:lang w:val="en-US"/>
        </w:rPr>
      </w:pPr>
      <w:r w:rsidRPr="00382F43">
        <w:rPr>
          <w:rFonts w:ascii="Microsoft GothicNeo" w:eastAsia="Microsoft GothicNeo" w:hAnsi="Microsoft GothicNeo" w:cs="Microsoft GothicNeo"/>
          <w:lang w:val="en-US"/>
        </w:rPr>
        <w:t>To what extent does the frequency of traffic accidents (quantitative)</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reflect</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cyclist perceptions of road safety (qualitative) in Amsterdam?</w:t>
      </w:r>
    </w:p>
    <w:p w14:paraId="34B1025E" w14:textId="26DF2994"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7639BFC1" w14:textId="2DE96372" w:rsidR="00530538" w:rsidRPr="00530538" w:rsidRDefault="00530538" w:rsidP="00530538">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provides a more complete understanding, allows for triangulation, and can provide richer detail.</w:t>
      </w:r>
    </w:p>
    <w:p w14:paraId="02EE9B54" w14:textId="66C1F9AE"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0B0298AB" w14:textId="49A363FE" w:rsidR="00BF05E5" w:rsidRDefault="00BF05E5" w:rsidP="00BF05E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can be time consuming, complex the design and implement, and requires expertise in both qualitative and quantitative research.</w:t>
      </w:r>
    </w:p>
    <w:p w14:paraId="735B5171" w14:textId="27139E84"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Design</w:t>
      </w:r>
    </w:p>
    <w:p w14:paraId="5594DAFC" w14:textId="3E9242F2" w:rsidR="00E76237" w:rsidRP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Conduct and Analysis</w:t>
      </w:r>
    </w:p>
    <w:sectPr w:rsidR="00E76237" w:rsidRPr="00E7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GothicNeo">
    <w:altName w:val="Microsoft GothicNeo"/>
    <w:charset w:val="81"/>
    <w:family w:val="swiss"/>
    <w:pitch w:val="variable"/>
    <w:sig w:usb0="800002BF" w:usb1="29D7A47B" w:usb2="00000010" w:usb3="00000000" w:csb0="0029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1F7E"/>
    <w:multiLevelType w:val="hybridMultilevel"/>
    <w:tmpl w:val="DAF0AA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F758B3DA">
      <w:start w:val="1"/>
      <w:numFmt w:val="bullet"/>
      <w:lvlText w:val="-"/>
      <w:lvlJc w:val="left"/>
      <w:pPr>
        <w:ind w:left="3600" w:hanging="360"/>
      </w:pPr>
      <w:rPr>
        <w:rFonts w:ascii="Microsoft GothicNeo" w:eastAsia="Microsoft GothicNeo" w:hAnsi="Microsoft GothicNeo" w:cs="Microsoft GothicNeo" w:hint="eastAsia"/>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0506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37"/>
    <w:rsid w:val="00005823"/>
    <w:rsid w:val="00032B71"/>
    <w:rsid w:val="00091A67"/>
    <w:rsid w:val="000C17F8"/>
    <w:rsid w:val="000D5E46"/>
    <w:rsid w:val="00136698"/>
    <w:rsid w:val="001F2A23"/>
    <w:rsid w:val="002076F6"/>
    <w:rsid w:val="002302F5"/>
    <w:rsid w:val="002871C5"/>
    <w:rsid w:val="002A1152"/>
    <w:rsid w:val="002B1561"/>
    <w:rsid w:val="002F0EA9"/>
    <w:rsid w:val="00382F43"/>
    <w:rsid w:val="00395485"/>
    <w:rsid w:val="003A3881"/>
    <w:rsid w:val="004135A6"/>
    <w:rsid w:val="00427215"/>
    <w:rsid w:val="004272B7"/>
    <w:rsid w:val="00427CF5"/>
    <w:rsid w:val="004C36BE"/>
    <w:rsid w:val="004C68AA"/>
    <w:rsid w:val="004D2436"/>
    <w:rsid w:val="00530538"/>
    <w:rsid w:val="00532513"/>
    <w:rsid w:val="00534E50"/>
    <w:rsid w:val="005B11EE"/>
    <w:rsid w:val="00624794"/>
    <w:rsid w:val="00642CDE"/>
    <w:rsid w:val="0067541F"/>
    <w:rsid w:val="00675EF3"/>
    <w:rsid w:val="00692DEA"/>
    <w:rsid w:val="006A1947"/>
    <w:rsid w:val="006C06D6"/>
    <w:rsid w:val="006C37F6"/>
    <w:rsid w:val="006C534C"/>
    <w:rsid w:val="00765F7F"/>
    <w:rsid w:val="007716EB"/>
    <w:rsid w:val="007916C3"/>
    <w:rsid w:val="007A7598"/>
    <w:rsid w:val="007B0BE9"/>
    <w:rsid w:val="007B1B34"/>
    <w:rsid w:val="007D0516"/>
    <w:rsid w:val="00810283"/>
    <w:rsid w:val="00820E32"/>
    <w:rsid w:val="00A12AF5"/>
    <w:rsid w:val="00A22228"/>
    <w:rsid w:val="00A40E39"/>
    <w:rsid w:val="00A906ED"/>
    <w:rsid w:val="00A916A1"/>
    <w:rsid w:val="00AE21E0"/>
    <w:rsid w:val="00B00941"/>
    <w:rsid w:val="00B22C7D"/>
    <w:rsid w:val="00B8506B"/>
    <w:rsid w:val="00B97D84"/>
    <w:rsid w:val="00BF05E5"/>
    <w:rsid w:val="00C646CC"/>
    <w:rsid w:val="00C64E2A"/>
    <w:rsid w:val="00C73E8C"/>
    <w:rsid w:val="00CA58F6"/>
    <w:rsid w:val="00CA61B0"/>
    <w:rsid w:val="00CD1EFE"/>
    <w:rsid w:val="00CE14E1"/>
    <w:rsid w:val="00D56087"/>
    <w:rsid w:val="00D61935"/>
    <w:rsid w:val="00D62883"/>
    <w:rsid w:val="00D96737"/>
    <w:rsid w:val="00DC323C"/>
    <w:rsid w:val="00DD0F38"/>
    <w:rsid w:val="00E212E7"/>
    <w:rsid w:val="00E47CBA"/>
    <w:rsid w:val="00E60375"/>
    <w:rsid w:val="00E76237"/>
    <w:rsid w:val="00E930BA"/>
    <w:rsid w:val="00EB4102"/>
    <w:rsid w:val="00EC7CB6"/>
    <w:rsid w:val="00ED5F06"/>
    <w:rsid w:val="00F17A90"/>
    <w:rsid w:val="00F42C81"/>
    <w:rsid w:val="00F57C63"/>
    <w:rsid w:val="00F91F9F"/>
    <w:rsid w:val="00FA2896"/>
    <w:rsid w:val="00FC13FA"/>
    <w:rsid w:val="00FE484D"/>
    <w:rsid w:val="00FF3AE1"/>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CC197"/>
  <w15:chartTrackingRefBased/>
  <w15:docId w15:val="{3E35B1D5-92E4-44E7-A1A9-957829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148</cp:revision>
  <dcterms:created xsi:type="dcterms:W3CDTF">2023-09-25T02:58:00Z</dcterms:created>
  <dcterms:modified xsi:type="dcterms:W3CDTF">2023-09-25T08:54:00Z</dcterms:modified>
</cp:coreProperties>
</file>