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8F221" w14:textId="77777777" w:rsidR="00360CD6" w:rsidRDefault="00360CD6" w:rsidP="00360CD6">
      <w:pPr>
        <w:pStyle w:val="BodyText"/>
        <w:spacing w:before="7"/>
        <w:rPr>
          <w:rFonts w:ascii="Times New Roman"/>
          <w:sz w:val="17"/>
        </w:rPr>
      </w:pPr>
    </w:p>
    <w:p w14:paraId="1AFDB65B" w14:textId="77777777" w:rsidR="00360CD6" w:rsidRDefault="00360CD6" w:rsidP="00360CD6">
      <w:pPr>
        <w:pStyle w:val="Heading1"/>
        <w:spacing w:before="97" w:line="256" w:lineRule="auto"/>
        <w:ind w:left="968" w:right="1209" w:firstLine="2"/>
        <w:jc w:val="center"/>
      </w:pPr>
      <w:r>
        <w:t>Московский авиационный институт (национальный</w:t>
      </w:r>
      <w:r>
        <w:rPr>
          <w:spacing w:val="-6"/>
        </w:rPr>
        <w:t xml:space="preserve"> </w:t>
      </w:r>
      <w:r>
        <w:t>исследовательский</w:t>
      </w:r>
      <w:r>
        <w:rPr>
          <w:spacing w:val="-4"/>
        </w:rPr>
        <w:t xml:space="preserve"> </w:t>
      </w:r>
      <w:r>
        <w:t>университет)</w:t>
      </w:r>
    </w:p>
    <w:p w14:paraId="124976C9" w14:textId="77777777" w:rsidR="00360CD6" w:rsidRDefault="00360CD6" w:rsidP="00360CD6">
      <w:pPr>
        <w:pStyle w:val="BodyText"/>
        <w:rPr>
          <w:b/>
          <w:sz w:val="42"/>
        </w:rPr>
      </w:pPr>
    </w:p>
    <w:p w14:paraId="275EB990" w14:textId="77777777" w:rsidR="00360CD6" w:rsidRDefault="00360CD6" w:rsidP="00360CD6">
      <w:pPr>
        <w:pStyle w:val="BodyText"/>
        <w:spacing w:before="7"/>
        <w:rPr>
          <w:b/>
          <w:sz w:val="37"/>
        </w:rPr>
      </w:pPr>
    </w:p>
    <w:p w14:paraId="78019A28" w14:textId="77777777" w:rsidR="00360CD6" w:rsidRDefault="00360CD6" w:rsidP="00360CD6">
      <w:pPr>
        <w:spacing w:line="206" w:lineRule="auto"/>
        <w:ind w:left="785" w:right="1022"/>
        <w:jc w:val="center"/>
        <w:rPr>
          <w:b/>
          <w:sz w:val="28"/>
        </w:rPr>
      </w:pPr>
      <w:r>
        <w:rPr>
          <w:b/>
          <w:sz w:val="28"/>
        </w:rPr>
        <w:t xml:space="preserve">Факультет информационных технологий и прикладной </w:t>
      </w:r>
      <w:r>
        <w:rPr>
          <w:b/>
          <w:spacing w:val="-2"/>
          <w:sz w:val="28"/>
        </w:rPr>
        <w:t>математики</w:t>
      </w:r>
    </w:p>
    <w:p w14:paraId="7083F05B" w14:textId="77777777" w:rsidR="00360CD6" w:rsidRDefault="00360CD6" w:rsidP="00360CD6">
      <w:pPr>
        <w:pStyle w:val="BodyText"/>
        <w:rPr>
          <w:b/>
          <w:sz w:val="34"/>
        </w:rPr>
      </w:pPr>
    </w:p>
    <w:p w14:paraId="10A8CEC5" w14:textId="77777777" w:rsidR="00360CD6" w:rsidRDefault="00360CD6" w:rsidP="00360CD6">
      <w:pPr>
        <w:pStyle w:val="BodyText"/>
        <w:spacing w:before="11"/>
        <w:rPr>
          <w:b/>
          <w:sz w:val="32"/>
        </w:rPr>
      </w:pPr>
    </w:p>
    <w:p w14:paraId="37110AD9" w14:textId="77777777" w:rsidR="00360CD6" w:rsidRDefault="00360CD6" w:rsidP="00360CD6">
      <w:pPr>
        <w:spacing w:before="1"/>
        <w:ind w:left="785" w:right="1023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53"/>
          <w:sz w:val="28"/>
        </w:rPr>
        <w:t xml:space="preserve"> </w:t>
      </w:r>
      <w:r>
        <w:rPr>
          <w:b/>
          <w:sz w:val="28"/>
        </w:rPr>
        <w:t>вычислительной</w:t>
      </w:r>
      <w:r>
        <w:rPr>
          <w:b/>
          <w:spacing w:val="54"/>
          <w:sz w:val="28"/>
        </w:rPr>
        <w:t xml:space="preserve"> </w:t>
      </w:r>
      <w:r>
        <w:rPr>
          <w:b/>
          <w:sz w:val="28"/>
        </w:rPr>
        <w:t>математики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54"/>
          <w:sz w:val="28"/>
        </w:rPr>
        <w:t xml:space="preserve"> </w:t>
      </w:r>
      <w:r>
        <w:rPr>
          <w:b/>
          <w:spacing w:val="-2"/>
          <w:sz w:val="28"/>
        </w:rPr>
        <w:t>программирования</w:t>
      </w:r>
    </w:p>
    <w:p w14:paraId="23D9F1EA" w14:textId="77777777" w:rsidR="00360CD6" w:rsidRDefault="00360CD6" w:rsidP="00360CD6">
      <w:pPr>
        <w:pStyle w:val="BodyText"/>
        <w:rPr>
          <w:b/>
          <w:sz w:val="34"/>
        </w:rPr>
      </w:pPr>
    </w:p>
    <w:p w14:paraId="7B2251A1" w14:textId="77777777" w:rsidR="00360CD6" w:rsidRDefault="00360CD6" w:rsidP="00360CD6">
      <w:pPr>
        <w:pStyle w:val="BodyText"/>
        <w:spacing w:before="4"/>
        <w:rPr>
          <w:b/>
          <w:sz w:val="49"/>
        </w:rPr>
      </w:pPr>
    </w:p>
    <w:p w14:paraId="6EA29375" w14:textId="77777777" w:rsidR="00360CD6" w:rsidRDefault="00360CD6" w:rsidP="00360CD6">
      <w:pPr>
        <w:pStyle w:val="Heading2"/>
        <w:spacing w:line="240" w:lineRule="auto"/>
        <w:ind w:left="784" w:right="1023"/>
        <w:jc w:val="center"/>
      </w:pPr>
      <w:r>
        <w:t>Курсовой</w:t>
      </w:r>
      <w:r>
        <w:rPr>
          <w:spacing w:val="40"/>
        </w:rPr>
        <w:t xml:space="preserve"> </w:t>
      </w:r>
      <w:r>
        <w:t>проект</w:t>
      </w:r>
      <w:r>
        <w:rPr>
          <w:spacing w:val="40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курсу</w:t>
      </w:r>
      <w:r>
        <w:rPr>
          <w:spacing w:val="40"/>
        </w:rPr>
        <w:t xml:space="preserve"> </w:t>
      </w:r>
      <w:r>
        <w:t>«Методы,</w:t>
      </w:r>
      <w:r>
        <w:rPr>
          <w:spacing w:val="40"/>
        </w:rPr>
        <w:t xml:space="preserve"> </w:t>
      </w:r>
      <w:r>
        <w:t>средства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 xml:space="preserve">технологии </w:t>
      </w:r>
      <w:r>
        <w:rPr>
          <w:spacing w:val="-2"/>
        </w:rPr>
        <w:t>мультимедиа»</w:t>
      </w:r>
    </w:p>
    <w:p w14:paraId="6DFFE703" w14:textId="77777777" w:rsidR="00360CD6" w:rsidRDefault="00360CD6" w:rsidP="00360CD6">
      <w:pPr>
        <w:pStyle w:val="BodyText"/>
        <w:rPr>
          <w:b/>
          <w:sz w:val="30"/>
        </w:rPr>
      </w:pPr>
    </w:p>
    <w:p w14:paraId="0D4E5382" w14:textId="77777777" w:rsidR="00360CD6" w:rsidRDefault="00360CD6" w:rsidP="00360CD6">
      <w:pPr>
        <w:pStyle w:val="BodyText"/>
        <w:rPr>
          <w:b/>
          <w:sz w:val="30"/>
        </w:rPr>
      </w:pPr>
    </w:p>
    <w:p w14:paraId="10E6479E" w14:textId="77777777" w:rsidR="00360CD6" w:rsidRDefault="00360CD6" w:rsidP="00360CD6">
      <w:pPr>
        <w:pStyle w:val="BodyText"/>
        <w:rPr>
          <w:b/>
          <w:sz w:val="30"/>
        </w:rPr>
      </w:pPr>
    </w:p>
    <w:p w14:paraId="6D564460" w14:textId="77777777" w:rsidR="00360CD6" w:rsidRDefault="00360CD6" w:rsidP="00360CD6">
      <w:pPr>
        <w:pStyle w:val="BodyText"/>
        <w:rPr>
          <w:b/>
          <w:sz w:val="30"/>
        </w:rPr>
      </w:pPr>
    </w:p>
    <w:p w14:paraId="2189F7C2" w14:textId="77777777" w:rsidR="00360CD6" w:rsidRDefault="00360CD6" w:rsidP="00360CD6">
      <w:pPr>
        <w:pStyle w:val="BodyText"/>
        <w:rPr>
          <w:b/>
          <w:sz w:val="30"/>
        </w:rPr>
      </w:pPr>
    </w:p>
    <w:p w14:paraId="44F2A212" w14:textId="77777777" w:rsidR="00360CD6" w:rsidRDefault="00360CD6" w:rsidP="00360CD6">
      <w:pPr>
        <w:pStyle w:val="BodyText"/>
        <w:rPr>
          <w:b/>
          <w:sz w:val="30"/>
        </w:rPr>
      </w:pPr>
    </w:p>
    <w:p w14:paraId="2B406927" w14:textId="77777777" w:rsidR="00360CD6" w:rsidRDefault="00360CD6" w:rsidP="00360CD6">
      <w:pPr>
        <w:pStyle w:val="BodyText"/>
        <w:rPr>
          <w:b/>
          <w:sz w:val="30"/>
        </w:rPr>
      </w:pPr>
    </w:p>
    <w:p w14:paraId="610EC420" w14:textId="77777777" w:rsidR="00360CD6" w:rsidRDefault="00360CD6" w:rsidP="00360CD6">
      <w:pPr>
        <w:pStyle w:val="BodyText"/>
        <w:rPr>
          <w:b/>
          <w:sz w:val="30"/>
        </w:rPr>
      </w:pPr>
    </w:p>
    <w:p w14:paraId="0E86D9FE" w14:textId="77777777" w:rsidR="00360CD6" w:rsidRDefault="00360CD6" w:rsidP="00360CD6">
      <w:pPr>
        <w:pStyle w:val="BodyText"/>
        <w:rPr>
          <w:b/>
          <w:sz w:val="30"/>
        </w:rPr>
      </w:pPr>
    </w:p>
    <w:p w14:paraId="66659AFF" w14:textId="77777777" w:rsidR="00360CD6" w:rsidRDefault="00360CD6" w:rsidP="00360CD6">
      <w:pPr>
        <w:pStyle w:val="BodyText"/>
        <w:rPr>
          <w:b/>
          <w:sz w:val="30"/>
        </w:rPr>
      </w:pPr>
    </w:p>
    <w:p w14:paraId="62F80B8A" w14:textId="77777777" w:rsidR="00360CD6" w:rsidRDefault="00360CD6" w:rsidP="00360CD6">
      <w:pPr>
        <w:pStyle w:val="BodyText"/>
        <w:rPr>
          <w:b/>
          <w:sz w:val="30"/>
        </w:rPr>
      </w:pPr>
    </w:p>
    <w:p w14:paraId="60DFA458" w14:textId="77777777" w:rsidR="00360CD6" w:rsidRDefault="00360CD6" w:rsidP="00360CD6">
      <w:pPr>
        <w:pStyle w:val="BodyText"/>
        <w:rPr>
          <w:b/>
          <w:sz w:val="30"/>
        </w:rPr>
      </w:pPr>
    </w:p>
    <w:p w14:paraId="7EB09D6E" w14:textId="77777777" w:rsidR="00360CD6" w:rsidRDefault="00360CD6" w:rsidP="00360CD6">
      <w:pPr>
        <w:pStyle w:val="BodyText"/>
        <w:rPr>
          <w:b/>
          <w:sz w:val="30"/>
        </w:rPr>
      </w:pPr>
    </w:p>
    <w:p w14:paraId="58948084" w14:textId="77777777" w:rsidR="00360CD6" w:rsidRDefault="00360CD6" w:rsidP="00360CD6">
      <w:pPr>
        <w:pStyle w:val="BodyText"/>
        <w:jc w:val="right"/>
        <w:rPr>
          <w:spacing w:val="-2"/>
        </w:rPr>
      </w:pPr>
      <w:r>
        <w:rPr>
          <w:spacing w:val="-2"/>
        </w:rPr>
        <w:t>Студент</w:t>
      </w:r>
      <w:r w:rsidRPr="00A01AAF">
        <w:rPr>
          <w:spacing w:val="-2"/>
        </w:rPr>
        <w:t xml:space="preserve">: </w:t>
      </w:r>
      <w:r>
        <w:rPr>
          <w:spacing w:val="-2"/>
        </w:rPr>
        <w:t>Кузьмичев А</w:t>
      </w:r>
      <w:r w:rsidRPr="00A01AAF">
        <w:rPr>
          <w:spacing w:val="-2"/>
        </w:rPr>
        <w:t xml:space="preserve">. </w:t>
      </w:r>
      <w:r>
        <w:rPr>
          <w:spacing w:val="-2"/>
        </w:rPr>
        <w:t>Н.</w:t>
      </w:r>
    </w:p>
    <w:p w14:paraId="54133606" w14:textId="07CF11B5" w:rsidR="00360CD6" w:rsidRPr="00360CD6" w:rsidRDefault="00360CD6" w:rsidP="00360CD6">
      <w:pPr>
        <w:pStyle w:val="BodyText"/>
        <w:jc w:val="right"/>
        <w:rPr>
          <w:spacing w:val="-2"/>
        </w:rPr>
      </w:pPr>
      <w:r>
        <w:rPr>
          <w:spacing w:val="-2"/>
        </w:rPr>
        <w:t>Преподаватель</w:t>
      </w:r>
      <w:r w:rsidRPr="00360CD6">
        <w:rPr>
          <w:spacing w:val="-2"/>
        </w:rPr>
        <w:t xml:space="preserve">: </w:t>
      </w:r>
      <w:r>
        <w:rPr>
          <w:spacing w:val="-2"/>
        </w:rPr>
        <w:t>Вишняков Б</w:t>
      </w:r>
      <w:r w:rsidRPr="00360CD6">
        <w:rPr>
          <w:spacing w:val="-2"/>
        </w:rPr>
        <w:t>.</w:t>
      </w:r>
      <w:r w:rsidR="00F32434">
        <w:rPr>
          <w:spacing w:val="-2"/>
        </w:rPr>
        <w:t>В</w:t>
      </w:r>
      <w:r w:rsidRPr="00360CD6">
        <w:rPr>
          <w:spacing w:val="-2"/>
        </w:rPr>
        <w:t>.</w:t>
      </w:r>
    </w:p>
    <w:p w14:paraId="000C5781" w14:textId="77777777" w:rsidR="00360CD6" w:rsidRDefault="00360CD6" w:rsidP="00360CD6">
      <w:pPr>
        <w:pStyle w:val="BodyText"/>
        <w:jc w:val="right"/>
        <w:rPr>
          <w:spacing w:val="-2"/>
          <w:lang w:val="en-US"/>
        </w:rPr>
      </w:pPr>
      <w:r>
        <w:rPr>
          <w:spacing w:val="-2"/>
        </w:rPr>
        <w:t>Дата</w:t>
      </w:r>
      <w:r>
        <w:rPr>
          <w:spacing w:val="-2"/>
          <w:lang w:val="en-US"/>
        </w:rPr>
        <w:t>: 25.12.2021</w:t>
      </w:r>
    </w:p>
    <w:p w14:paraId="7485A2BD" w14:textId="61351B01" w:rsidR="00360CD6" w:rsidRDefault="00360CD6" w:rsidP="00360CD6">
      <w:pPr>
        <w:pStyle w:val="BodyText"/>
        <w:jc w:val="right"/>
        <w:rPr>
          <w:spacing w:val="-2"/>
          <w:lang w:val="en-US"/>
        </w:rPr>
      </w:pPr>
      <w:r>
        <w:rPr>
          <w:spacing w:val="-2"/>
        </w:rPr>
        <w:t>Оценка</w:t>
      </w:r>
      <w:r>
        <w:rPr>
          <w:spacing w:val="-2"/>
          <w:lang w:val="en-US"/>
        </w:rPr>
        <w:t>:</w:t>
      </w:r>
    </w:p>
    <w:p w14:paraId="4D59EB13" w14:textId="72F8B4B3" w:rsidR="00F32434" w:rsidRPr="00F32434" w:rsidRDefault="00F32434" w:rsidP="00360CD6">
      <w:pPr>
        <w:pStyle w:val="BodyText"/>
        <w:jc w:val="right"/>
        <w:rPr>
          <w:sz w:val="30"/>
          <w:lang w:val="en-US"/>
        </w:rPr>
      </w:pPr>
      <w:r>
        <w:rPr>
          <w:spacing w:val="-2"/>
        </w:rPr>
        <w:t>Подпись</w:t>
      </w:r>
      <w:r>
        <w:rPr>
          <w:spacing w:val="-2"/>
          <w:lang w:val="en-US"/>
        </w:rPr>
        <w:t>:</w:t>
      </w:r>
    </w:p>
    <w:p w14:paraId="45C11350" w14:textId="77777777" w:rsidR="00360CD6" w:rsidRDefault="00360CD6" w:rsidP="00360CD6">
      <w:pPr>
        <w:pStyle w:val="BodyText"/>
        <w:rPr>
          <w:sz w:val="30"/>
        </w:rPr>
      </w:pPr>
    </w:p>
    <w:p w14:paraId="1B0EC5D9" w14:textId="77777777" w:rsidR="00360CD6" w:rsidRDefault="00360CD6" w:rsidP="00360CD6">
      <w:pPr>
        <w:pStyle w:val="BodyText"/>
        <w:rPr>
          <w:sz w:val="30"/>
        </w:rPr>
      </w:pPr>
    </w:p>
    <w:p w14:paraId="20C8CAE2" w14:textId="77777777" w:rsidR="00360CD6" w:rsidRDefault="00360CD6" w:rsidP="00360CD6">
      <w:pPr>
        <w:pStyle w:val="BodyText"/>
        <w:rPr>
          <w:sz w:val="30"/>
        </w:rPr>
      </w:pPr>
    </w:p>
    <w:p w14:paraId="521C0AA8" w14:textId="77777777" w:rsidR="00360CD6" w:rsidRDefault="00360CD6" w:rsidP="00360CD6">
      <w:pPr>
        <w:pStyle w:val="BodyText"/>
        <w:rPr>
          <w:sz w:val="30"/>
        </w:rPr>
      </w:pPr>
    </w:p>
    <w:p w14:paraId="18D19E9C" w14:textId="77777777" w:rsidR="00360CD6" w:rsidRPr="00A01AAF" w:rsidRDefault="00360CD6" w:rsidP="00360CD6">
      <w:pPr>
        <w:pStyle w:val="BodyText"/>
        <w:spacing w:before="4"/>
        <w:rPr>
          <w:sz w:val="31"/>
        </w:rPr>
      </w:pPr>
    </w:p>
    <w:p w14:paraId="3CBE7667" w14:textId="77777777" w:rsidR="00360CD6" w:rsidRDefault="00360CD6" w:rsidP="00360CD6">
      <w:pPr>
        <w:ind w:left="785" w:right="1023"/>
        <w:jc w:val="center"/>
        <w:rPr>
          <w:b/>
          <w:sz w:val="24"/>
        </w:rPr>
      </w:pPr>
      <w:r>
        <w:rPr>
          <w:b/>
          <w:w w:val="105"/>
          <w:sz w:val="24"/>
        </w:rPr>
        <w:t>Москва,</w:t>
      </w:r>
      <w:r>
        <w:rPr>
          <w:b/>
          <w:spacing w:val="26"/>
          <w:w w:val="110"/>
          <w:sz w:val="24"/>
        </w:rPr>
        <w:t xml:space="preserve"> </w:t>
      </w:r>
      <w:r>
        <w:rPr>
          <w:b/>
          <w:spacing w:val="-4"/>
          <w:w w:val="110"/>
          <w:sz w:val="24"/>
        </w:rPr>
        <w:t>2021</w:t>
      </w:r>
    </w:p>
    <w:p w14:paraId="71D11BF1" w14:textId="77777777" w:rsidR="00360CD6" w:rsidRDefault="00360CD6" w:rsidP="00360CD6">
      <w:pPr>
        <w:jc w:val="center"/>
        <w:rPr>
          <w:sz w:val="24"/>
        </w:rPr>
        <w:sectPr w:rsidR="00360CD6" w:rsidSect="00360CD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10" w:h="16840"/>
          <w:pgMar w:top="1580" w:right="620" w:bottom="280" w:left="860" w:header="720" w:footer="720" w:gutter="0"/>
          <w:cols w:space="720"/>
        </w:sectPr>
      </w:pPr>
    </w:p>
    <w:p w14:paraId="7E29D42C" w14:textId="77777777" w:rsidR="00360CD6" w:rsidRDefault="00360CD6" w:rsidP="00360CD6">
      <w:pPr>
        <w:pStyle w:val="BodyText"/>
        <w:rPr>
          <w:b/>
          <w:sz w:val="20"/>
        </w:rPr>
      </w:pPr>
    </w:p>
    <w:p w14:paraId="25BDA448" w14:textId="77777777" w:rsidR="00360CD6" w:rsidRDefault="00360CD6" w:rsidP="00360CD6">
      <w:pPr>
        <w:pStyle w:val="BodyText"/>
        <w:rPr>
          <w:b/>
          <w:sz w:val="20"/>
        </w:rPr>
      </w:pPr>
    </w:p>
    <w:p w14:paraId="77542137" w14:textId="77777777" w:rsidR="00360CD6" w:rsidRDefault="00360CD6" w:rsidP="00360CD6">
      <w:pPr>
        <w:pStyle w:val="BodyText"/>
        <w:rPr>
          <w:b/>
          <w:sz w:val="15"/>
        </w:rPr>
      </w:pPr>
    </w:p>
    <w:p w14:paraId="718B2A9F" w14:textId="77777777" w:rsidR="00360CD6" w:rsidRPr="00EB31DE" w:rsidRDefault="00360CD6" w:rsidP="00360CD6">
      <w:pPr>
        <w:pStyle w:val="Heading1"/>
        <w:numPr>
          <w:ilvl w:val="0"/>
          <w:numId w:val="1"/>
        </w:numPr>
        <w:tabs>
          <w:tab w:val="num" w:pos="360"/>
          <w:tab w:val="left" w:pos="1114"/>
          <w:tab w:val="left" w:pos="1115"/>
        </w:tabs>
      </w:pPr>
      <w:bookmarkStart w:id="0" w:name="Веведение"/>
      <w:bookmarkEnd w:id="0"/>
      <w:r>
        <w:rPr>
          <w:spacing w:val="-2"/>
        </w:rPr>
        <w:t>Ознакомительная часть</w:t>
      </w:r>
    </w:p>
    <w:p w14:paraId="02EF087B" w14:textId="77777777" w:rsidR="00360CD6" w:rsidRDefault="00360CD6" w:rsidP="00360CD6">
      <w:pPr>
        <w:pStyle w:val="Heading1"/>
        <w:tabs>
          <w:tab w:val="left" w:pos="1114"/>
          <w:tab w:val="left" w:pos="1115"/>
        </w:tabs>
        <w:rPr>
          <w:spacing w:val="-2"/>
        </w:rPr>
      </w:pPr>
    </w:p>
    <w:p w14:paraId="27250DC2" w14:textId="77777777" w:rsidR="00360CD6" w:rsidRPr="00EB31DE" w:rsidRDefault="00360CD6" w:rsidP="00360CD6">
      <w:pPr>
        <w:pStyle w:val="Heading1"/>
        <w:tabs>
          <w:tab w:val="left" w:pos="1114"/>
          <w:tab w:val="left" w:pos="1115"/>
        </w:tabs>
        <w:rPr>
          <w:spacing w:val="-2"/>
          <w:w w:val="110"/>
          <w:sz w:val="24"/>
          <w:szCs w:val="24"/>
        </w:rPr>
      </w:pPr>
      <w:r w:rsidRPr="00EB31DE">
        <w:rPr>
          <w:spacing w:val="-2"/>
          <w:w w:val="110"/>
          <w:sz w:val="24"/>
          <w:szCs w:val="24"/>
        </w:rPr>
        <w:t>Введение:</w:t>
      </w:r>
    </w:p>
    <w:p w14:paraId="538D925C" w14:textId="77777777" w:rsidR="00360CD6" w:rsidRDefault="00360CD6" w:rsidP="00360CD6">
      <w:pPr>
        <w:pStyle w:val="Heading2"/>
        <w:spacing w:before="270"/>
      </w:pPr>
      <w:r>
        <w:rPr>
          <w:spacing w:val="-2"/>
          <w:w w:val="110"/>
        </w:rPr>
        <w:t>Постановка задачи:</w:t>
      </w:r>
    </w:p>
    <w:p w14:paraId="7934BDD1" w14:textId="5849DB57" w:rsidR="00360CD6" w:rsidRDefault="00360CD6" w:rsidP="00360CD6">
      <w:pPr>
        <w:pStyle w:val="BodyText"/>
        <w:spacing w:before="4" w:line="232" w:lineRule="auto"/>
        <w:ind w:left="557" w:right="795"/>
        <w:jc w:val="both"/>
      </w:pPr>
      <w:r>
        <w:t>Выбрать</w:t>
      </w:r>
      <w:r>
        <w:rPr>
          <w:spacing w:val="-13"/>
        </w:rPr>
        <w:t xml:space="preserve"> </w:t>
      </w:r>
      <w:r>
        <w:t>задачу</w:t>
      </w:r>
      <w:r>
        <w:rPr>
          <w:spacing w:val="-13"/>
        </w:rPr>
        <w:t xml:space="preserve"> </w:t>
      </w:r>
      <w:r>
        <w:t>(классификация</w:t>
      </w:r>
      <w:r>
        <w:rPr>
          <w:spacing w:val="-12"/>
        </w:rPr>
        <w:t xml:space="preserve"> </w:t>
      </w:r>
      <w:r>
        <w:t>или</w:t>
      </w:r>
      <w:r>
        <w:rPr>
          <w:spacing w:val="-13"/>
        </w:rPr>
        <w:t xml:space="preserve"> </w:t>
      </w:r>
      <w:r>
        <w:t>регрессия),</w:t>
      </w:r>
      <w:r>
        <w:rPr>
          <w:spacing w:val="-13"/>
        </w:rPr>
        <w:t xml:space="preserve"> </w:t>
      </w:r>
      <w:proofErr w:type="spellStart"/>
      <w:r>
        <w:t>датасет</w:t>
      </w:r>
      <w:proofErr w:type="spellEnd"/>
      <w:r>
        <w:rPr>
          <w:spacing w:val="-13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метрику</w:t>
      </w:r>
      <w:r>
        <w:rPr>
          <w:spacing w:val="-13"/>
        </w:rPr>
        <w:t xml:space="preserve"> </w:t>
      </w:r>
      <w:r>
        <w:t>качества.</w:t>
      </w:r>
      <w:r>
        <w:rPr>
          <w:spacing w:val="-12"/>
        </w:rPr>
        <w:t xml:space="preserve"> </w:t>
      </w:r>
      <w:r>
        <w:t xml:space="preserve">Вы- </w:t>
      </w:r>
      <w:r>
        <w:rPr>
          <w:w w:val="95"/>
        </w:rPr>
        <w:t>бранные</w:t>
      </w:r>
      <w:r>
        <w:rPr>
          <w:spacing w:val="-5"/>
          <w:w w:val="95"/>
        </w:rPr>
        <w:t xml:space="preserve"> </w:t>
      </w:r>
      <w:r>
        <w:rPr>
          <w:w w:val="95"/>
        </w:rPr>
        <w:t>данные</w:t>
      </w:r>
      <w:r>
        <w:rPr>
          <w:spacing w:val="-6"/>
          <w:w w:val="95"/>
        </w:rPr>
        <w:t xml:space="preserve"> </w:t>
      </w:r>
      <w:r>
        <w:rPr>
          <w:w w:val="95"/>
        </w:rPr>
        <w:t>необходимо</w:t>
      </w:r>
      <w:r>
        <w:rPr>
          <w:spacing w:val="-6"/>
          <w:w w:val="95"/>
        </w:rPr>
        <w:t xml:space="preserve"> </w:t>
      </w:r>
      <w:r>
        <w:rPr>
          <w:w w:val="95"/>
        </w:rPr>
        <w:t>визуализировать</w:t>
      </w:r>
      <w:r>
        <w:rPr>
          <w:spacing w:val="-5"/>
          <w:w w:val="95"/>
        </w:rPr>
        <w:t xml:space="preserve"> </w:t>
      </w:r>
      <w:r>
        <w:rPr>
          <w:w w:val="95"/>
        </w:rPr>
        <w:t>и</w:t>
      </w:r>
      <w:r>
        <w:rPr>
          <w:spacing w:val="-6"/>
          <w:w w:val="95"/>
        </w:rPr>
        <w:t xml:space="preserve"> </w:t>
      </w:r>
      <w:r>
        <w:rPr>
          <w:w w:val="95"/>
        </w:rPr>
        <w:t>проанализировать.</w:t>
      </w:r>
      <w:r>
        <w:rPr>
          <w:spacing w:val="-6"/>
          <w:w w:val="95"/>
        </w:rPr>
        <w:t xml:space="preserve"> </w:t>
      </w:r>
      <w:r>
        <w:rPr>
          <w:w w:val="95"/>
        </w:rPr>
        <w:t>После</w:t>
      </w:r>
      <w:r>
        <w:rPr>
          <w:spacing w:val="-6"/>
          <w:w w:val="95"/>
        </w:rPr>
        <w:t xml:space="preserve"> </w:t>
      </w:r>
      <w:r>
        <w:rPr>
          <w:w w:val="95"/>
        </w:rPr>
        <w:t>этого</w:t>
      </w:r>
      <w:r>
        <w:rPr>
          <w:spacing w:val="-6"/>
          <w:w w:val="95"/>
        </w:rPr>
        <w:t xml:space="preserve"> </w:t>
      </w:r>
      <w:r>
        <w:rPr>
          <w:w w:val="95"/>
        </w:rPr>
        <w:t xml:space="preserve">вы- </w:t>
      </w:r>
      <w:r>
        <w:rPr>
          <w:w w:val="90"/>
        </w:rPr>
        <w:t xml:space="preserve">полнить </w:t>
      </w:r>
      <w:proofErr w:type="spellStart"/>
      <w:r>
        <w:rPr>
          <w:w w:val="90"/>
        </w:rPr>
        <w:t>препроцессинг</w:t>
      </w:r>
      <w:proofErr w:type="spellEnd"/>
      <w:r>
        <w:rPr>
          <w:w w:val="90"/>
        </w:rPr>
        <w:t xml:space="preserve">. Затем реализовать алгоритм </w:t>
      </w:r>
      <w:r w:rsidR="00F32434">
        <w:rPr>
          <w:w w:val="90"/>
        </w:rPr>
        <w:t>классификации</w:t>
      </w:r>
      <w:r>
        <w:rPr>
          <w:w w:val="90"/>
        </w:rPr>
        <w:t xml:space="preserve">, проверить </w:t>
      </w:r>
      <w:r>
        <w:t>качество</w:t>
      </w:r>
      <w:r>
        <w:rPr>
          <w:spacing w:val="-10"/>
        </w:rPr>
        <w:t xml:space="preserve"> </w:t>
      </w:r>
      <w:r>
        <w:t>обучения,</w:t>
      </w:r>
      <w:r>
        <w:rPr>
          <w:spacing w:val="-10"/>
        </w:rPr>
        <w:t xml:space="preserve"> </w:t>
      </w:r>
      <w:r>
        <w:t>сравнить</w:t>
      </w:r>
      <w:r>
        <w:rPr>
          <w:spacing w:val="-10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моделью</w:t>
      </w:r>
      <w:r>
        <w:rPr>
          <w:spacing w:val="-10"/>
        </w:rPr>
        <w:t xml:space="preserve"> </w:t>
      </w:r>
      <w:r>
        <w:t>из</w:t>
      </w:r>
      <w:r>
        <w:rPr>
          <w:spacing w:val="-10"/>
        </w:rPr>
        <w:t xml:space="preserve"> </w:t>
      </w:r>
      <w:proofErr w:type="spellStart"/>
      <w:r>
        <w:t>sklearn</w:t>
      </w:r>
      <w:proofErr w:type="spellEnd"/>
      <w:r>
        <w:t>.</w:t>
      </w:r>
    </w:p>
    <w:p w14:paraId="7762F86D" w14:textId="77777777" w:rsidR="00360CD6" w:rsidRDefault="00360CD6" w:rsidP="00360CD6">
      <w:pPr>
        <w:pStyle w:val="BodyText"/>
        <w:spacing w:before="9"/>
        <w:rPr>
          <w:sz w:val="27"/>
        </w:rPr>
      </w:pPr>
    </w:p>
    <w:p w14:paraId="2AE17764" w14:textId="77777777" w:rsidR="00360CD6" w:rsidRDefault="00360CD6" w:rsidP="00360CD6">
      <w:pPr>
        <w:pStyle w:val="Heading2"/>
        <w:spacing w:before="1"/>
        <w:rPr>
          <w:spacing w:val="-2"/>
        </w:rPr>
      </w:pPr>
      <w:r>
        <w:t>Описание</w:t>
      </w:r>
      <w:r>
        <w:rPr>
          <w:spacing w:val="10"/>
        </w:rPr>
        <w:t xml:space="preserve"> </w:t>
      </w:r>
      <w:r>
        <w:rPr>
          <w:spacing w:val="-2"/>
        </w:rPr>
        <w:t>данных:</w:t>
      </w:r>
    </w:p>
    <w:p w14:paraId="26AE12AB" w14:textId="77777777" w:rsidR="00360CD6" w:rsidRDefault="00360CD6" w:rsidP="00360CD6">
      <w:pPr>
        <w:pStyle w:val="Heading2"/>
        <w:spacing w:before="1"/>
      </w:pPr>
    </w:p>
    <w:p w14:paraId="7F0EEDB4" w14:textId="77777777" w:rsidR="00360CD6" w:rsidRPr="00761DF4" w:rsidRDefault="00360CD6" w:rsidP="00360CD6">
      <w:pPr>
        <w:pStyle w:val="Heading2"/>
        <w:spacing w:before="1"/>
        <w:rPr>
          <w:b w:val="0"/>
          <w:bCs w:val="0"/>
          <w:w w:val="95"/>
        </w:rPr>
      </w:pPr>
      <w:r w:rsidRPr="00761DF4">
        <w:rPr>
          <w:b w:val="0"/>
          <w:bCs w:val="0"/>
          <w:w w:val="95"/>
        </w:rPr>
        <w:t xml:space="preserve">Данные были получены из изображений, взятых с подлинных и поддельных образцов, похожих на банкноты. Для оцифровки использовалась промышленная камера, обычно используемая для проверки отпечатков. Конечные изображения имеют размер 400х400 пикселей. Благодаря объективу и расстоянию до исследуемого объекта были получены изображения в оттенках серого с разрешением около 660 </w:t>
      </w:r>
      <w:proofErr w:type="spellStart"/>
      <w:r w:rsidRPr="00761DF4">
        <w:rPr>
          <w:b w:val="0"/>
          <w:bCs w:val="0"/>
          <w:w w:val="95"/>
        </w:rPr>
        <w:t>dpi</w:t>
      </w:r>
      <w:proofErr w:type="spellEnd"/>
      <w:r w:rsidRPr="00761DF4">
        <w:rPr>
          <w:b w:val="0"/>
          <w:bCs w:val="0"/>
          <w:w w:val="95"/>
        </w:rPr>
        <w:t>.</w:t>
      </w:r>
    </w:p>
    <w:p w14:paraId="7AC20C72" w14:textId="77777777" w:rsidR="00360CD6" w:rsidRDefault="00360CD6" w:rsidP="00360CD6">
      <w:pPr>
        <w:pStyle w:val="Heading2"/>
        <w:spacing w:before="1"/>
      </w:pPr>
    </w:p>
    <w:p w14:paraId="01646D93" w14:textId="77777777" w:rsidR="00360CD6" w:rsidRDefault="00360CD6" w:rsidP="00360CD6">
      <w:pPr>
        <w:pStyle w:val="Heading2"/>
        <w:spacing w:before="1"/>
      </w:pPr>
    </w:p>
    <w:p w14:paraId="04CC5322" w14:textId="77777777" w:rsidR="00360CD6" w:rsidRDefault="00360CD6" w:rsidP="00360CD6">
      <w:pPr>
        <w:pStyle w:val="Heading2"/>
        <w:spacing w:before="1"/>
      </w:pPr>
      <w:r>
        <w:t>Информация об атрибутах:</w:t>
      </w:r>
    </w:p>
    <w:p w14:paraId="2D9DF1B5" w14:textId="77777777" w:rsidR="00360CD6" w:rsidRDefault="00360CD6" w:rsidP="00360CD6">
      <w:pPr>
        <w:pStyle w:val="Heading2"/>
        <w:spacing w:before="1"/>
      </w:pPr>
    </w:p>
    <w:p w14:paraId="1F4E6E20" w14:textId="77777777" w:rsidR="00360CD6" w:rsidRPr="00761DF4" w:rsidRDefault="00360CD6" w:rsidP="00360CD6">
      <w:pPr>
        <w:pStyle w:val="Heading2"/>
        <w:spacing w:before="1"/>
        <w:rPr>
          <w:b w:val="0"/>
          <w:bCs w:val="0"/>
          <w:w w:val="95"/>
        </w:rPr>
      </w:pPr>
      <w:r w:rsidRPr="00761DF4">
        <w:rPr>
          <w:b w:val="0"/>
          <w:bCs w:val="0"/>
          <w:w w:val="95"/>
        </w:rPr>
        <w:t xml:space="preserve">1. Дисперсия изображения с </w:t>
      </w:r>
      <w:proofErr w:type="spellStart"/>
      <w:r w:rsidRPr="00761DF4">
        <w:rPr>
          <w:b w:val="0"/>
          <w:bCs w:val="0"/>
          <w:w w:val="95"/>
        </w:rPr>
        <w:t>вейвлет</w:t>
      </w:r>
      <w:proofErr w:type="spellEnd"/>
      <w:r w:rsidRPr="00761DF4">
        <w:rPr>
          <w:b w:val="0"/>
          <w:bCs w:val="0"/>
          <w:w w:val="95"/>
        </w:rPr>
        <w:t>-преобразованием (непрерывная)</w:t>
      </w:r>
    </w:p>
    <w:p w14:paraId="1EE3931D" w14:textId="77777777" w:rsidR="00360CD6" w:rsidRPr="00761DF4" w:rsidRDefault="00360CD6" w:rsidP="00360CD6">
      <w:pPr>
        <w:pStyle w:val="Heading2"/>
        <w:spacing w:before="1"/>
        <w:rPr>
          <w:b w:val="0"/>
          <w:bCs w:val="0"/>
          <w:w w:val="95"/>
        </w:rPr>
      </w:pPr>
      <w:r w:rsidRPr="00761DF4">
        <w:rPr>
          <w:b w:val="0"/>
          <w:bCs w:val="0"/>
          <w:w w:val="95"/>
        </w:rPr>
        <w:t xml:space="preserve">2. Асимметрия изображения с </w:t>
      </w:r>
      <w:proofErr w:type="spellStart"/>
      <w:r w:rsidRPr="00761DF4">
        <w:rPr>
          <w:b w:val="0"/>
          <w:bCs w:val="0"/>
          <w:w w:val="95"/>
        </w:rPr>
        <w:t>вейвлет</w:t>
      </w:r>
      <w:proofErr w:type="spellEnd"/>
      <w:r w:rsidRPr="00761DF4">
        <w:rPr>
          <w:b w:val="0"/>
          <w:bCs w:val="0"/>
          <w:w w:val="95"/>
        </w:rPr>
        <w:t>-преобразованием (непрерывная)</w:t>
      </w:r>
    </w:p>
    <w:p w14:paraId="1B8F7453" w14:textId="77777777" w:rsidR="00360CD6" w:rsidRPr="00761DF4" w:rsidRDefault="00360CD6" w:rsidP="00360CD6">
      <w:pPr>
        <w:pStyle w:val="Heading2"/>
        <w:spacing w:before="1"/>
        <w:rPr>
          <w:b w:val="0"/>
          <w:bCs w:val="0"/>
          <w:w w:val="95"/>
        </w:rPr>
      </w:pPr>
      <w:r w:rsidRPr="00761DF4">
        <w:rPr>
          <w:b w:val="0"/>
          <w:bCs w:val="0"/>
          <w:w w:val="95"/>
        </w:rPr>
        <w:t xml:space="preserve">3. Эксцесс изображения с </w:t>
      </w:r>
      <w:proofErr w:type="spellStart"/>
      <w:r w:rsidRPr="00761DF4">
        <w:rPr>
          <w:b w:val="0"/>
          <w:bCs w:val="0"/>
          <w:w w:val="95"/>
        </w:rPr>
        <w:t>вейвлет</w:t>
      </w:r>
      <w:proofErr w:type="spellEnd"/>
      <w:r w:rsidRPr="00761DF4">
        <w:rPr>
          <w:b w:val="0"/>
          <w:bCs w:val="0"/>
          <w:w w:val="95"/>
        </w:rPr>
        <w:t>-преобразованием (непрерывный)</w:t>
      </w:r>
    </w:p>
    <w:p w14:paraId="696E597F" w14:textId="77777777" w:rsidR="00360CD6" w:rsidRPr="00761DF4" w:rsidRDefault="00360CD6" w:rsidP="00360CD6">
      <w:pPr>
        <w:pStyle w:val="Heading2"/>
        <w:spacing w:before="1"/>
        <w:rPr>
          <w:b w:val="0"/>
          <w:bCs w:val="0"/>
          <w:w w:val="95"/>
        </w:rPr>
      </w:pPr>
      <w:r w:rsidRPr="00761DF4">
        <w:rPr>
          <w:b w:val="0"/>
          <w:bCs w:val="0"/>
          <w:w w:val="95"/>
        </w:rPr>
        <w:t>4. Энтропия изображения (непрерывная)</w:t>
      </w:r>
    </w:p>
    <w:p w14:paraId="496C4E51" w14:textId="77777777" w:rsidR="00360CD6" w:rsidRPr="00761DF4" w:rsidRDefault="00360CD6" w:rsidP="00360CD6">
      <w:pPr>
        <w:pStyle w:val="Heading2"/>
        <w:spacing w:before="1"/>
        <w:rPr>
          <w:b w:val="0"/>
          <w:bCs w:val="0"/>
          <w:w w:val="95"/>
        </w:rPr>
      </w:pPr>
      <w:r w:rsidRPr="00761DF4">
        <w:rPr>
          <w:b w:val="0"/>
          <w:bCs w:val="0"/>
          <w:w w:val="95"/>
        </w:rPr>
        <w:t>5. Класс (целое число)</w:t>
      </w:r>
    </w:p>
    <w:p w14:paraId="5B054E3E" w14:textId="77777777" w:rsidR="00360CD6" w:rsidRDefault="00360CD6" w:rsidP="00360CD6">
      <w:pPr>
        <w:pStyle w:val="Heading2"/>
        <w:spacing w:before="254"/>
      </w:pPr>
      <w:r>
        <w:rPr>
          <w:spacing w:val="-2"/>
          <w:w w:val="105"/>
        </w:rPr>
        <w:t>Вариант:</w:t>
      </w:r>
    </w:p>
    <w:p w14:paraId="75979209" w14:textId="77777777" w:rsidR="00360CD6" w:rsidRPr="005234FB" w:rsidRDefault="00360CD6" w:rsidP="00360CD6">
      <w:pPr>
        <w:pStyle w:val="BodyText"/>
        <w:spacing w:before="5" w:line="232" w:lineRule="auto"/>
        <w:ind w:left="557"/>
        <w:sectPr w:rsidR="00360CD6" w:rsidRPr="005234FB">
          <w:footerReference w:type="default" r:id="rId13"/>
          <w:pgSz w:w="11910" w:h="16840"/>
          <w:pgMar w:top="1580" w:right="620" w:bottom="2120" w:left="860" w:header="0" w:footer="1922" w:gutter="0"/>
          <w:pgNumType w:start="1"/>
          <w:cols w:space="720"/>
        </w:sectPr>
      </w:pPr>
      <w:r>
        <w:rPr>
          <w:spacing w:val="-2"/>
          <w:w w:val="95"/>
        </w:rPr>
        <w:t>Логистическая регрессия. Будем предсказывать</w:t>
      </w:r>
      <w:r w:rsidRPr="005234FB">
        <w:rPr>
          <w:spacing w:val="-2"/>
          <w:w w:val="95"/>
        </w:rPr>
        <w:t xml:space="preserve"> </w:t>
      </w:r>
      <w:r>
        <w:rPr>
          <w:spacing w:val="-2"/>
          <w:w w:val="95"/>
        </w:rPr>
        <w:t>класс</w:t>
      </w:r>
      <w:r w:rsidRPr="00761DF4">
        <w:rPr>
          <w:spacing w:val="-2"/>
          <w:w w:val="95"/>
        </w:rPr>
        <w:t xml:space="preserve"> (</w:t>
      </w:r>
      <w:r>
        <w:rPr>
          <w:spacing w:val="-2"/>
          <w:w w:val="95"/>
        </w:rPr>
        <w:t xml:space="preserve">является ли купюра </w:t>
      </w:r>
      <w:proofErr w:type="spellStart"/>
      <w:r>
        <w:rPr>
          <w:spacing w:val="-2"/>
          <w:w w:val="95"/>
        </w:rPr>
        <w:t>фейком</w:t>
      </w:r>
      <w:proofErr w:type="spellEnd"/>
      <w:r w:rsidRPr="005234FB">
        <w:rPr>
          <w:spacing w:val="-2"/>
          <w:w w:val="95"/>
        </w:rPr>
        <w:t xml:space="preserve">, </w:t>
      </w:r>
      <w:r>
        <w:rPr>
          <w:spacing w:val="-2"/>
          <w:w w:val="95"/>
        </w:rPr>
        <w:t>или нет</w:t>
      </w:r>
      <w:r w:rsidRPr="00761DF4">
        <w:rPr>
          <w:spacing w:val="-2"/>
          <w:w w:val="95"/>
        </w:rPr>
        <w:t>)</w:t>
      </w:r>
      <w:r w:rsidRPr="005234FB">
        <w:rPr>
          <w:spacing w:val="-2"/>
          <w:w w:val="95"/>
        </w:rPr>
        <w:t>.</w:t>
      </w:r>
    </w:p>
    <w:p w14:paraId="5880281A" w14:textId="75494188" w:rsidR="00360CD6" w:rsidRPr="00360CD6" w:rsidRDefault="00360CD6" w:rsidP="00360CD6">
      <w:pPr>
        <w:pStyle w:val="Heading1"/>
        <w:numPr>
          <w:ilvl w:val="0"/>
          <w:numId w:val="1"/>
        </w:numPr>
        <w:tabs>
          <w:tab w:val="num" w:pos="360"/>
          <w:tab w:val="left" w:pos="1114"/>
          <w:tab w:val="left" w:pos="1115"/>
        </w:tabs>
      </w:pPr>
      <w:r>
        <w:lastRenderedPageBreak/>
        <w:t xml:space="preserve"> </w:t>
      </w:r>
      <w:r w:rsidR="004F7645">
        <w:rPr>
          <w:spacing w:val="-2"/>
        </w:rPr>
        <w:t>Теоретическая</w:t>
      </w:r>
      <w:r>
        <w:rPr>
          <w:spacing w:val="-2"/>
        </w:rPr>
        <w:t xml:space="preserve"> часть</w:t>
      </w:r>
    </w:p>
    <w:p w14:paraId="66EC6001" w14:textId="5DA65CF2" w:rsidR="00360CD6" w:rsidRDefault="00360CD6" w:rsidP="00360CD6">
      <w:pPr>
        <w:pStyle w:val="Heading1"/>
        <w:tabs>
          <w:tab w:val="left" w:pos="1114"/>
          <w:tab w:val="left" w:pos="1115"/>
        </w:tabs>
        <w:rPr>
          <w:spacing w:val="-2"/>
        </w:rPr>
      </w:pPr>
      <w:r>
        <w:rPr>
          <w:spacing w:val="-2"/>
        </w:rPr>
        <w:t>Логистическая регрессия</w:t>
      </w:r>
    </w:p>
    <w:p w14:paraId="46E90282" w14:textId="10745FD2" w:rsidR="00360CD6" w:rsidRDefault="00360CD6" w:rsidP="00360CD6">
      <w:pPr>
        <w:pStyle w:val="Heading1"/>
        <w:ind w:left="556" w:firstLine="0"/>
        <w:rPr>
          <w:b w:val="0"/>
          <w:bCs w:val="0"/>
          <w:w w:val="95"/>
          <w:sz w:val="24"/>
          <w:szCs w:val="24"/>
        </w:rPr>
      </w:pPr>
      <w:r w:rsidRPr="00360CD6">
        <w:rPr>
          <w:b w:val="0"/>
          <w:bCs w:val="0"/>
          <w:w w:val="95"/>
          <w:sz w:val="24"/>
          <w:szCs w:val="24"/>
        </w:rPr>
        <w:t>Логистическая регрессия - частный случай обобщенной линейной регрессии. Предполагается, что зависимая переменная принимает два значения и имеет биномиальное распределение. На практике логистическая регрессия используется для решения задач классификации с линейно-разделяемыми классами. Логистическая регрессия применяется для прогнозирования вероятности возникновения некоторого события по значениям множества признаков. Для этого вводится зависимая  переменная y, принимающая значения 0 и 1 и множество независимых переменных</w:t>
      </w:r>
      <w:r>
        <w:rPr>
          <w:b w:val="0"/>
          <w:bCs w:val="0"/>
          <w:w w:val="95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w w:val="95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w w:val="95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w w:val="95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w w:val="95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w w:val="95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w w:val="95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w w:val="95"/>
                <w:sz w:val="24"/>
                <w:szCs w:val="24"/>
              </w:rPr>
              <m:t>n</m:t>
            </m:r>
          </m:sub>
        </m:sSub>
      </m:oMath>
      <w:r w:rsidRPr="00360CD6">
        <w:rPr>
          <w:b w:val="0"/>
          <w:bCs w:val="0"/>
          <w:w w:val="95"/>
          <w:sz w:val="24"/>
          <w:szCs w:val="24"/>
        </w:rPr>
        <w:t xml:space="preserve"> на основе значений которых требуется вычислить вероятность принятия того или иного значения зависимой переменной.</w:t>
      </w:r>
    </w:p>
    <w:p w14:paraId="32C3C379" w14:textId="77777777" w:rsidR="00125438" w:rsidRDefault="00360CD6" w:rsidP="00125438">
      <w:pPr>
        <w:pStyle w:val="Heading1"/>
        <w:ind w:left="556" w:firstLine="0"/>
        <w:rPr>
          <w:b w:val="0"/>
          <w:bCs w:val="0"/>
          <w:w w:val="95"/>
          <w:sz w:val="24"/>
          <w:szCs w:val="24"/>
        </w:rPr>
      </w:pPr>
      <w:r w:rsidRPr="00360CD6">
        <w:rPr>
          <w:b w:val="0"/>
          <w:bCs w:val="0"/>
          <w:w w:val="95"/>
          <w:sz w:val="24"/>
          <w:szCs w:val="24"/>
        </w:rPr>
        <w:t xml:space="preserve">Итак, пусть объекты задаются n числовыми признаками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w w:val="95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w w:val="95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w w:val="95"/>
                <w:sz w:val="24"/>
                <w:szCs w:val="24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w w:val="95"/>
            <w:sz w:val="24"/>
            <w:szCs w:val="24"/>
          </w:rPr>
          <m:t>:X→R,j=1…n</m:t>
        </m:r>
      </m:oMath>
      <w:r w:rsidRPr="00360CD6">
        <w:rPr>
          <w:b w:val="0"/>
          <w:bCs w:val="0"/>
          <w:w w:val="95"/>
          <w:sz w:val="24"/>
          <w:szCs w:val="24"/>
        </w:rPr>
        <w:t xml:space="preserve"> и пространство признаковых описаний в таком случае </w:t>
      </w:r>
      <m:oMath>
        <m:r>
          <m:rPr>
            <m:sty m:val="bi"/>
          </m:rPr>
          <w:rPr>
            <w:rFonts w:ascii="Cambria Math" w:hAnsi="Cambria Math"/>
            <w:w w:val="95"/>
            <w:sz w:val="24"/>
            <w:szCs w:val="24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w w:val="95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w w:val="95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w w:val="95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w w:val="95"/>
                <w:sz w:val="24"/>
                <w:szCs w:val="24"/>
              </w:rPr>
              <m:t>n</m:t>
            </m:r>
          </m:sup>
        </m:sSup>
      </m:oMath>
      <w:r w:rsidRPr="00360CD6">
        <w:rPr>
          <w:b w:val="0"/>
          <w:bCs w:val="0"/>
          <w:w w:val="95"/>
          <w:sz w:val="24"/>
          <w:szCs w:val="24"/>
        </w:rPr>
        <w:t xml:space="preserve">. Пусть Y — конечное множество меток классов и задана обучающая выборка пар «объект-ответ» </w:t>
      </w: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w w:val="95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w w:val="95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w w:val="95"/>
                <w:sz w:val="24"/>
                <w:szCs w:val="24"/>
              </w:rPr>
              <m:t>m</m:t>
            </m:r>
          </m:sup>
        </m:sSup>
        <m:r>
          <m:rPr>
            <m:sty m:val="bi"/>
          </m:rPr>
          <w:rPr>
            <w:rFonts w:ascii="Cambria Math" w:hAnsi="Cambria Math"/>
            <w:w w:val="95"/>
            <w:sz w:val="24"/>
            <w:szCs w:val="24"/>
          </w:rPr>
          <m:t>={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w w:val="95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w w:val="95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w w:val="95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w w:val="95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w w:val="95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w w:val="95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w w:val="95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w w:val="95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w w:val="95"/>
            <w:sz w:val="24"/>
            <w:szCs w:val="24"/>
          </w:rPr>
          <m:t>, …(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w w:val="95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w w:val="95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w w:val="95"/>
                <w:sz w:val="24"/>
                <w:szCs w:val="24"/>
              </w:rPr>
              <m:t>m</m:t>
            </m:r>
          </m:sub>
        </m:sSub>
        <m:r>
          <m:rPr>
            <m:sty m:val="bi"/>
          </m:rPr>
          <w:rPr>
            <w:rFonts w:ascii="Cambria Math" w:hAnsi="Cambria Math"/>
            <w:w w:val="95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w w:val="95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w w:val="95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w w:val="95"/>
                <w:sz w:val="24"/>
                <w:szCs w:val="24"/>
              </w:rPr>
              <m:t>m</m:t>
            </m:r>
          </m:sub>
        </m:sSub>
        <m:r>
          <m:rPr>
            <m:sty m:val="bi"/>
          </m:rPr>
          <w:rPr>
            <w:rFonts w:ascii="Cambria Math" w:hAnsi="Cambria Math"/>
            <w:w w:val="95"/>
            <w:sz w:val="24"/>
            <w:szCs w:val="24"/>
          </w:rPr>
          <m:t>)}</m:t>
        </m:r>
      </m:oMath>
      <w:r w:rsidR="00125438" w:rsidRPr="00125438">
        <w:rPr>
          <w:b w:val="0"/>
          <w:bCs w:val="0"/>
          <w:w w:val="95"/>
          <w:sz w:val="24"/>
          <w:szCs w:val="24"/>
        </w:rPr>
        <w:t>.</w:t>
      </w:r>
    </w:p>
    <w:p w14:paraId="30955174" w14:textId="31F25285" w:rsidR="00360CD6" w:rsidRDefault="00125438" w:rsidP="00125438">
      <w:pPr>
        <w:pStyle w:val="Heading1"/>
        <w:ind w:left="556" w:firstLine="0"/>
        <w:rPr>
          <w:b w:val="0"/>
          <w:bCs w:val="0"/>
          <w:w w:val="95"/>
          <w:sz w:val="24"/>
          <w:szCs w:val="24"/>
        </w:rPr>
      </w:pPr>
      <w:r w:rsidRPr="00125438">
        <w:rPr>
          <w:b w:val="0"/>
          <w:bCs w:val="0"/>
          <w:w w:val="95"/>
          <w:sz w:val="24"/>
          <w:szCs w:val="24"/>
        </w:rPr>
        <w:t xml:space="preserve">Рассмотрим случай двух классов: </w:t>
      </w:r>
      <m:oMath>
        <m:r>
          <m:rPr>
            <m:sty m:val="bi"/>
          </m:rPr>
          <w:rPr>
            <w:rFonts w:ascii="Cambria Math" w:hAnsi="Cambria Math"/>
            <w:w w:val="95"/>
            <w:sz w:val="24"/>
            <w:szCs w:val="24"/>
          </w:rPr>
          <m:t>Y</m:t>
        </m:r>
        <m:r>
          <m:rPr>
            <m:sty m:val="b"/>
          </m:rPr>
          <w:rPr>
            <w:rFonts w:ascii="Cambria Math" w:hAnsi="Cambria Math"/>
            <w:w w:val="95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w w:val="95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w w:val="95"/>
                <w:sz w:val="24"/>
                <w:szCs w:val="24"/>
              </w:rPr>
              <m:t>-1,+1</m:t>
            </m:r>
          </m:e>
        </m:d>
      </m:oMath>
      <w:r w:rsidRPr="00125438">
        <w:rPr>
          <w:b w:val="0"/>
          <w:bCs w:val="0"/>
          <w:w w:val="95"/>
          <w:sz w:val="24"/>
          <w:szCs w:val="24"/>
        </w:rPr>
        <w:t xml:space="preserve">. В логистической регрессии строится линейный алгоритм классификации </w:t>
      </w:r>
      <m:oMath>
        <m:r>
          <m:rPr>
            <m:sty m:val="bi"/>
          </m:rPr>
          <w:rPr>
            <w:rFonts w:ascii="Cambria Math" w:hAnsi="Cambria Math"/>
            <w:w w:val="95"/>
            <w:sz w:val="24"/>
            <w:szCs w:val="24"/>
          </w:rPr>
          <m:t>a</m:t>
        </m:r>
        <m:r>
          <m:rPr>
            <m:sty m:val="b"/>
          </m:rPr>
          <w:rPr>
            <w:rFonts w:ascii="Cambria Math" w:hAnsi="Cambria Math"/>
            <w:w w:val="95"/>
            <w:sz w:val="24"/>
            <w:szCs w:val="24"/>
          </w:rPr>
          <m:t>:</m:t>
        </m:r>
        <m:r>
          <m:rPr>
            <m:sty m:val="bi"/>
          </m:rPr>
          <w:rPr>
            <w:rFonts w:ascii="Cambria Math" w:hAnsi="Cambria Math"/>
            <w:w w:val="95"/>
            <w:sz w:val="24"/>
            <w:szCs w:val="24"/>
          </w:rPr>
          <m:t>X</m:t>
        </m:r>
        <m:r>
          <m:rPr>
            <m:sty m:val="b"/>
          </m:rPr>
          <w:rPr>
            <w:rFonts w:ascii="Cambria Math" w:hAnsi="Cambria Math"/>
            <w:w w:val="95"/>
            <w:sz w:val="24"/>
            <w:szCs w:val="24"/>
          </w:rPr>
          <m:t>→</m:t>
        </m:r>
        <m:r>
          <m:rPr>
            <m:sty m:val="bi"/>
          </m:rPr>
          <w:rPr>
            <w:rFonts w:ascii="Cambria Math" w:hAnsi="Cambria Math"/>
            <w:w w:val="95"/>
            <w:sz w:val="24"/>
            <w:szCs w:val="24"/>
          </w:rPr>
          <m:t>Y</m:t>
        </m:r>
      </m:oMath>
      <w:r w:rsidRPr="00125438">
        <w:rPr>
          <w:b w:val="0"/>
          <w:bCs w:val="0"/>
          <w:w w:val="95"/>
          <w:sz w:val="24"/>
          <w:szCs w:val="24"/>
        </w:rPr>
        <w:t xml:space="preserve"> </w:t>
      </w:r>
      <w:r>
        <w:rPr>
          <w:b w:val="0"/>
          <w:bCs w:val="0"/>
          <w:w w:val="95"/>
          <w:sz w:val="24"/>
          <w:szCs w:val="24"/>
        </w:rPr>
        <w:t>вида</w:t>
      </w:r>
    </w:p>
    <w:p w14:paraId="385486EB" w14:textId="753C7FCE" w:rsidR="00125438" w:rsidRPr="00125438" w:rsidRDefault="00125438" w:rsidP="00125438">
      <w:pPr>
        <w:pStyle w:val="Heading1"/>
        <w:ind w:left="556" w:firstLine="0"/>
        <w:rPr>
          <w:b w:val="0"/>
          <w:bCs w:val="0"/>
          <w:i/>
          <w:w w:val="95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w w:val="95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w w:val="95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w w:val="95"/>
                  <w:sz w:val="24"/>
                  <w:szCs w:val="24"/>
                </w:rPr>
                <m:t>x,w</m:t>
              </m:r>
            </m:e>
          </m:d>
          <m:r>
            <m:rPr>
              <m:sty m:val="bi"/>
            </m:rPr>
            <w:rPr>
              <w:rFonts w:ascii="Cambria Math" w:hAnsi="Cambria Math"/>
              <w:w w:val="95"/>
              <w:sz w:val="24"/>
              <w:szCs w:val="24"/>
            </w:rPr>
            <m:t>=sign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w w:val="95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 w:val="0"/>
                      <w:bCs w:val="0"/>
                      <w:i/>
                      <w:w w:val="95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w w:val="95"/>
                      <w:sz w:val="24"/>
                      <w:szCs w:val="24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w w:val="95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w w:val="95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w w:val="95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w w:val="95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w w:val="95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w w:val="95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w w:val="95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w w:val="95"/>
                      <w:sz w:val="24"/>
                      <w:szCs w:val="24"/>
                    </w:rPr>
                    <m:t>(x)-w_0</m:t>
                  </m:r>
                </m:e>
              </m:nary>
            </m:e>
          </m:d>
          <m:r>
            <m:rPr>
              <m:sty m:val="bi"/>
            </m:rPr>
            <w:rPr>
              <w:rFonts w:ascii="Cambria Math" w:hAnsi="Cambria Math"/>
              <w:w w:val="95"/>
              <w:sz w:val="24"/>
              <w:szCs w:val="24"/>
            </w:rPr>
            <m:t>=sign&lt;x,w&gt;</m:t>
          </m:r>
        </m:oMath>
      </m:oMathPara>
    </w:p>
    <w:p w14:paraId="2D0009D5" w14:textId="6E278B60" w:rsidR="00125438" w:rsidRPr="004F7645" w:rsidRDefault="00125438" w:rsidP="00125438">
      <w:pPr>
        <w:pStyle w:val="Heading1"/>
        <w:ind w:left="556" w:firstLine="0"/>
        <w:rPr>
          <w:b w:val="0"/>
          <w:bCs w:val="0"/>
          <w:w w:val="95"/>
          <w:sz w:val="24"/>
          <w:szCs w:val="24"/>
        </w:rPr>
      </w:pPr>
      <w:r>
        <w:rPr>
          <w:b w:val="0"/>
          <w:bCs w:val="0"/>
          <w:iCs/>
          <w:w w:val="95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iCs/>
                <w:w w:val="95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w w:val="95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w w:val="95"/>
                <w:sz w:val="24"/>
                <w:szCs w:val="24"/>
              </w:rPr>
              <m:t>j</m:t>
            </m:r>
          </m:sub>
        </m:sSub>
      </m:oMath>
      <w:r w:rsidRPr="00125438">
        <w:rPr>
          <w:b w:val="0"/>
          <w:bCs w:val="0"/>
          <w:iCs/>
          <w:w w:val="95"/>
          <w:sz w:val="24"/>
          <w:szCs w:val="24"/>
        </w:rPr>
        <w:t xml:space="preserve"> – </w:t>
      </w:r>
      <w:r>
        <w:rPr>
          <w:b w:val="0"/>
          <w:bCs w:val="0"/>
          <w:iCs/>
          <w:w w:val="95"/>
          <w:sz w:val="24"/>
          <w:szCs w:val="24"/>
        </w:rPr>
        <w:t xml:space="preserve">вес </w:t>
      </w:r>
      <w:r>
        <w:rPr>
          <w:b w:val="0"/>
          <w:bCs w:val="0"/>
          <w:iCs/>
          <w:w w:val="95"/>
          <w:sz w:val="24"/>
          <w:szCs w:val="24"/>
          <w:lang w:val="en-US"/>
        </w:rPr>
        <w:t>j</w:t>
      </w:r>
      <w:r w:rsidRPr="00125438">
        <w:rPr>
          <w:b w:val="0"/>
          <w:bCs w:val="0"/>
          <w:iCs/>
          <w:w w:val="95"/>
          <w:sz w:val="24"/>
          <w:szCs w:val="24"/>
        </w:rPr>
        <w:t>-</w:t>
      </w:r>
      <w:r>
        <w:rPr>
          <w:b w:val="0"/>
          <w:bCs w:val="0"/>
          <w:iCs/>
          <w:w w:val="95"/>
          <w:sz w:val="24"/>
          <w:szCs w:val="24"/>
        </w:rPr>
        <w:t>го признака</w:t>
      </w:r>
      <w:r w:rsidRPr="00125438">
        <w:rPr>
          <w:b w:val="0"/>
          <w:bCs w:val="0"/>
          <w:iCs/>
          <w:w w:val="95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iCs/>
                <w:w w:val="95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w w:val="95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w w:val="95"/>
                <w:sz w:val="24"/>
                <w:szCs w:val="24"/>
              </w:rPr>
              <m:t>0</m:t>
            </m:r>
          </m:sub>
        </m:sSub>
      </m:oMath>
      <w:r w:rsidRPr="00125438">
        <w:rPr>
          <w:b w:val="0"/>
          <w:bCs w:val="0"/>
          <w:iCs/>
          <w:w w:val="95"/>
          <w:sz w:val="24"/>
          <w:szCs w:val="24"/>
        </w:rPr>
        <w:t xml:space="preserve"> </w:t>
      </w:r>
      <w:r>
        <w:rPr>
          <w:b w:val="0"/>
          <w:bCs w:val="0"/>
          <w:iCs/>
          <w:w w:val="95"/>
          <w:sz w:val="24"/>
          <w:szCs w:val="24"/>
        </w:rPr>
        <w:t>–</w:t>
      </w:r>
      <w:r w:rsidRPr="00125438">
        <w:rPr>
          <w:b w:val="0"/>
          <w:bCs w:val="0"/>
          <w:iCs/>
          <w:w w:val="95"/>
          <w:sz w:val="24"/>
          <w:szCs w:val="24"/>
        </w:rPr>
        <w:t xml:space="preserve"> </w:t>
      </w:r>
      <w:r>
        <w:rPr>
          <w:b w:val="0"/>
          <w:bCs w:val="0"/>
          <w:iCs/>
          <w:w w:val="95"/>
          <w:sz w:val="24"/>
          <w:szCs w:val="24"/>
        </w:rPr>
        <w:t>порог принятия решения</w:t>
      </w:r>
      <w:r w:rsidRPr="00125438">
        <w:rPr>
          <w:b w:val="0"/>
          <w:bCs w:val="0"/>
          <w:iCs/>
          <w:w w:val="95"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hAnsi="Cambria Math"/>
            <w:w w:val="95"/>
            <w:sz w:val="24"/>
            <w:szCs w:val="24"/>
          </w:rPr>
          <m:t>w=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iCs/>
                <w:w w:val="95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iCs/>
                    <w:w w:val="95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w w:val="95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w w:val="95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w w:val="95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iCs/>
                    <w:w w:val="95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w w:val="95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w w:val="95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125438">
        <w:rPr>
          <w:b w:val="0"/>
          <w:bCs w:val="0"/>
          <w:iCs/>
          <w:w w:val="95"/>
          <w:sz w:val="24"/>
          <w:szCs w:val="24"/>
        </w:rPr>
        <w:t xml:space="preserve"> – </w:t>
      </w:r>
      <w:r>
        <w:rPr>
          <w:b w:val="0"/>
          <w:bCs w:val="0"/>
          <w:iCs/>
          <w:w w:val="95"/>
          <w:sz w:val="24"/>
          <w:szCs w:val="24"/>
        </w:rPr>
        <w:t>вектор весов</w:t>
      </w:r>
      <w:r w:rsidRPr="00125438">
        <w:rPr>
          <w:b w:val="0"/>
          <w:bCs w:val="0"/>
          <w:iCs/>
          <w:w w:val="95"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hAnsi="Cambria Math"/>
            <w:w w:val="95"/>
            <w:sz w:val="24"/>
            <w:szCs w:val="24"/>
          </w:rPr>
          <m:t>&lt;</m:t>
        </m:r>
        <m:r>
          <m:rPr>
            <m:sty m:val="bi"/>
          </m:rPr>
          <w:rPr>
            <w:rFonts w:ascii="Cambria Math" w:hAnsi="Cambria Math"/>
            <w:w w:val="95"/>
            <w:sz w:val="24"/>
            <w:szCs w:val="24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w w:val="95"/>
            <w:sz w:val="24"/>
            <w:szCs w:val="24"/>
          </w:rPr>
          <m:t>,w&gt;</m:t>
        </m:r>
      </m:oMath>
      <w:r w:rsidR="00A94029" w:rsidRPr="00A94029">
        <w:rPr>
          <w:b w:val="0"/>
          <w:bCs w:val="0"/>
          <w:iCs/>
          <w:w w:val="95"/>
          <w:sz w:val="24"/>
          <w:szCs w:val="24"/>
        </w:rPr>
        <w:t xml:space="preserve"> - </w:t>
      </w:r>
      <w:r w:rsidR="00A94029" w:rsidRPr="00A94029">
        <w:rPr>
          <w:b w:val="0"/>
          <w:bCs w:val="0"/>
          <w:w w:val="95"/>
          <w:sz w:val="24"/>
          <w:szCs w:val="24"/>
        </w:rPr>
        <w:t>скалярное произведение признакового описания объекта на вектор весов. Предполагается, что искусственно введён нулевой признак</w:t>
      </w:r>
      <w:r w:rsidR="00A94029" w:rsidRPr="004F7645">
        <w:rPr>
          <w:b w:val="0"/>
          <w:bCs w:val="0"/>
          <w:w w:val="95"/>
          <w:sz w:val="24"/>
          <w:szCs w:val="24"/>
        </w:rPr>
        <w:t>: 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w w:val="95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w w:val="95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w w:val="95"/>
                <w:sz w:val="24"/>
                <w:szCs w:val="24"/>
              </w:rPr>
              <m:t>0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w w:val="95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w w:val="95"/>
                    <w:sz w:val="24"/>
                    <w:szCs w:val="24"/>
                  </w:rPr>
                  <m:t>x</m:t>
                </m:r>
              </m:e>
            </m:d>
          </m:sub>
        </m:sSub>
        <m:r>
          <m:rPr>
            <m:sty m:val="b"/>
          </m:rPr>
          <w:rPr>
            <w:rFonts w:ascii="Cambria Math" w:hAnsi="Cambria Math"/>
            <w:w w:val="95"/>
            <w:sz w:val="24"/>
            <w:szCs w:val="24"/>
          </w:rPr>
          <m:t>-1</m:t>
        </m:r>
      </m:oMath>
      <w:r w:rsidR="00A94029" w:rsidRPr="004F7645">
        <w:rPr>
          <w:b w:val="0"/>
          <w:bCs w:val="0"/>
          <w:w w:val="95"/>
          <w:sz w:val="24"/>
          <w:szCs w:val="24"/>
        </w:rPr>
        <w:t>.</w:t>
      </w:r>
    </w:p>
    <w:p w14:paraId="7E1ADC61" w14:textId="678574D7" w:rsidR="00A94029" w:rsidRPr="004F7645" w:rsidRDefault="00A94029" w:rsidP="00125438">
      <w:pPr>
        <w:pStyle w:val="Heading1"/>
        <w:ind w:left="556" w:firstLine="0"/>
        <w:rPr>
          <w:b w:val="0"/>
          <w:bCs w:val="0"/>
          <w:w w:val="95"/>
          <w:sz w:val="24"/>
          <w:szCs w:val="24"/>
        </w:rPr>
      </w:pPr>
    </w:p>
    <w:p w14:paraId="05E042D6" w14:textId="5C9A75C2" w:rsidR="00A94029" w:rsidRPr="004F7645" w:rsidRDefault="00A94029" w:rsidP="00125438">
      <w:pPr>
        <w:pStyle w:val="Heading1"/>
        <w:ind w:left="556" w:firstLine="0"/>
        <w:rPr>
          <w:b w:val="0"/>
          <w:bCs w:val="0"/>
          <w:w w:val="95"/>
          <w:sz w:val="24"/>
          <w:szCs w:val="24"/>
        </w:rPr>
      </w:pPr>
      <w:r w:rsidRPr="004F7645">
        <w:rPr>
          <w:b w:val="0"/>
          <w:bCs w:val="0"/>
          <w:w w:val="95"/>
          <w:sz w:val="24"/>
          <w:szCs w:val="24"/>
        </w:rPr>
        <w:t xml:space="preserve">Задача обучения линейного классификатора заключается в том, чтобы по выборке </w:t>
      </w:r>
      <m:oMath>
        <m:sSup>
          <m:sSupPr>
            <m:ctrlPr>
              <w:rPr>
                <w:rFonts w:ascii="Cambria Math" w:hAnsi="Cambria Math"/>
                <w:b w:val="0"/>
                <w:bCs w:val="0"/>
                <w:w w:val="95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w w:val="95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w w:val="95"/>
                <w:sz w:val="24"/>
                <w:szCs w:val="24"/>
              </w:rPr>
              <m:t>m</m:t>
            </m:r>
          </m:sup>
        </m:sSup>
      </m:oMath>
      <w:r w:rsidRPr="004F7645">
        <w:rPr>
          <w:b w:val="0"/>
          <w:bCs w:val="0"/>
          <w:w w:val="95"/>
          <w:sz w:val="24"/>
          <w:szCs w:val="24"/>
        </w:rPr>
        <w:t xml:space="preserve"> настроить вектор весов w.  В логистической регрессии для этого решается задача минимизации эмпирического риска с функцией потерь специального вида:</w:t>
      </w:r>
    </w:p>
    <w:p w14:paraId="61C2CCF0" w14:textId="3432A505" w:rsidR="00A94029" w:rsidRPr="004F7645" w:rsidRDefault="00CF44AC" w:rsidP="00A94029">
      <w:pPr>
        <w:pStyle w:val="Heading1"/>
        <w:ind w:left="556" w:firstLine="0"/>
        <w:rPr>
          <w:b w:val="0"/>
          <w:bCs w:val="0"/>
          <w:w w:val="95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w w:val="95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/>
                  <w:b w:val="0"/>
                  <w:bCs w:val="0"/>
                  <w:w w:val="95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w w:val="95"/>
                  <w:sz w:val="24"/>
                  <w:szCs w:val="24"/>
                </w:rPr>
                <m:t>w</m:t>
              </m:r>
            </m:e>
          </m:d>
          <m:r>
            <m:rPr>
              <m:sty m:val="b"/>
            </m:rPr>
            <w:rPr>
              <w:rFonts w:ascii="Cambria Math" w:hAnsi="Cambria Math"/>
              <w:w w:val="95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 w:val="0"/>
                  <w:bCs w:val="0"/>
                  <w:w w:val="95"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w w:val="95"/>
                  <w:sz w:val="24"/>
                  <w:szCs w:val="24"/>
                </w:rPr>
                <m:t>i</m:t>
              </m:r>
              <m:r>
                <m:rPr>
                  <m:sty m:val="b"/>
                </m:rPr>
                <w:rPr>
                  <w:rFonts w:ascii="Cambria Math" w:hAnsi="Cambria Math"/>
                  <w:w w:val="95"/>
                  <w:sz w:val="24"/>
                  <w:szCs w:val="24"/>
                </w:rPr>
                <m:t>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w w:val="95"/>
                  <w:sz w:val="24"/>
                  <w:szCs w:val="24"/>
                </w:rPr>
                <m:t>m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w w:val="95"/>
                  <w:sz w:val="24"/>
                  <w:szCs w:val="24"/>
                </w:rPr>
                <m:t>ln</m:t>
              </m:r>
              <m:r>
                <m:rPr>
                  <m:sty m:val="b"/>
                </m:rPr>
                <w:rPr>
                  <w:rFonts w:ascii="Cambria Math" w:hAnsi="Cambria Math"/>
                  <w:w w:val="95"/>
                  <w:sz w:val="24"/>
                  <w:szCs w:val="24"/>
                </w:rPr>
                <m:t>(1+</m:t>
              </m:r>
              <m:r>
                <m:rPr>
                  <m:sty m:val="bi"/>
                </m:rPr>
                <w:rPr>
                  <w:rFonts w:ascii="Cambria Math" w:hAnsi="Cambria Math"/>
                  <w:w w:val="95"/>
                  <w:sz w:val="24"/>
                  <w:szCs w:val="24"/>
                </w:rPr>
                <m:t>exp</m:t>
              </m:r>
              <m:r>
                <m:rPr>
                  <m:sty m:val="b"/>
                </m:rPr>
                <w:rPr>
                  <w:rFonts w:ascii="Cambria Math" w:hAnsi="Cambria Math"/>
                  <w:w w:val="95"/>
                  <w:sz w:val="24"/>
                  <w:szCs w:val="24"/>
                </w:rPr>
                <m:t>(-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w w:val="95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w w:val="95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w w:val="95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w w:val="95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w w:val="95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w w:val="95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w w:val="95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w w:val="95"/>
                  <w:sz w:val="24"/>
                  <w:szCs w:val="24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w w:val="95"/>
                  <w:sz w:val="24"/>
                  <w:szCs w:val="24"/>
                </w:rPr>
                <m:t>w</m:t>
              </m:r>
              <m:r>
                <m:rPr>
                  <m:sty m:val="b"/>
                </m:rPr>
                <w:rPr>
                  <w:rFonts w:ascii="Cambria Math" w:hAnsi="Cambria Math"/>
                  <w:w w:val="95"/>
                  <w:sz w:val="24"/>
                  <w:szCs w:val="24"/>
                </w:rPr>
                <m:t>&gt;))→</m:t>
              </m:r>
              <m:r>
                <m:rPr>
                  <m:sty m:val="bi"/>
                </m:rPr>
                <w:rPr>
                  <w:rFonts w:ascii="Cambria Math" w:hAnsi="Cambria Math"/>
                  <w:w w:val="95"/>
                  <w:sz w:val="24"/>
                  <w:szCs w:val="24"/>
                </w:rPr>
                <m:t>min</m:t>
              </m:r>
              <m:r>
                <m:rPr>
                  <m:sty m:val="b"/>
                </m:rPr>
                <w:rPr>
                  <w:rFonts w:ascii="Cambria Math" w:hAnsi="Cambria Math"/>
                  <w:w w:val="95"/>
                  <w:sz w:val="24"/>
                  <w:szCs w:val="24"/>
                </w:rPr>
                <m:t>_</m:t>
              </m:r>
              <m:r>
                <m:rPr>
                  <m:sty m:val="bi"/>
                </m:rPr>
                <w:rPr>
                  <w:rFonts w:ascii="Cambria Math" w:hAnsi="Cambria Math"/>
                  <w:w w:val="95"/>
                  <w:sz w:val="24"/>
                  <w:szCs w:val="24"/>
                </w:rPr>
                <m:t>w</m:t>
              </m:r>
            </m:e>
          </m:nary>
        </m:oMath>
      </m:oMathPara>
    </w:p>
    <w:p w14:paraId="7A8EC2B3" w14:textId="0924A3F6" w:rsidR="00CF44AC" w:rsidRPr="004F7645" w:rsidRDefault="00CF44AC" w:rsidP="00CF44AC">
      <w:pPr>
        <w:pStyle w:val="Heading1"/>
        <w:ind w:left="556" w:firstLine="0"/>
        <w:rPr>
          <w:b w:val="0"/>
          <w:bCs w:val="0"/>
          <w:w w:val="95"/>
          <w:sz w:val="24"/>
          <w:szCs w:val="24"/>
        </w:rPr>
      </w:pPr>
      <w:r w:rsidRPr="004F7645">
        <w:rPr>
          <w:b w:val="0"/>
          <w:bCs w:val="0"/>
          <w:w w:val="95"/>
          <w:sz w:val="24"/>
          <w:szCs w:val="24"/>
        </w:rPr>
        <w:t>После того, как решение </w:t>
      </w:r>
      <w:r w:rsidRPr="004F7645">
        <w:rPr>
          <w:w w:val="95"/>
          <w:sz w:val="24"/>
          <w:szCs w:val="24"/>
        </w:rPr>
        <w:t>w</w:t>
      </w:r>
      <w:r w:rsidRPr="004F7645">
        <w:rPr>
          <w:b w:val="0"/>
          <w:bCs w:val="0"/>
          <w:w w:val="95"/>
          <w:sz w:val="24"/>
          <w:szCs w:val="24"/>
        </w:rPr>
        <w:t xml:space="preserve"> найдено, становится возможным не только вычислять классификацию </w:t>
      </w:r>
      <m:oMath>
        <m:r>
          <m:rPr>
            <m:sty m:val="bi"/>
          </m:rPr>
          <w:rPr>
            <w:rFonts w:ascii="Cambria Math" w:hAnsi="Cambria Math"/>
            <w:w w:val="95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b w:val="0"/>
                <w:bCs w:val="0"/>
                <w:w w:val="95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w w:val="95"/>
                <w:sz w:val="24"/>
                <w:szCs w:val="24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  <w:w w:val="95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/>
            <w:w w:val="95"/>
            <w:sz w:val="24"/>
            <w:szCs w:val="24"/>
          </w:rPr>
          <m:t>sign</m:t>
        </m:r>
        <m:d>
          <m:dPr>
            <m:ctrlPr>
              <w:rPr>
                <w:rFonts w:ascii="Cambria Math" w:hAnsi="Cambria Math"/>
                <w:b w:val="0"/>
                <w:bCs w:val="0"/>
                <w:w w:val="95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w w:val="95"/>
                <w:sz w:val="24"/>
                <w:szCs w:val="24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  <w:w w:val="95"/>
                <w:sz w:val="24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w w:val="95"/>
                <w:sz w:val="24"/>
                <w:szCs w:val="24"/>
              </w:rPr>
              <m:t>w</m:t>
            </m:r>
          </m:e>
        </m:d>
      </m:oMath>
      <w:r w:rsidRPr="004F7645">
        <w:rPr>
          <w:b w:val="0"/>
          <w:bCs w:val="0"/>
          <w:w w:val="95"/>
          <w:sz w:val="24"/>
          <w:szCs w:val="24"/>
        </w:rPr>
        <w:t xml:space="preserve"> для произвольного объекта </w:t>
      </w:r>
      <w:r w:rsidRPr="004F7645">
        <w:rPr>
          <w:w w:val="95"/>
          <w:sz w:val="24"/>
          <w:szCs w:val="24"/>
        </w:rPr>
        <w:t>x</w:t>
      </w:r>
      <w:r w:rsidRPr="004F7645">
        <w:rPr>
          <w:b w:val="0"/>
          <w:bCs w:val="0"/>
          <w:w w:val="95"/>
          <w:sz w:val="24"/>
          <w:szCs w:val="24"/>
        </w:rPr>
        <w:t>, но и оценивать апостериорные вероятности его принадлежности классам:</w:t>
      </w:r>
    </w:p>
    <w:p w14:paraId="3623290B" w14:textId="7DEA4DE7" w:rsidR="00CF44AC" w:rsidRPr="004F7645" w:rsidRDefault="00CF44AC" w:rsidP="00CF44AC">
      <w:pPr>
        <w:pStyle w:val="Heading1"/>
        <w:ind w:left="556" w:firstLine="0"/>
        <w:rPr>
          <w:b w:val="0"/>
          <w:bCs w:val="0"/>
          <w:w w:val="95"/>
          <w:sz w:val="24"/>
          <w:szCs w:val="24"/>
        </w:rPr>
      </w:pPr>
    </w:p>
    <w:p w14:paraId="20BB9EFD" w14:textId="0819B27B" w:rsidR="00CF44AC" w:rsidRPr="004F7645" w:rsidRDefault="00CF44AC" w:rsidP="00CF44AC">
      <w:pPr>
        <w:pStyle w:val="Heading1"/>
        <w:ind w:left="556" w:firstLine="0"/>
        <w:rPr>
          <w:b w:val="0"/>
          <w:bCs w:val="0"/>
          <w:w w:val="95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w w:val="95"/>
              <w:sz w:val="24"/>
              <w:szCs w:val="24"/>
            </w:rPr>
            <m:t>P</m:t>
          </m:r>
          <m:r>
            <m:rPr>
              <m:sty m:val="b"/>
            </m:rPr>
            <w:rPr>
              <w:rFonts w:ascii="Cambria Math" w:hAnsi="Cambria Math"/>
              <w:w w:val="95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 w:val="0"/>
                  <w:bCs w:val="0"/>
                  <w:w w:val="95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w w:val="95"/>
                  <w:sz w:val="24"/>
                  <w:szCs w:val="24"/>
                </w:rPr>
                <m:t>y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w w:val="95"/>
                  <w:sz w:val="24"/>
                  <w:szCs w:val="24"/>
                </w:rPr>
                <m:t>x</m:t>
              </m:r>
            </m:e>
          </m:d>
          <m:r>
            <m:rPr>
              <m:sty m:val="b"/>
            </m:rPr>
            <w:rPr>
              <w:rFonts w:ascii="Cambria Math" w:hAnsi="Cambria Math"/>
              <w:w w:val="95"/>
              <w:sz w:val="24"/>
              <w:szCs w:val="24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w w:val="95"/>
              <w:sz w:val="24"/>
              <w:szCs w:val="24"/>
            </w:rPr>
            <m:t>σ</m:t>
          </m:r>
          <m:d>
            <m:dPr>
              <m:ctrlPr>
                <w:rPr>
                  <w:rFonts w:ascii="Cambria Math" w:hAnsi="Cambria Math"/>
                  <w:b w:val="0"/>
                  <w:bCs w:val="0"/>
                  <w:w w:val="95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w w:val="95"/>
                  <w:sz w:val="24"/>
                  <w:szCs w:val="24"/>
                </w:rPr>
                <m:t>y</m:t>
              </m:r>
              <m:r>
                <m:rPr>
                  <m:sty m:val="b"/>
                </m:rPr>
                <w:rPr>
                  <w:rFonts w:ascii="Cambria Math" w:hAnsi="Cambria Math"/>
                  <w:w w:val="95"/>
                  <w:sz w:val="24"/>
                  <w:szCs w:val="24"/>
                </w:rPr>
                <m:t>&lt;</m:t>
              </m:r>
              <m:r>
                <m:rPr>
                  <m:sty m:val="bi"/>
                </m:rPr>
                <w:rPr>
                  <w:rFonts w:ascii="Cambria Math" w:hAnsi="Cambria Math"/>
                  <w:w w:val="95"/>
                  <w:sz w:val="24"/>
                  <w:szCs w:val="24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/>
                  <w:w w:val="95"/>
                  <w:sz w:val="24"/>
                  <w:szCs w:val="24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w w:val="95"/>
                  <w:sz w:val="24"/>
                  <w:szCs w:val="24"/>
                </w:rPr>
                <m:t>w</m:t>
              </m:r>
              <m:r>
                <m:rPr>
                  <m:sty m:val="b"/>
                </m:rPr>
                <w:rPr>
                  <w:rFonts w:ascii="Cambria Math" w:hAnsi="Cambria Math"/>
                  <w:w w:val="95"/>
                  <w:sz w:val="24"/>
                  <w:szCs w:val="24"/>
                </w:rPr>
                <m:t>&gt;</m:t>
              </m:r>
            </m:e>
          </m:d>
          <m:r>
            <m:rPr>
              <m:sty m:val="b"/>
            </m:rPr>
            <w:rPr>
              <w:rFonts w:ascii="Cambria Math" w:hAnsi="Cambria Math"/>
              <w:w w:val="95"/>
              <w:sz w:val="24"/>
              <w:szCs w:val="24"/>
            </w:rPr>
            <m:t xml:space="preserve">, </m:t>
          </m:r>
          <m:r>
            <m:rPr>
              <m:sty m:val="bi"/>
            </m:rPr>
            <w:rPr>
              <w:rFonts w:ascii="Cambria Math" w:hAnsi="Cambria Math"/>
              <w:w w:val="95"/>
              <w:sz w:val="24"/>
              <w:szCs w:val="24"/>
            </w:rPr>
            <m:t>y</m:t>
          </m:r>
          <m:r>
            <m:rPr>
              <m:sty m:val="b"/>
            </m:rPr>
            <w:rPr>
              <w:rFonts w:ascii="Cambria Math" w:hAnsi="Cambria Math"/>
              <w:w w:val="95"/>
              <w:sz w:val="24"/>
              <w:szCs w:val="24"/>
            </w:rPr>
            <m:t>∈</m:t>
          </m:r>
          <m:r>
            <m:rPr>
              <m:sty m:val="bi"/>
            </m:rPr>
            <w:rPr>
              <w:rFonts w:ascii="Cambria Math" w:hAnsi="Cambria Math"/>
              <w:w w:val="95"/>
              <w:sz w:val="24"/>
              <w:szCs w:val="24"/>
            </w:rPr>
            <m:t>Y</m:t>
          </m:r>
        </m:oMath>
      </m:oMathPara>
    </w:p>
    <w:p w14:paraId="51BED701" w14:textId="43EA1A70" w:rsidR="00CF44AC" w:rsidRDefault="00CF44AC" w:rsidP="00CF44AC">
      <w:pPr>
        <w:pStyle w:val="Heading1"/>
        <w:ind w:left="556" w:firstLine="0"/>
        <w:rPr>
          <w:b w:val="0"/>
          <w:bCs w:val="0"/>
          <w:w w:val="95"/>
          <w:sz w:val="24"/>
          <w:szCs w:val="24"/>
        </w:rPr>
      </w:pPr>
      <w:r w:rsidRPr="004F7645">
        <w:rPr>
          <w:b w:val="0"/>
          <w:bCs w:val="0"/>
          <w:w w:val="95"/>
          <w:sz w:val="24"/>
          <w:szCs w:val="24"/>
        </w:rPr>
        <w:lastRenderedPageBreak/>
        <w:t xml:space="preserve">где </w:t>
      </w:r>
      <m:oMath>
        <m:r>
          <m:rPr>
            <m:sty m:val="bi"/>
          </m:rPr>
          <w:rPr>
            <w:rFonts w:ascii="Cambria Math" w:hAnsi="Cambria Math"/>
            <w:w w:val="95"/>
            <w:sz w:val="24"/>
            <w:szCs w:val="24"/>
          </w:rPr>
          <m:t>σ</m:t>
        </m:r>
        <m:d>
          <m:dPr>
            <m:ctrlPr>
              <w:rPr>
                <w:rFonts w:ascii="Cambria Math" w:hAnsi="Cambria Math"/>
                <w:b w:val="0"/>
                <w:bCs w:val="0"/>
                <w:w w:val="95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w w:val="95"/>
                <w:sz w:val="24"/>
                <w:szCs w:val="24"/>
              </w:rPr>
              <m:t>z</m:t>
            </m:r>
          </m:e>
        </m:d>
        <m:r>
          <m:rPr>
            <m:sty m:val="b"/>
          </m:rPr>
          <w:rPr>
            <w:rFonts w:ascii="Cambria Math" w:hAnsi="Cambria Math"/>
            <w:w w:val="95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b w:val="0"/>
                <w:bCs w:val="0"/>
                <w:w w:val="95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w w:val="95"/>
                <w:sz w:val="24"/>
                <w:szCs w:val="24"/>
              </w:rPr>
              <m:t>1</m:t>
            </m:r>
          </m:num>
          <m:den>
            <m:eqArr>
              <m:eqArrPr>
                <m:ctrlPr>
                  <w:rPr>
                    <w:rFonts w:ascii="Cambria Math" w:hAnsi="Cambria Math"/>
                    <w:b w:val="0"/>
                    <w:bCs w:val="0"/>
                    <w:w w:val="95"/>
                    <w:sz w:val="24"/>
                    <w:szCs w:val="24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/>
                    <w:w w:val="95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w w:val="95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w w:val="95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w w:val="95"/>
                        <w:sz w:val="24"/>
                        <w:szCs w:val="24"/>
                      </w:rPr>
                      <m:t>-1</m:t>
                    </m:r>
                  </m:sup>
                </m:sSup>
              </m:e>
              <m:e/>
            </m:eqArr>
          </m:den>
        </m:f>
      </m:oMath>
      <w:r w:rsidRPr="004F7645">
        <w:rPr>
          <w:b w:val="0"/>
          <w:bCs w:val="0"/>
          <w:w w:val="95"/>
          <w:sz w:val="24"/>
          <w:szCs w:val="24"/>
        </w:rPr>
        <w:t xml:space="preserve"> - </w:t>
      </w:r>
      <w:proofErr w:type="spellStart"/>
      <w:r w:rsidRPr="004F7645">
        <w:rPr>
          <w:b w:val="0"/>
          <w:bCs w:val="0"/>
          <w:w w:val="95"/>
          <w:sz w:val="24"/>
          <w:szCs w:val="24"/>
        </w:rPr>
        <w:t>сигмоидная</w:t>
      </w:r>
      <w:proofErr w:type="spellEnd"/>
      <w:r w:rsidRPr="004F7645">
        <w:rPr>
          <w:b w:val="0"/>
          <w:bCs w:val="0"/>
          <w:w w:val="95"/>
          <w:sz w:val="24"/>
          <w:szCs w:val="24"/>
        </w:rPr>
        <w:t xml:space="preserve"> функция.</w:t>
      </w:r>
    </w:p>
    <w:p w14:paraId="07051787" w14:textId="2B7979C6" w:rsidR="004F7645" w:rsidRDefault="004F7645" w:rsidP="00A04598">
      <w:pPr>
        <w:pStyle w:val="Heading1"/>
        <w:numPr>
          <w:ilvl w:val="0"/>
          <w:numId w:val="1"/>
        </w:numPr>
        <w:rPr>
          <w:spacing w:val="-2"/>
        </w:rPr>
      </w:pPr>
      <w:r>
        <w:rPr>
          <w:spacing w:val="-2"/>
        </w:rPr>
        <w:t>Практическая часть</w:t>
      </w:r>
    </w:p>
    <w:p w14:paraId="02525452" w14:textId="7E0EA35F" w:rsidR="00A04598" w:rsidRPr="0019651A" w:rsidRDefault="00A04598" w:rsidP="00A04598">
      <w:pPr>
        <w:pStyle w:val="Heading1"/>
        <w:rPr>
          <w:b w:val="0"/>
          <w:bCs w:val="0"/>
          <w:w w:val="95"/>
          <w:sz w:val="24"/>
          <w:szCs w:val="24"/>
        </w:rPr>
      </w:pPr>
      <w:r>
        <w:rPr>
          <w:spacing w:val="-2"/>
        </w:rPr>
        <w:t>Пре</w:t>
      </w:r>
      <w:r w:rsidR="0019651A">
        <w:rPr>
          <w:spacing w:val="-2"/>
        </w:rPr>
        <w:t>добработка данных</w:t>
      </w:r>
    </w:p>
    <w:p w14:paraId="47B2E17F" w14:textId="77777777" w:rsidR="004F7645" w:rsidRPr="004F7645" w:rsidRDefault="004F7645" w:rsidP="00CF44AC">
      <w:pPr>
        <w:pStyle w:val="Heading1"/>
        <w:ind w:left="556" w:firstLine="0"/>
        <w:rPr>
          <w:b w:val="0"/>
          <w:bCs w:val="0"/>
          <w:w w:val="95"/>
          <w:sz w:val="24"/>
          <w:szCs w:val="24"/>
        </w:rPr>
      </w:pPr>
    </w:p>
    <w:p w14:paraId="0059F87D" w14:textId="050219DC" w:rsidR="00CF44AC" w:rsidRDefault="004F7645" w:rsidP="004F7645">
      <w:pPr>
        <w:pStyle w:val="Heading1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Загрузим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датасет</w:t>
      </w:r>
      <w:proofErr w:type="spellEnd"/>
    </w:p>
    <w:p w14:paraId="3CA6D035" w14:textId="0AC3CBD3" w:rsidR="004F7645" w:rsidRDefault="004F7645" w:rsidP="004F7645">
      <w:pPr>
        <w:pStyle w:val="Heading1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231EEE9" wp14:editId="564C87F9">
            <wp:extent cx="5943600" cy="3114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F1A59" w14:textId="53063EC5" w:rsidR="00A04598" w:rsidRDefault="00A04598" w:rsidP="004F7645">
      <w:pPr>
        <w:pStyle w:val="Heading1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Взглянем на размер данных и наличие пустых элементов</w:t>
      </w:r>
    </w:p>
    <w:p w14:paraId="31A2F451" w14:textId="49CE3A54" w:rsidR="00A04598" w:rsidRDefault="00A04598" w:rsidP="004F7645">
      <w:pPr>
        <w:pStyle w:val="Heading1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8A5DB1B" wp14:editId="4D72D7D1">
            <wp:extent cx="5943600" cy="2782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07459" w14:textId="77777777" w:rsidR="00A04598" w:rsidRPr="00A94029" w:rsidRDefault="00A04598" w:rsidP="004F7645">
      <w:pPr>
        <w:pStyle w:val="Heading1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5F0A19F2" w14:textId="77777777" w:rsidR="00A94029" w:rsidRPr="00A94029" w:rsidRDefault="00A94029" w:rsidP="00CF44AC">
      <w:pPr>
        <w:pStyle w:val="Heading1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2D0E601" w14:textId="040AD5FF" w:rsidR="00A94029" w:rsidRDefault="00A04598" w:rsidP="00125438">
      <w:pPr>
        <w:pStyle w:val="Heading1"/>
        <w:ind w:left="556" w:firstLine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А затем – на корреляцию между особенностями</w:t>
      </w:r>
    </w:p>
    <w:p w14:paraId="2EC03B9B" w14:textId="347ED372" w:rsidR="00A04598" w:rsidRDefault="00A04598" w:rsidP="00125438">
      <w:pPr>
        <w:pStyle w:val="Heading1"/>
        <w:ind w:left="556" w:firstLine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CC1F4B1" wp14:editId="447E1881">
            <wp:extent cx="5943600" cy="5393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29A4E" w14:textId="6BFC8C00" w:rsidR="00A04598" w:rsidRDefault="00A04598" w:rsidP="00125438">
      <w:pPr>
        <w:pStyle w:val="Heading1"/>
        <w:ind w:left="556" w:firstLine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Исключим первый столбец</w:t>
      </w:r>
      <w:r w:rsidRPr="00A0459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так как он имеет высокую корреляцию с двумя другими</w:t>
      </w:r>
    </w:p>
    <w:p w14:paraId="5293D6A8" w14:textId="129E6987" w:rsidR="00A04598" w:rsidRDefault="00A04598" w:rsidP="00125438">
      <w:pPr>
        <w:pStyle w:val="Heading1"/>
        <w:ind w:left="556" w:firstLine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1F2100D" wp14:editId="4D1BD5FC">
            <wp:extent cx="5943600" cy="1051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316D0" w14:textId="24EF8012" w:rsidR="0019651A" w:rsidRDefault="0019651A" w:rsidP="00125438">
      <w:pPr>
        <w:pStyle w:val="Heading1"/>
        <w:ind w:left="556" w:firstLine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Разобьем выборку на тестовую и обучающую</w:t>
      </w:r>
    </w:p>
    <w:p w14:paraId="1311050A" w14:textId="2CEAF746" w:rsidR="0019651A" w:rsidRDefault="0019651A" w:rsidP="00125438">
      <w:pPr>
        <w:pStyle w:val="Heading1"/>
        <w:ind w:left="556" w:firstLine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BA82921" wp14:editId="19A54B99">
            <wp:extent cx="5943600" cy="26250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D447E" w14:textId="77777777" w:rsidR="0019651A" w:rsidRDefault="0019651A" w:rsidP="00125438">
      <w:pPr>
        <w:pStyle w:val="Heading1"/>
        <w:ind w:left="556" w:firstLine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6FE91A99" w14:textId="3664135A" w:rsidR="00DF6A79" w:rsidRDefault="00DF6A79" w:rsidP="00DF6A79">
      <w:pPr>
        <w:pStyle w:val="Heading1"/>
        <w:rPr>
          <w:b w:val="0"/>
          <w:bCs w:val="0"/>
          <w:w w:val="95"/>
          <w:sz w:val="24"/>
          <w:szCs w:val="24"/>
        </w:rPr>
      </w:pPr>
      <w:r>
        <w:rPr>
          <w:spacing w:val="-2"/>
        </w:rPr>
        <w:t>Реализация алгоритма</w:t>
      </w:r>
    </w:p>
    <w:p w14:paraId="2EF9766C" w14:textId="7DBA5202" w:rsidR="00DF6A79" w:rsidRDefault="00DF6A79" w:rsidP="00125438">
      <w:pPr>
        <w:pStyle w:val="Heading1"/>
        <w:ind w:left="556" w:firstLine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0296CCD7" w14:textId="6E3D1777" w:rsidR="00DF6A79" w:rsidRDefault="00DF6A79" w:rsidP="00125438">
      <w:pPr>
        <w:pStyle w:val="Heading1"/>
        <w:ind w:left="556" w:firstLine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5421B22D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F6A7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class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LogisticRegression</w:t>
      </w:r>
      <w:proofErr w:type="spell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2BBD4868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DF6A7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DF6A7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DF6A7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DF6A7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_</w:t>
      </w:r>
      <w:proofErr w:type="gramStart"/>
      <w:r w:rsidRPr="00DF6A7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_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F6A7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*, </w:t>
      </w:r>
      <w:proofErr w:type="spellStart"/>
      <w:r w:rsidRPr="00DF6A7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reg_param</w:t>
      </w:r>
      <w:proofErr w:type="spell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DF6A7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1.0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DF6A7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lr</w:t>
      </w:r>
      <w:proofErr w:type="spell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DF6A7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0.01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DF6A7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max_iter</w:t>
      </w:r>
      <w:proofErr w:type="spell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DF6A7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100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178F9261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DF6A7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._</w:t>
      </w:r>
      <w:proofErr w:type="gram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</w:t>
      </w:r>
      <w:proofErr w:type="spell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= </w:t>
      </w:r>
      <w:proofErr w:type="spellStart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reg_param</w:t>
      </w:r>
      <w:proofErr w:type="spellEnd"/>
    </w:p>
    <w:p w14:paraId="79EF497C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proofErr w:type="gramStart"/>
      <w:r w:rsidRPr="00DF6A7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._</w:t>
      </w:r>
      <w:proofErr w:type="spellStart"/>
      <w:proofErr w:type="gram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lr</w:t>
      </w:r>
      <w:proofErr w:type="spell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lr</w:t>
      </w:r>
      <w:proofErr w:type="spellEnd"/>
    </w:p>
    <w:p w14:paraId="6BE3075D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proofErr w:type="gramStart"/>
      <w:r w:rsidRPr="00DF6A7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._</w:t>
      </w:r>
      <w:proofErr w:type="spellStart"/>
      <w:proofErr w:type="gram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max_iter</w:t>
      </w:r>
      <w:proofErr w:type="spell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max_iter</w:t>
      </w:r>
      <w:proofErr w:type="spellEnd"/>
    </w:p>
    <w:p w14:paraId="7F9E7B95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proofErr w:type="gramStart"/>
      <w:r w:rsidRPr="00DF6A7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._</w:t>
      </w:r>
      <w:proofErr w:type="spellStart"/>
      <w:proofErr w:type="gram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feat_count</w:t>
      </w:r>
      <w:proofErr w:type="spell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DF6A7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</w:p>
    <w:p w14:paraId="7DF80C9E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DF6A7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._</w:t>
      </w:r>
      <w:proofErr w:type="gram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weights</w:t>
      </w:r>
      <w:proofErr w:type="spell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DF6A7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</w:p>
    <w:p w14:paraId="30091597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DF6A7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._</w:t>
      </w:r>
      <w:proofErr w:type="gram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bias</w:t>
      </w:r>
      <w:proofErr w:type="spell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DF6A7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</w:p>
    <w:p w14:paraId="678E15FF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0EED72A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DF6A7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DF6A7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fit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F6A7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DF6A7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feats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DF6A7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labels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75C145F0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r w:rsidRPr="00DF6A7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DF6A7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._</w:t>
      </w:r>
      <w:proofErr w:type="gram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weights</w:t>
      </w:r>
      <w:proofErr w:type="spell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DF6A7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is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DF6A7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12A506AB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proofErr w:type="gramStart"/>
      <w:r w:rsidRPr="00DF6A7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._</w:t>
      </w:r>
      <w:proofErr w:type="spellStart"/>
      <w:proofErr w:type="gram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feat_count</w:t>
      </w:r>
      <w:proofErr w:type="spell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feats.shape</w:t>
      </w:r>
      <w:proofErr w:type="spell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DF6A7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5FFD98F9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DF6A7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._</w:t>
      </w:r>
      <w:proofErr w:type="gram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weights</w:t>
      </w:r>
      <w:proofErr w:type="spell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np.zeros</w:t>
      </w:r>
      <w:proofErr w:type="spell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F6A7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._</w:t>
      </w:r>
      <w:proofErr w:type="spellStart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feat_count</w:t>
      </w:r>
      <w:proofErr w:type="spell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EE273E8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proofErr w:type="spellStart"/>
      <w:r w:rsidRPr="00DF6A7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proofErr w:type="spell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DF6A7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._</w:t>
      </w:r>
      <w:proofErr w:type="spellStart"/>
      <w:proofErr w:type="gram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feat_count</w:t>
      </w:r>
      <w:proofErr w:type="spell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!= </w:t>
      </w:r>
      <w:proofErr w:type="spellStart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feats.shape</w:t>
      </w:r>
      <w:proofErr w:type="spell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DF6A7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]:</w:t>
      </w:r>
    </w:p>
    <w:p w14:paraId="708550E3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err = </w:t>
      </w:r>
      <w:r w:rsidRPr="00DF6A7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</w:t>
      </w:r>
      <w:r w:rsidRPr="00DF6A7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"Feature count does not match previous count 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</w:t>
      </w:r>
      <w:proofErr w:type="gramStart"/>
      <w:r w:rsidRPr="00DF6A7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._</w:t>
      </w:r>
      <w:proofErr w:type="gram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feat_count}</w:t>
      </w:r>
      <w:r w:rsidRPr="00DF6A7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</w:p>
    <w:p w14:paraId="457D0ADA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r w:rsidRPr="00DF6A7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raise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DF6A79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ValueError</w:t>
      </w:r>
      <w:proofErr w:type="spell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(err)</w:t>
      </w:r>
    </w:p>
    <w:p w14:paraId="691626BC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1D8D676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costs      = </w:t>
      </w:r>
      <w:proofErr w:type="spellStart"/>
      <w:proofErr w:type="gramStart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np.zeros</w:t>
      </w:r>
      <w:proofErr w:type="spellEnd"/>
      <w:proofErr w:type="gram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((</w:t>
      </w:r>
      <w:r w:rsidRPr="00DF6A7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._</w:t>
      </w:r>
      <w:proofErr w:type="spellStart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max_iter</w:t>
      </w:r>
      <w:proofErr w:type="spell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46A83061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precisions = </w:t>
      </w:r>
      <w:proofErr w:type="spellStart"/>
      <w:proofErr w:type="gramStart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np.zeros</w:t>
      </w:r>
      <w:proofErr w:type="spellEnd"/>
      <w:proofErr w:type="gram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((</w:t>
      </w:r>
      <w:r w:rsidRPr="00DF6A7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._</w:t>
      </w:r>
      <w:proofErr w:type="spellStart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max_iter</w:t>
      </w:r>
      <w:proofErr w:type="spell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3D54C5F7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recalls    = </w:t>
      </w:r>
      <w:proofErr w:type="spellStart"/>
      <w:proofErr w:type="gramStart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np.zeros</w:t>
      </w:r>
      <w:proofErr w:type="spellEnd"/>
      <w:proofErr w:type="gram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((</w:t>
      </w:r>
      <w:r w:rsidRPr="00DF6A7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._</w:t>
      </w:r>
      <w:proofErr w:type="spellStart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max_iter</w:t>
      </w:r>
      <w:proofErr w:type="spell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783B6E91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B0DA8B7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r w:rsidRPr="00DF6A7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DF6A7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DF6A7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Start"/>
      <w:r w:rsidRPr="00DF6A7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._</w:t>
      </w:r>
      <w:proofErr w:type="spellStart"/>
      <w:proofErr w:type="gram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max_iter</w:t>
      </w:r>
      <w:proofErr w:type="spell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760E27A7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proofErr w:type="spellStart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pred</w:t>
      </w:r>
      <w:proofErr w:type="spell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DF6A7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._</w:t>
      </w:r>
      <w:proofErr w:type="gram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predict</w:t>
      </w:r>
      <w:proofErr w:type="spell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(feats)</w:t>
      </w:r>
    </w:p>
    <w:p w14:paraId="18143432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A2325D3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           costs[</w:t>
      </w:r>
      <w:proofErr w:type="spellStart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= </w:t>
      </w:r>
      <w:proofErr w:type="spellStart"/>
      <w:proofErr w:type="gramStart"/>
      <w:r w:rsidRPr="00DF6A7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._</w:t>
      </w:r>
      <w:proofErr w:type="gram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cost</w:t>
      </w:r>
      <w:proofErr w:type="spell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pred</w:t>
      </w:r>
      <w:proofErr w:type="spell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labels)</w:t>
      </w:r>
    </w:p>
    <w:p w14:paraId="116EEA52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precisions[i] = precision(</w:t>
      </w:r>
      <w:proofErr w:type="gramStart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pred.</w:t>
      </w:r>
      <w:r w:rsidRPr="00DF6A7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round</w:t>
      </w:r>
      <w:proofErr w:type="gram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().astype(</w:t>
      </w:r>
      <w:r w:rsidRPr="00DF6A79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 labels)</w:t>
      </w:r>
    </w:p>
    <w:p w14:paraId="671FF705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recalls[i] = recall(</w:t>
      </w:r>
      <w:proofErr w:type="gramStart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pred.</w:t>
      </w:r>
      <w:r w:rsidRPr="00DF6A7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round</w:t>
      </w:r>
      <w:proofErr w:type="gram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().astype(</w:t>
      </w:r>
      <w:r w:rsidRPr="00DF6A79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 labels)</w:t>
      </w:r>
    </w:p>
    <w:p w14:paraId="5054739A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2E3AD4A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proofErr w:type="spellStart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sample_count</w:t>
      </w:r>
      <w:proofErr w:type="spell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DF6A7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(labels)</w:t>
      </w:r>
    </w:p>
    <w:p w14:paraId="037BE1A1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proofErr w:type="spellStart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norm_coef</w:t>
      </w:r>
      <w:proofErr w:type="spell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DF6A7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._</w:t>
      </w:r>
      <w:proofErr w:type="gram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</w:t>
      </w:r>
      <w:proofErr w:type="spellEnd"/>
    </w:p>
    <w:p w14:paraId="428B86A0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proofErr w:type="spellStart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coef</w:t>
      </w:r>
      <w:proofErr w:type="spell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np.mean</w:t>
      </w:r>
      <w:proofErr w:type="spellEnd"/>
      <w:proofErr w:type="gram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pred</w:t>
      </w:r>
      <w:proofErr w:type="spell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- labels)</w:t>
      </w:r>
    </w:p>
    <w:p w14:paraId="7DB8773F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8C3A4E6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dw = </w:t>
      </w:r>
      <w:proofErr w:type="gramStart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np.dot(</w:t>
      </w:r>
      <w:proofErr w:type="gram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feats.T, pred - labels) / sample_count + norm_coef * </w:t>
      </w:r>
      <w:r w:rsidRPr="00DF6A7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._weights</w:t>
      </w:r>
    </w:p>
    <w:p w14:paraId="7499CC84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proofErr w:type="spellStart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db</w:t>
      </w:r>
      <w:proofErr w:type="spell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coef</w:t>
      </w:r>
      <w:proofErr w:type="spell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proofErr w:type="spellStart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norm_coef</w:t>
      </w:r>
      <w:proofErr w:type="spell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* </w:t>
      </w:r>
      <w:proofErr w:type="spellStart"/>
      <w:proofErr w:type="gramStart"/>
      <w:r w:rsidRPr="00DF6A7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._</w:t>
      </w:r>
      <w:proofErr w:type="gram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bias</w:t>
      </w:r>
      <w:proofErr w:type="spellEnd"/>
    </w:p>
    <w:p w14:paraId="4B47D04D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D0EE6A0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DF6A7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._</w:t>
      </w:r>
      <w:proofErr w:type="gram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weights</w:t>
      </w:r>
      <w:proofErr w:type="spell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-= </w:t>
      </w:r>
      <w:proofErr w:type="spellStart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dw</w:t>
      </w:r>
      <w:proofErr w:type="spell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* </w:t>
      </w:r>
      <w:r w:rsidRPr="00DF6A7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._</w:t>
      </w:r>
      <w:proofErr w:type="spellStart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lr</w:t>
      </w:r>
      <w:proofErr w:type="spellEnd"/>
    </w:p>
    <w:p w14:paraId="5FB25AFE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DF6A7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._</w:t>
      </w:r>
      <w:proofErr w:type="gram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bias</w:t>
      </w:r>
      <w:proofErr w:type="spell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-= </w:t>
      </w:r>
      <w:proofErr w:type="spellStart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db</w:t>
      </w:r>
      <w:proofErr w:type="spell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* </w:t>
      </w:r>
      <w:r w:rsidRPr="00DF6A7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._</w:t>
      </w:r>
      <w:proofErr w:type="spellStart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lr</w:t>
      </w:r>
      <w:proofErr w:type="spellEnd"/>
    </w:p>
    <w:p w14:paraId="5859BE6E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</w:p>
    <w:p w14:paraId="05EB5AFB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r w:rsidRPr="00DF6A7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{</w:t>
      </w:r>
    </w:p>
    <w:p w14:paraId="310DFA91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r w:rsidRPr="00DF6A7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"cost"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 costs,</w:t>
      </w:r>
    </w:p>
    <w:p w14:paraId="00526D0A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r w:rsidRPr="00DF6A7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"precision"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 precisions,</w:t>
      </w:r>
    </w:p>
    <w:p w14:paraId="752DBC5F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r w:rsidRPr="00DF6A7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"recall"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 recalls,</w:t>
      </w:r>
    </w:p>
    <w:p w14:paraId="76A07B00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r w:rsidRPr="00DF6A7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DF6A7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max_iter</w:t>
      </w:r>
      <w:proofErr w:type="spellEnd"/>
      <w:r w:rsidRPr="00DF6A7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 </w:t>
      </w:r>
      <w:proofErr w:type="gramStart"/>
      <w:r w:rsidRPr="00DF6A7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._</w:t>
      </w:r>
      <w:proofErr w:type="spellStart"/>
      <w:proofErr w:type="gram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max_iter</w:t>
      </w:r>
      <w:proofErr w:type="spell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059BAC36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}</w:t>
      </w:r>
    </w:p>
    <w:p w14:paraId="402A34D0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E38D4F3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DF6A7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DF6A7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predict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F6A7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DF6A7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X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554E2965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r w:rsidRPr="00DF6A7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DF6A7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._</w:t>
      </w:r>
      <w:proofErr w:type="gram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predict</w:t>
      </w:r>
      <w:proofErr w:type="spell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(X).</w:t>
      </w:r>
      <w:r w:rsidRPr="00DF6A7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round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3296ED98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325BB41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DF6A7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DF6A7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_</w:t>
      </w:r>
      <w:proofErr w:type="gramStart"/>
      <w:r w:rsidRPr="00DF6A7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predict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F6A7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DF6A7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feats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398DA10D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weights = </w:t>
      </w:r>
      <w:proofErr w:type="spellStart"/>
      <w:proofErr w:type="gramStart"/>
      <w:r w:rsidRPr="00DF6A7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._</w:t>
      </w:r>
      <w:proofErr w:type="gram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weights</w:t>
      </w:r>
      <w:proofErr w:type="spellEnd"/>
    </w:p>
    <w:p w14:paraId="096853E8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bias    = </w:t>
      </w:r>
      <w:proofErr w:type="spellStart"/>
      <w:proofErr w:type="gramStart"/>
      <w:r w:rsidRPr="00DF6A7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._</w:t>
      </w:r>
      <w:proofErr w:type="gram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bias</w:t>
      </w:r>
      <w:proofErr w:type="spellEnd"/>
    </w:p>
    <w:p w14:paraId="02679924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r w:rsidRPr="00DF6A7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DF6A7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/ (</w:t>
      </w:r>
      <w:r w:rsidRPr="00DF6A7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proofErr w:type="gramStart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np.exp(</w:t>
      </w:r>
      <w:proofErr w:type="gram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-( np.dot(feats, weights) + bias)))</w:t>
      </w:r>
    </w:p>
    <w:p w14:paraId="5B6AB3D9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27826766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DF6A7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DF6A7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_</w:t>
      </w:r>
      <w:proofErr w:type="gramStart"/>
      <w:r w:rsidRPr="00DF6A7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cost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F6A7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DF6A7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preds</w:t>
      </w:r>
      <w:proofErr w:type="spell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DF6A7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labels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50C57D2F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r w:rsidRPr="00DF6A7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DF6A7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-1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* </w:t>
      </w:r>
      <w:proofErr w:type="spellStart"/>
      <w:proofErr w:type="gramStart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np.mean</w:t>
      </w:r>
      <w:proofErr w:type="spellEnd"/>
      <w:proofErr w:type="gram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 </w:t>
      </w:r>
    </w:p>
    <w:p w14:paraId="436058B4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np.multiply</w:t>
      </w:r>
      <w:proofErr w:type="spellEnd"/>
      <w:proofErr w:type="gram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(labels, np.log(</w:t>
      </w:r>
      <w:proofErr w:type="spellStart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preds</w:t>
      </w:r>
      <w:proofErr w:type="spell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 \</w:t>
      </w:r>
    </w:p>
    <w:p w14:paraId="6237C90E" w14:textId="77777777" w:rsidR="00DF6A79" w:rsidRPr="00DF6A79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+ </w:t>
      </w:r>
      <w:proofErr w:type="spellStart"/>
      <w:proofErr w:type="gramStart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np.multiply</w:t>
      </w:r>
      <w:proofErr w:type="spellEnd"/>
      <w:proofErr w:type="gram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F6A7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- labels, np.log(</w:t>
      </w:r>
      <w:r w:rsidRPr="00DF6A7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- </w:t>
      </w:r>
      <w:proofErr w:type="spellStart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preds</w:t>
      </w:r>
      <w:proofErr w:type="spellEnd"/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11290BDC" w14:textId="77777777" w:rsidR="00DF6A79" w:rsidRPr="00E21D42" w:rsidRDefault="00DF6A79" w:rsidP="00DF6A79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r w:rsidRPr="00E21D4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DF6A7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</w:p>
    <w:p w14:paraId="38BA1563" w14:textId="384724CF" w:rsidR="00DF6A79" w:rsidRDefault="00DF6A79" w:rsidP="00125438">
      <w:pPr>
        <w:pStyle w:val="Heading1"/>
        <w:ind w:left="556" w:firstLine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C5BED1F" w14:textId="11F85F63" w:rsidR="00DF6A79" w:rsidRPr="0019651A" w:rsidRDefault="00DF6A79" w:rsidP="0019651A">
      <w:pPr>
        <w:pStyle w:val="Heading1"/>
        <w:rPr>
          <w:spacing w:val="-2"/>
        </w:rPr>
      </w:pPr>
      <w:r w:rsidRPr="0019651A">
        <w:rPr>
          <w:spacing w:val="-2"/>
        </w:rPr>
        <w:t>Метрики</w:t>
      </w:r>
    </w:p>
    <w:p w14:paraId="64A4C341" w14:textId="1FE37A98" w:rsidR="00DF6A79" w:rsidRPr="00E21D42" w:rsidRDefault="00DF6A79" w:rsidP="00125438">
      <w:pPr>
        <w:pStyle w:val="Heading1"/>
        <w:ind w:left="556" w:firstLine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055A4974" w14:textId="77777777" w:rsidR="00DF6A79" w:rsidRPr="00DF6A79" w:rsidRDefault="00DF6A79" w:rsidP="00DF6A79">
      <w:pPr>
        <w:widowControl/>
        <w:shd w:val="clear" w:color="auto" w:fill="FFFFFF"/>
        <w:autoSpaceDE/>
        <w:autoSpaceDN/>
        <w:spacing w:before="120" w:after="90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F6A79">
        <w:rPr>
          <w:rFonts w:ascii="Roboto" w:eastAsia="Times New Roman" w:hAnsi="Roboto" w:cs="Times New Roman"/>
          <w:color w:val="212121"/>
          <w:sz w:val="24"/>
          <w:szCs w:val="24"/>
        </w:rPr>
        <w:t>При обучении будут использоваться стандартные метрики:</w:t>
      </w:r>
    </w:p>
    <w:p w14:paraId="73C0A9E6" w14:textId="77777777" w:rsidR="00DF6A79" w:rsidRPr="00DF6A79" w:rsidRDefault="00DF6A79" w:rsidP="00DF6A79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F6A79">
        <w:rPr>
          <w:rFonts w:ascii="Roboto" w:eastAsia="Times New Roman" w:hAnsi="Roboto" w:cs="Times New Roman"/>
          <w:b/>
          <w:bCs/>
          <w:color w:val="212121"/>
          <w:sz w:val="24"/>
          <w:szCs w:val="24"/>
          <w:lang w:val="en-US"/>
        </w:rPr>
        <w:t>Precision</w:t>
      </w:r>
      <w:r w:rsidRPr="00DF6A79">
        <w:rPr>
          <w:rFonts w:ascii="Roboto" w:eastAsia="Times New Roman" w:hAnsi="Roboto" w:cs="Times New Roman"/>
          <w:color w:val="212121"/>
          <w:sz w:val="24"/>
          <w:szCs w:val="24"/>
          <w:lang w:val="en-US"/>
        </w:rPr>
        <w:t> </w:t>
      </w:r>
      <w:r w:rsidRPr="00DF6A79">
        <w:rPr>
          <w:rFonts w:ascii="Roboto" w:eastAsia="Times New Roman" w:hAnsi="Roboto" w:cs="Times New Roman"/>
          <w:color w:val="212121"/>
          <w:sz w:val="24"/>
          <w:szCs w:val="24"/>
        </w:rPr>
        <w:t>(точность) - количество правильно классифицированных положительных предметов из выбранных для классификации:</w:t>
      </w:r>
    </w:p>
    <w:p w14:paraId="4142D6B0" w14:textId="4A9C341D" w:rsidR="00DF6A79" w:rsidRPr="00DF6A79" w:rsidRDefault="00DF6A79" w:rsidP="00DF6A79">
      <w:pPr>
        <w:widowControl/>
        <w:shd w:val="clear" w:color="auto" w:fill="FFFFFF"/>
        <w:autoSpaceDE/>
        <w:autoSpaceDN/>
        <w:spacing w:beforeAutospacing="1" w:afterAutospacing="1"/>
        <w:ind w:left="720"/>
        <w:jc w:val="center"/>
        <w:rPr>
          <w:rFonts w:ascii="Roboto" w:eastAsia="Times New Roman" w:hAnsi="Roboto" w:cs="Times New Roman"/>
          <w:color w:val="212121"/>
          <w:sz w:val="24"/>
          <w:szCs w:val="24"/>
          <w:lang w:val="en-US"/>
        </w:rPr>
      </w:pPr>
      <w:r w:rsidRPr="00DF6A79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  <w:lang w:val="en-US"/>
        </w:rPr>
        <w:lastRenderedPageBreak/>
        <w:t>precision</w:t>
      </w:r>
      <w:r w:rsidRPr="00DF6A79">
        <w:rPr>
          <w:rFonts w:ascii="MathJax_Main" w:eastAsia="Times New Roman" w:hAnsi="MathJax_Main" w:cs="Times New Roman"/>
          <w:color w:val="212121"/>
          <w:sz w:val="29"/>
          <w:szCs w:val="29"/>
          <w:bdr w:val="none" w:sz="0" w:space="0" w:color="auto" w:frame="1"/>
          <w:lang w:val="en-US"/>
        </w:rPr>
        <w:t>=</w:t>
      </w:r>
      <w:r w:rsidR="0019651A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  <w:lang w:val="en-US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12121"/>
                <w:sz w:val="29"/>
                <w:szCs w:val="29"/>
                <w:bdr w:val="none" w:sz="0" w:space="0" w:color="auto" w:frame="1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12121"/>
                <w:sz w:val="29"/>
                <w:szCs w:val="29"/>
                <w:bdr w:val="none" w:sz="0" w:space="0" w:color="auto" w:frame="1"/>
                <w:lang w:val="en-US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12121"/>
                <w:sz w:val="29"/>
                <w:szCs w:val="29"/>
                <w:bdr w:val="none" w:sz="0" w:space="0" w:color="auto" w:frame="1"/>
                <w:lang w:val="en-US"/>
              </w:rPr>
              <m:t>TP+FP</m:t>
            </m:r>
          </m:den>
        </m:f>
      </m:oMath>
    </w:p>
    <w:p w14:paraId="3C32FAC6" w14:textId="77777777" w:rsidR="00DF6A79" w:rsidRPr="00DF6A79" w:rsidRDefault="00DF6A79" w:rsidP="00DF6A79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F6A79">
        <w:rPr>
          <w:rFonts w:ascii="Roboto" w:eastAsia="Times New Roman" w:hAnsi="Roboto" w:cs="Times New Roman"/>
          <w:b/>
          <w:bCs/>
          <w:color w:val="212121"/>
          <w:sz w:val="24"/>
          <w:szCs w:val="24"/>
          <w:lang w:val="en-US"/>
        </w:rPr>
        <w:t>Recall</w:t>
      </w:r>
      <w:r w:rsidRPr="00DF6A79">
        <w:rPr>
          <w:rFonts w:ascii="Roboto" w:eastAsia="Times New Roman" w:hAnsi="Roboto" w:cs="Times New Roman"/>
          <w:color w:val="212121"/>
          <w:sz w:val="24"/>
          <w:szCs w:val="24"/>
          <w:lang w:val="en-US"/>
        </w:rPr>
        <w:t> </w:t>
      </w:r>
      <w:r w:rsidRPr="00DF6A79">
        <w:rPr>
          <w:rFonts w:ascii="Roboto" w:eastAsia="Times New Roman" w:hAnsi="Roboto" w:cs="Times New Roman"/>
          <w:color w:val="212121"/>
          <w:sz w:val="24"/>
          <w:szCs w:val="24"/>
        </w:rPr>
        <w:t>(полнота) - количество правильно классифицированных положительных предметов из всех возможных (т.е. множество правильно и неправильно классифицированных предметов):</w:t>
      </w:r>
    </w:p>
    <w:p w14:paraId="0ACB59CC" w14:textId="029A483A" w:rsidR="00DF6A79" w:rsidRPr="00DF6A79" w:rsidRDefault="00DF6A79" w:rsidP="00DF6A79">
      <w:pPr>
        <w:widowControl/>
        <w:shd w:val="clear" w:color="auto" w:fill="FFFFFF"/>
        <w:autoSpaceDE/>
        <w:autoSpaceDN/>
        <w:spacing w:beforeAutospacing="1" w:afterAutospacing="1"/>
        <w:ind w:left="720"/>
        <w:jc w:val="center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F6A79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  <w:lang w:val="en-US"/>
        </w:rPr>
        <w:t>recall</w:t>
      </w:r>
      <w:r w:rsidRPr="00DF6A79">
        <w:rPr>
          <w:rFonts w:ascii="MathJax_Main" w:eastAsia="Times New Roman" w:hAnsi="MathJax_Main" w:cs="Times New Roman"/>
          <w:color w:val="212121"/>
          <w:sz w:val="29"/>
          <w:szCs w:val="29"/>
          <w:bdr w:val="none" w:sz="0" w:space="0" w:color="auto" w:frame="1"/>
        </w:rPr>
        <w:t>=</w:t>
      </w:r>
      <w:r w:rsidR="0019651A" w:rsidRPr="00E21D42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12121"/>
                <w:sz w:val="29"/>
                <w:szCs w:val="29"/>
                <w:bdr w:val="none" w:sz="0" w:space="0" w:color="auto" w:frame="1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12121"/>
                <w:sz w:val="29"/>
                <w:szCs w:val="29"/>
                <w:bdr w:val="none" w:sz="0" w:space="0" w:color="auto" w:frame="1"/>
                <w:lang w:val="en-US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12121"/>
                <w:sz w:val="29"/>
                <w:szCs w:val="29"/>
                <w:bdr w:val="none" w:sz="0" w:space="0" w:color="auto" w:frame="1"/>
                <w:lang w:val="en-US"/>
              </w:rPr>
              <m:t>TP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12121"/>
                <w:sz w:val="29"/>
                <w:szCs w:val="29"/>
                <w:bdr w:val="none" w:sz="0" w:space="0" w:color="auto" w:frame="1"/>
              </w:rPr>
              <m:t>+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12121"/>
                <w:sz w:val="29"/>
                <w:szCs w:val="29"/>
                <w:bdr w:val="none" w:sz="0" w:space="0" w:color="auto" w:frame="1"/>
                <w:lang w:val="en-US"/>
              </w:rPr>
              <m:t>FN</m:t>
            </m:r>
          </m:den>
        </m:f>
      </m:oMath>
    </w:p>
    <w:p w14:paraId="36408EBF" w14:textId="77777777" w:rsidR="00DF6A79" w:rsidRPr="00DF6A79" w:rsidRDefault="00DF6A79" w:rsidP="0019651A">
      <w:pPr>
        <w:widowControl/>
        <w:shd w:val="clear" w:color="auto" w:fill="FFFFFF"/>
        <w:autoSpaceDE/>
        <w:autoSpaceDN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F6A79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  <w:lang w:val="en-US"/>
        </w:rPr>
        <w:t>TP</w:t>
      </w:r>
      <w:r w:rsidRPr="00DF6A79">
        <w:rPr>
          <w:rFonts w:ascii="Roboto" w:eastAsia="Times New Roman" w:hAnsi="Roboto" w:cs="Times New Roman"/>
          <w:color w:val="212121"/>
          <w:sz w:val="24"/>
          <w:szCs w:val="24"/>
          <w:lang w:val="en-US"/>
        </w:rPr>
        <w:t> </w:t>
      </w:r>
      <w:r w:rsidRPr="00DF6A79">
        <w:rPr>
          <w:rFonts w:ascii="Roboto" w:eastAsia="Times New Roman" w:hAnsi="Roboto" w:cs="Times New Roman"/>
          <w:color w:val="212121"/>
          <w:sz w:val="24"/>
          <w:szCs w:val="24"/>
        </w:rPr>
        <w:t>- количество корректно классифицированных положительных предметов,</w:t>
      </w:r>
      <w:r w:rsidRPr="00DF6A79">
        <w:rPr>
          <w:rFonts w:ascii="Roboto" w:eastAsia="Times New Roman" w:hAnsi="Roboto" w:cs="Times New Roman"/>
          <w:color w:val="212121"/>
          <w:sz w:val="24"/>
          <w:szCs w:val="24"/>
          <w:lang w:val="en-US"/>
        </w:rPr>
        <w:t> </w:t>
      </w:r>
      <w:r w:rsidRPr="00DF6A79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  <w:lang w:val="en-US"/>
        </w:rPr>
        <w:t>FP</w:t>
      </w:r>
      <w:r w:rsidRPr="00DF6A79">
        <w:rPr>
          <w:rFonts w:ascii="Roboto" w:eastAsia="Times New Roman" w:hAnsi="Roboto" w:cs="Times New Roman"/>
          <w:color w:val="212121"/>
          <w:sz w:val="24"/>
          <w:szCs w:val="24"/>
          <w:lang w:val="en-US"/>
        </w:rPr>
        <w:t> </w:t>
      </w:r>
      <w:r w:rsidRPr="00DF6A79">
        <w:rPr>
          <w:rFonts w:ascii="Roboto" w:eastAsia="Times New Roman" w:hAnsi="Roboto" w:cs="Times New Roman"/>
          <w:color w:val="212121"/>
          <w:sz w:val="24"/>
          <w:szCs w:val="24"/>
        </w:rPr>
        <w:t>- количество некорректно классифицированных отрицательных предметов,</w:t>
      </w:r>
      <w:r w:rsidRPr="00DF6A79">
        <w:rPr>
          <w:rFonts w:ascii="Roboto" w:eastAsia="Times New Roman" w:hAnsi="Roboto" w:cs="Times New Roman"/>
          <w:color w:val="212121"/>
          <w:sz w:val="24"/>
          <w:szCs w:val="24"/>
          <w:lang w:val="en-US"/>
        </w:rPr>
        <w:t> </w:t>
      </w:r>
      <w:r w:rsidRPr="00DF6A79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  <w:lang w:val="en-US"/>
        </w:rPr>
        <w:t>TP</w:t>
      </w:r>
      <w:r w:rsidRPr="00DF6A79">
        <w:rPr>
          <w:rFonts w:ascii="Roboto" w:eastAsia="Times New Roman" w:hAnsi="Roboto" w:cs="Times New Roman"/>
          <w:color w:val="212121"/>
          <w:sz w:val="24"/>
          <w:szCs w:val="24"/>
          <w:lang w:val="en-US"/>
        </w:rPr>
        <w:t> </w:t>
      </w:r>
      <w:r w:rsidRPr="00DF6A79">
        <w:rPr>
          <w:rFonts w:ascii="Roboto" w:eastAsia="Times New Roman" w:hAnsi="Roboto" w:cs="Times New Roman"/>
          <w:color w:val="212121"/>
          <w:sz w:val="24"/>
          <w:szCs w:val="24"/>
        </w:rPr>
        <w:t>- количество некорректно классифицированных положительных предметов.</w:t>
      </w:r>
    </w:p>
    <w:p w14:paraId="65B11298" w14:textId="0706827E" w:rsidR="00DF6A79" w:rsidRDefault="00DF6A79" w:rsidP="0019651A">
      <w:pPr>
        <w:widowControl/>
        <w:shd w:val="clear" w:color="auto" w:fill="FFFFFF"/>
        <w:autoSpaceDE/>
        <w:autoSpaceDN/>
        <w:spacing w:before="120" w:after="90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F6A79">
        <w:rPr>
          <w:rFonts w:ascii="Roboto" w:eastAsia="Times New Roman" w:hAnsi="Roboto" w:cs="Times New Roman"/>
          <w:color w:val="212121"/>
          <w:sz w:val="24"/>
          <w:szCs w:val="24"/>
        </w:rPr>
        <w:t>Можно также использовать</w:t>
      </w:r>
      <w:r w:rsidRPr="00DF6A79">
        <w:rPr>
          <w:rFonts w:ascii="Roboto" w:eastAsia="Times New Roman" w:hAnsi="Roboto" w:cs="Times New Roman"/>
          <w:color w:val="212121"/>
          <w:sz w:val="24"/>
          <w:szCs w:val="24"/>
          <w:lang w:val="en-US"/>
        </w:rPr>
        <w:t> </w:t>
      </w:r>
      <w:r w:rsidRPr="00DF6A79">
        <w:rPr>
          <w:rFonts w:ascii="Roboto" w:eastAsia="Times New Roman" w:hAnsi="Roboto" w:cs="Times New Roman"/>
          <w:b/>
          <w:bCs/>
          <w:color w:val="212121"/>
          <w:sz w:val="24"/>
          <w:szCs w:val="24"/>
          <w:lang w:val="en-US"/>
        </w:rPr>
        <w:t>accuracy</w:t>
      </w:r>
      <w:r w:rsidRPr="00DF6A79">
        <w:rPr>
          <w:rFonts w:ascii="Roboto" w:eastAsia="Times New Roman" w:hAnsi="Roboto" w:cs="Times New Roman"/>
          <w:color w:val="212121"/>
          <w:sz w:val="24"/>
          <w:szCs w:val="24"/>
          <w:lang w:val="en-US"/>
        </w:rPr>
        <w:t> </w:t>
      </w:r>
      <w:r w:rsidRPr="00DF6A79">
        <w:rPr>
          <w:rFonts w:ascii="Roboto" w:eastAsia="Times New Roman" w:hAnsi="Roboto" w:cs="Times New Roman"/>
          <w:color w:val="212121"/>
          <w:sz w:val="24"/>
          <w:szCs w:val="24"/>
        </w:rPr>
        <w:t>(количество правильно классифицированных предметов из всех доступных), но её точность малозначима, так как классов неравное количество.</w:t>
      </w:r>
    </w:p>
    <w:p w14:paraId="1FC8D612" w14:textId="76C93026" w:rsidR="0019651A" w:rsidRDefault="0019651A" w:rsidP="0019651A">
      <w:pPr>
        <w:widowControl/>
        <w:shd w:val="clear" w:color="auto" w:fill="FFFFFF"/>
        <w:autoSpaceDE/>
        <w:autoSpaceDN/>
        <w:spacing w:before="120" w:after="90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54E3CA4D" w14:textId="606D4E8F" w:rsidR="0019651A" w:rsidRDefault="00F32434" w:rsidP="0019651A">
      <w:pPr>
        <w:pStyle w:val="Heading1"/>
        <w:rPr>
          <w:spacing w:val="-2"/>
        </w:rPr>
      </w:pPr>
      <w:r>
        <w:rPr>
          <w:spacing w:val="-2"/>
        </w:rPr>
        <w:t>Результаты</w:t>
      </w:r>
    </w:p>
    <w:p w14:paraId="5C6BBE15" w14:textId="2C680851" w:rsidR="00F32434" w:rsidRDefault="00F32434" w:rsidP="0019651A">
      <w:pPr>
        <w:pStyle w:val="Heading1"/>
        <w:rPr>
          <w:spacing w:val="-2"/>
        </w:rPr>
      </w:pPr>
    </w:p>
    <w:p w14:paraId="2E13D95A" w14:textId="4AE009AE" w:rsidR="00F32434" w:rsidRDefault="00F32434" w:rsidP="0019651A">
      <w:pPr>
        <w:pStyle w:val="Heading1"/>
        <w:rPr>
          <w:spacing w:val="-2"/>
        </w:rPr>
      </w:pPr>
      <w:r>
        <w:rPr>
          <w:noProof/>
        </w:rPr>
        <w:drawing>
          <wp:inline distT="0" distB="0" distL="0" distR="0" wp14:anchorId="42D996D5" wp14:editId="3873BB2A">
            <wp:extent cx="5943600" cy="33388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046BC" w14:textId="7E8CA646" w:rsidR="00F32434" w:rsidRDefault="00F32434" w:rsidP="0019651A">
      <w:pPr>
        <w:pStyle w:val="Heading1"/>
        <w:rPr>
          <w:spacing w:val="-2"/>
        </w:rPr>
      </w:pPr>
    </w:p>
    <w:p w14:paraId="74D3C5EF" w14:textId="77777777" w:rsidR="00E21D42" w:rsidRDefault="00E21D42" w:rsidP="0019651A">
      <w:pPr>
        <w:pStyle w:val="Heading1"/>
        <w:rPr>
          <w:spacing w:val="-2"/>
        </w:rPr>
      </w:pPr>
    </w:p>
    <w:tbl>
      <w:tblPr>
        <w:tblStyle w:val="TableGrid"/>
        <w:tblW w:w="9064" w:type="dxa"/>
        <w:tblInd w:w="294" w:type="dxa"/>
        <w:tblLook w:val="04A0" w:firstRow="1" w:lastRow="0" w:firstColumn="1" w:lastColumn="0" w:noHBand="0" w:noVBand="1"/>
      </w:tblPr>
      <w:tblGrid>
        <w:gridCol w:w="1471"/>
        <w:gridCol w:w="2623"/>
        <w:gridCol w:w="2485"/>
        <w:gridCol w:w="2485"/>
      </w:tblGrid>
      <w:tr w:rsidR="00E21D42" w14:paraId="487FAB90" w14:textId="77777777" w:rsidTr="00E21D42">
        <w:trPr>
          <w:trHeight w:val="829"/>
        </w:trPr>
        <w:tc>
          <w:tcPr>
            <w:tcW w:w="1995" w:type="dxa"/>
          </w:tcPr>
          <w:p w14:paraId="1BD15973" w14:textId="77777777" w:rsidR="00F32434" w:rsidRDefault="00F32434" w:rsidP="0019651A">
            <w:pPr>
              <w:pStyle w:val="Heading1"/>
              <w:ind w:left="0" w:firstLine="0"/>
              <w:outlineLvl w:val="0"/>
              <w:rPr>
                <w:spacing w:val="-2"/>
              </w:rPr>
            </w:pPr>
          </w:p>
        </w:tc>
        <w:tc>
          <w:tcPr>
            <w:tcW w:w="2735" w:type="dxa"/>
          </w:tcPr>
          <w:p w14:paraId="496156FC" w14:textId="44FE9570" w:rsidR="00F32434" w:rsidRPr="00F32434" w:rsidRDefault="00F32434" w:rsidP="0019651A">
            <w:pPr>
              <w:pStyle w:val="Heading1"/>
              <w:ind w:left="0" w:firstLine="0"/>
              <w:outlineLvl w:val="0"/>
              <w:rPr>
                <w:spacing w:val="-2"/>
                <w:sz w:val="22"/>
                <w:szCs w:val="22"/>
                <w:lang w:val="en-US"/>
              </w:rPr>
            </w:pPr>
            <w:r w:rsidRPr="00F32434">
              <w:rPr>
                <w:spacing w:val="-2"/>
                <w:sz w:val="22"/>
                <w:szCs w:val="22"/>
              </w:rPr>
              <w:t xml:space="preserve">Алгоритм </w:t>
            </w:r>
            <w:r w:rsidRPr="00F32434">
              <w:rPr>
                <w:spacing w:val="-2"/>
                <w:sz w:val="22"/>
                <w:szCs w:val="22"/>
                <w:lang w:val="en-US"/>
              </w:rPr>
              <w:t>SKL</w:t>
            </w:r>
          </w:p>
        </w:tc>
        <w:tc>
          <w:tcPr>
            <w:tcW w:w="2167" w:type="dxa"/>
          </w:tcPr>
          <w:p w14:paraId="3652E2F4" w14:textId="05A6916C" w:rsidR="00F32434" w:rsidRPr="00F32434" w:rsidRDefault="00F32434" w:rsidP="0019651A">
            <w:pPr>
              <w:pStyle w:val="Heading1"/>
              <w:ind w:left="0" w:firstLine="0"/>
              <w:outlineLvl w:val="0"/>
              <w:rPr>
                <w:spacing w:val="-2"/>
                <w:sz w:val="22"/>
                <w:szCs w:val="22"/>
              </w:rPr>
            </w:pPr>
            <w:r w:rsidRPr="00F32434">
              <w:rPr>
                <w:spacing w:val="-2"/>
                <w:sz w:val="22"/>
                <w:szCs w:val="22"/>
              </w:rPr>
              <w:t xml:space="preserve">Алгоритм 1 (4 </w:t>
            </w:r>
            <w:proofErr w:type="spellStart"/>
            <w:r w:rsidRPr="00F32434">
              <w:rPr>
                <w:spacing w:val="-2"/>
                <w:sz w:val="22"/>
                <w:szCs w:val="22"/>
              </w:rPr>
              <w:t>лр</w:t>
            </w:r>
            <w:proofErr w:type="spellEnd"/>
            <w:r w:rsidRPr="00F32434">
              <w:rPr>
                <w:spacing w:val="-2"/>
                <w:sz w:val="22"/>
                <w:szCs w:val="22"/>
              </w:rPr>
              <w:t>)</w:t>
            </w:r>
          </w:p>
        </w:tc>
        <w:tc>
          <w:tcPr>
            <w:tcW w:w="2167" w:type="dxa"/>
          </w:tcPr>
          <w:p w14:paraId="24D98994" w14:textId="5CCFCE80" w:rsidR="00F32434" w:rsidRPr="00F32434" w:rsidRDefault="00F32434" w:rsidP="0019651A">
            <w:pPr>
              <w:pStyle w:val="Heading1"/>
              <w:ind w:left="0" w:firstLine="0"/>
              <w:outlineLvl w:val="0"/>
              <w:rPr>
                <w:spacing w:val="-2"/>
                <w:sz w:val="22"/>
                <w:szCs w:val="22"/>
              </w:rPr>
            </w:pPr>
            <w:r w:rsidRPr="00F32434">
              <w:rPr>
                <w:spacing w:val="-2"/>
                <w:sz w:val="22"/>
                <w:szCs w:val="22"/>
              </w:rPr>
              <w:t>Алгоритм 2</w:t>
            </w:r>
            <w:r>
              <w:rPr>
                <w:spacing w:val="-2"/>
                <w:sz w:val="22"/>
                <w:szCs w:val="22"/>
              </w:rPr>
              <w:t xml:space="preserve"> (КП)</w:t>
            </w:r>
          </w:p>
        </w:tc>
      </w:tr>
      <w:tr w:rsidR="00E21D42" w14:paraId="0A1EF2C4" w14:textId="77777777" w:rsidTr="00E21D42">
        <w:trPr>
          <w:trHeight w:val="811"/>
        </w:trPr>
        <w:tc>
          <w:tcPr>
            <w:tcW w:w="1995" w:type="dxa"/>
          </w:tcPr>
          <w:p w14:paraId="64E58103" w14:textId="5940083A" w:rsidR="00F32434" w:rsidRPr="00E21D42" w:rsidRDefault="00E21D42" w:rsidP="0019651A">
            <w:pPr>
              <w:pStyle w:val="Heading1"/>
              <w:ind w:left="0" w:firstLine="0"/>
              <w:outlineLvl w:val="0"/>
              <w:rPr>
                <w:spacing w:val="-2"/>
                <w:sz w:val="22"/>
                <w:szCs w:val="22"/>
                <w:lang w:val="en-US"/>
              </w:rPr>
            </w:pPr>
            <w:r w:rsidRPr="00E21D42">
              <w:rPr>
                <w:spacing w:val="-2"/>
                <w:sz w:val="22"/>
                <w:szCs w:val="22"/>
                <w:lang w:val="en-US"/>
              </w:rPr>
              <w:t>Recall</w:t>
            </w:r>
          </w:p>
        </w:tc>
        <w:tc>
          <w:tcPr>
            <w:tcW w:w="2735" w:type="dxa"/>
          </w:tcPr>
          <w:p w14:paraId="539337CA" w14:textId="7037171A" w:rsidR="00F32434" w:rsidRDefault="00E21D42" w:rsidP="0019651A">
            <w:pPr>
              <w:pStyle w:val="Heading1"/>
              <w:ind w:left="0" w:firstLine="0"/>
              <w:outlineLvl w:val="0"/>
              <w:rPr>
                <w:spacing w:val="-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0.9015544041450777</w:t>
            </w:r>
          </w:p>
        </w:tc>
        <w:tc>
          <w:tcPr>
            <w:tcW w:w="2167" w:type="dxa"/>
          </w:tcPr>
          <w:p w14:paraId="51D02935" w14:textId="757DB135" w:rsidR="00F32434" w:rsidRDefault="00E21D42" w:rsidP="0019651A">
            <w:pPr>
              <w:pStyle w:val="Heading1"/>
              <w:ind w:left="0" w:firstLine="0"/>
              <w:outlineLvl w:val="0"/>
              <w:rPr>
                <w:spacing w:val="-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0.8258426966292135</w:t>
            </w:r>
          </w:p>
        </w:tc>
        <w:tc>
          <w:tcPr>
            <w:tcW w:w="2167" w:type="dxa"/>
          </w:tcPr>
          <w:p w14:paraId="39C9B484" w14:textId="07717DF1" w:rsidR="00F32434" w:rsidRDefault="00E21D42" w:rsidP="0019651A">
            <w:pPr>
              <w:pStyle w:val="Heading1"/>
              <w:ind w:left="0" w:firstLine="0"/>
              <w:outlineLvl w:val="0"/>
              <w:rPr>
                <w:spacing w:val="-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0.8305084745762712</w:t>
            </w:r>
          </w:p>
        </w:tc>
      </w:tr>
    </w:tbl>
    <w:p w14:paraId="1F492A2D" w14:textId="77777777" w:rsidR="0019651A" w:rsidRPr="00DF6A79" w:rsidRDefault="0019651A" w:rsidP="0019651A">
      <w:pPr>
        <w:widowControl/>
        <w:shd w:val="clear" w:color="auto" w:fill="FFFFFF"/>
        <w:autoSpaceDE/>
        <w:autoSpaceDN/>
        <w:spacing w:before="120" w:after="90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74E2D4DC" w14:textId="217DCA93" w:rsidR="00DF6A79" w:rsidRPr="00E21D42" w:rsidRDefault="00E21D42" w:rsidP="00125438">
      <w:pPr>
        <w:pStyle w:val="Heading1"/>
        <w:ind w:left="556" w:firstLine="0"/>
        <w:rPr>
          <w:rFonts w:ascii="Arial" w:hAnsi="Arial" w:cs="Arial"/>
          <w:b w:val="0"/>
          <w:bCs w:val="0"/>
          <w:color w:val="222222"/>
          <w:sz w:val="21"/>
          <w:szCs w:val="21"/>
          <w:shd w:val="clear" w:color="auto" w:fill="FFFFFF"/>
        </w:rPr>
      </w:pPr>
      <w:r w:rsidRPr="00E21D42">
        <w:rPr>
          <w:rFonts w:ascii="Arial" w:hAnsi="Arial" w:cs="Arial"/>
          <w:b w:val="0"/>
          <w:bCs w:val="0"/>
          <w:color w:val="222222"/>
          <w:sz w:val="21"/>
          <w:szCs w:val="21"/>
          <w:shd w:val="clear" w:color="auto" w:fill="FFFFFF"/>
        </w:rPr>
        <w:t xml:space="preserve">Для оптимизации алгоритма обнулил </w:t>
      </w:r>
      <w:r w:rsidRPr="00E21D42">
        <w:rPr>
          <w:rFonts w:ascii="Arial" w:hAnsi="Arial" w:cs="Arial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t>reg</w:t>
      </w:r>
      <w:r w:rsidRPr="00E21D42">
        <w:rPr>
          <w:rFonts w:ascii="Arial" w:hAnsi="Arial" w:cs="Arial"/>
          <w:b w:val="0"/>
          <w:bCs w:val="0"/>
          <w:color w:val="222222"/>
          <w:sz w:val="21"/>
          <w:szCs w:val="21"/>
          <w:shd w:val="clear" w:color="auto" w:fill="FFFFFF"/>
        </w:rPr>
        <w:t>_</w:t>
      </w:r>
      <w:r w:rsidRPr="00E21D42">
        <w:rPr>
          <w:rFonts w:ascii="Arial" w:hAnsi="Arial" w:cs="Arial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t>param</w:t>
      </w:r>
      <w:r w:rsidRPr="00E21D42">
        <w:rPr>
          <w:rFonts w:ascii="Arial" w:hAnsi="Arial" w:cs="Arial"/>
          <w:b w:val="0"/>
          <w:bCs w:val="0"/>
          <w:color w:val="222222"/>
          <w:sz w:val="21"/>
          <w:szCs w:val="21"/>
          <w:shd w:val="clear" w:color="auto" w:fill="FFFFFF"/>
        </w:rPr>
        <w:t xml:space="preserve">, тем самым убрав </w:t>
      </w:r>
      <w:r w:rsidRPr="00E21D42">
        <w:rPr>
          <w:rFonts w:ascii="Arial" w:hAnsi="Arial" w:cs="Arial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t>L</w:t>
      </w:r>
      <w:r w:rsidRPr="00E21D42">
        <w:rPr>
          <w:rFonts w:ascii="Arial" w:hAnsi="Arial" w:cs="Arial"/>
          <w:b w:val="0"/>
          <w:bCs w:val="0"/>
          <w:color w:val="222222"/>
          <w:sz w:val="21"/>
          <w:szCs w:val="21"/>
          <w:shd w:val="clear" w:color="auto" w:fill="FFFFFF"/>
        </w:rPr>
        <w:t>2 нормализацию.</w:t>
      </w:r>
    </w:p>
    <w:p w14:paraId="4E6C1CE8" w14:textId="77777777" w:rsidR="00A94029" w:rsidRPr="00A94029" w:rsidRDefault="00A94029" w:rsidP="00125438">
      <w:pPr>
        <w:pStyle w:val="Heading1"/>
        <w:ind w:left="556" w:firstLine="0"/>
        <w:rPr>
          <w:rFonts w:ascii="Arial" w:hAnsi="Arial" w:cs="Arial"/>
          <w:b w:val="0"/>
          <w:bCs w:val="0"/>
          <w:iCs/>
          <w:w w:val="95"/>
          <w:sz w:val="24"/>
          <w:szCs w:val="24"/>
        </w:rPr>
      </w:pPr>
    </w:p>
    <w:p w14:paraId="451D5BA7" w14:textId="77777777" w:rsidR="00125438" w:rsidRPr="00125438" w:rsidRDefault="00125438" w:rsidP="00125438">
      <w:pPr>
        <w:pStyle w:val="Heading1"/>
        <w:ind w:left="556" w:firstLine="0"/>
        <w:rPr>
          <w:b w:val="0"/>
          <w:bCs w:val="0"/>
          <w:iCs/>
          <w:w w:val="95"/>
          <w:sz w:val="24"/>
          <w:szCs w:val="24"/>
        </w:rPr>
      </w:pPr>
    </w:p>
    <w:p w14:paraId="0D5A5327" w14:textId="77777777" w:rsidR="00125438" w:rsidRPr="00125438" w:rsidRDefault="00125438" w:rsidP="00125438">
      <w:pPr>
        <w:pStyle w:val="Heading1"/>
        <w:ind w:left="556" w:firstLine="0"/>
        <w:rPr>
          <w:b w:val="0"/>
          <w:bCs w:val="0"/>
          <w:iCs/>
          <w:w w:val="95"/>
          <w:sz w:val="24"/>
          <w:szCs w:val="24"/>
        </w:rPr>
      </w:pPr>
    </w:p>
    <w:p w14:paraId="74525C81" w14:textId="77777777" w:rsidR="00125438" w:rsidRPr="00125438" w:rsidRDefault="00125438" w:rsidP="00125438">
      <w:pPr>
        <w:pStyle w:val="Heading1"/>
        <w:ind w:left="556" w:firstLine="0"/>
        <w:rPr>
          <w:b w:val="0"/>
          <w:bCs w:val="0"/>
          <w:iCs/>
          <w:w w:val="95"/>
          <w:sz w:val="24"/>
          <w:szCs w:val="24"/>
        </w:rPr>
      </w:pPr>
    </w:p>
    <w:p w14:paraId="4D152E60" w14:textId="77777777" w:rsidR="00125438" w:rsidRPr="00125438" w:rsidRDefault="00125438" w:rsidP="00125438">
      <w:pPr>
        <w:pStyle w:val="Heading1"/>
        <w:ind w:left="556" w:firstLine="0"/>
        <w:rPr>
          <w:b w:val="0"/>
          <w:bCs w:val="0"/>
          <w:iCs/>
          <w:w w:val="95"/>
          <w:sz w:val="24"/>
          <w:szCs w:val="24"/>
        </w:rPr>
      </w:pPr>
    </w:p>
    <w:p w14:paraId="562AB38C" w14:textId="77777777" w:rsidR="00360CD6" w:rsidRPr="00360CD6" w:rsidRDefault="00360CD6" w:rsidP="00360CD6">
      <w:pPr>
        <w:pStyle w:val="Heading1"/>
        <w:ind w:left="556" w:firstLine="0"/>
        <w:rPr>
          <w:b w:val="0"/>
          <w:bCs w:val="0"/>
          <w:w w:val="95"/>
          <w:sz w:val="24"/>
          <w:szCs w:val="24"/>
        </w:rPr>
      </w:pPr>
    </w:p>
    <w:p w14:paraId="0677BEC1" w14:textId="77777777" w:rsidR="00360CD6" w:rsidRPr="00360CD6" w:rsidRDefault="00360CD6" w:rsidP="00360CD6">
      <w:pPr>
        <w:pStyle w:val="Heading1"/>
        <w:ind w:left="556" w:firstLine="0"/>
        <w:rPr>
          <w:b w:val="0"/>
          <w:bCs w:val="0"/>
          <w:w w:val="95"/>
          <w:sz w:val="24"/>
          <w:szCs w:val="24"/>
        </w:rPr>
      </w:pPr>
    </w:p>
    <w:p w14:paraId="303A088B" w14:textId="77777777" w:rsidR="00360CD6" w:rsidRPr="00360CD6" w:rsidRDefault="00360CD6" w:rsidP="00360CD6">
      <w:pPr>
        <w:pStyle w:val="Heading1"/>
        <w:ind w:left="556" w:firstLine="0"/>
        <w:rPr>
          <w:b w:val="0"/>
          <w:bCs w:val="0"/>
          <w:w w:val="95"/>
          <w:sz w:val="24"/>
          <w:szCs w:val="24"/>
        </w:rPr>
      </w:pPr>
    </w:p>
    <w:p w14:paraId="2BCB3DF5" w14:textId="2F14A949" w:rsidR="00360CD6" w:rsidRDefault="00360CD6" w:rsidP="00360CD6">
      <w:pPr>
        <w:pStyle w:val="Heading1"/>
        <w:tabs>
          <w:tab w:val="left" w:pos="1114"/>
          <w:tab w:val="left" w:pos="1115"/>
        </w:tabs>
        <w:rPr>
          <w:spacing w:val="-2"/>
        </w:rPr>
      </w:pPr>
    </w:p>
    <w:p w14:paraId="46AF21B9" w14:textId="77777777" w:rsidR="00360CD6" w:rsidRPr="00EB31DE" w:rsidRDefault="00360CD6" w:rsidP="00360CD6">
      <w:pPr>
        <w:pStyle w:val="Heading1"/>
        <w:tabs>
          <w:tab w:val="left" w:pos="1114"/>
          <w:tab w:val="left" w:pos="1115"/>
        </w:tabs>
      </w:pPr>
    </w:p>
    <w:p w14:paraId="67B9D7D8" w14:textId="478F4C28" w:rsidR="00360CD6" w:rsidRDefault="00360CD6"/>
    <w:sectPr w:rsidR="00360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8928A" w14:textId="77777777" w:rsidR="00C942DD" w:rsidRDefault="00C942DD" w:rsidP="00CF44AC">
      <w:r>
        <w:separator/>
      </w:r>
    </w:p>
  </w:endnote>
  <w:endnote w:type="continuationSeparator" w:id="0">
    <w:p w14:paraId="1418EA08" w14:textId="77777777" w:rsidR="00C942DD" w:rsidRDefault="00C942DD" w:rsidP="00CF4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75957" w14:textId="77777777" w:rsidR="00561705" w:rsidRDefault="00C942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E6B85" w14:textId="77777777" w:rsidR="00561705" w:rsidRDefault="00C942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A78D6" w14:textId="77777777" w:rsidR="00561705" w:rsidRDefault="00C942D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9A713" w14:textId="547A36C7" w:rsidR="005234FB" w:rsidRDefault="00360CD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2CA6A97" wp14:editId="305C0009">
              <wp:simplePos x="0" y="0"/>
              <wp:positionH relativeFrom="page">
                <wp:posOffset>3667760</wp:posOffset>
              </wp:positionH>
              <wp:positionV relativeFrom="page">
                <wp:posOffset>9331960</wp:posOffset>
              </wp:positionV>
              <wp:extent cx="238125" cy="2171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12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7FE7E" w14:textId="77777777" w:rsidR="005234FB" w:rsidRDefault="0024355F">
                          <w:pPr>
                            <w:pStyle w:val="BodyText"/>
                            <w:spacing w:before="14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CA6A9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8.8pt;margin-top:734.8pt;width:18.75pt;height:17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" filled="f" stroked="f">
              <v:textbox inset="0,0,0,0">
                <w:txbxContent>
                  <w:p w14:paraId="3A67FE7E" w14:textId="77777777" w:rsidR="005234FB" w:rsidRDefault="0024355F">
                    <w:pPr>
                      <w:pStyle w:val="BodyText"/>
                      <w:spacing w:before="14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0DB58" w14:textId="77777777" w:rsidR="00C942DD" w:rsidRDefault="00C942DD" w:rsidP="00CF44AC">
      <w:r>
        <w:separator/>
      </w:r>
    </w:p>
  </w:footnote>
  <w:footnote w:type="continuationSeparator" w:id="0">
    <w:p w14:paraId="61938E69" w14:textId="77777777" w:rsidR="00C942DD" w:rsidRDefault="00C942DD" w:rsidP="00CF44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14C02" w14:textId="77777777" w:rsidR="00561705" w:rsidRDefault="00C94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96ADF" w14:textId="77777777" w:rsidR="00561705" w:rsidRDefault="00C942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73DFD" w14:textId="77777777" w:rsidR="00561705" w:rsidRDefault="00C94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C2DDA"/>
    <w:multiLevelType w:val="multilevel"/>
    <w:tmpl w:val="96F0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722818"/>
    <w:multiLevelType w:val="hybridMultilevel"/>
    <w:tmpl w:val="CA5A5E6E"/>
    <w:lvl w:ilvl="0" w:tplc="F73657D4">
      <w:start w:val="1"/>
      <w:numFmt w:val="decimal"/>
      <w:lvlText w:val="%1"/>
      <w:lvlJc w:val="left"/>
      <w:pPr>
        <w:ind w:left="1114" w:hanging="558"/>
      </w:pPr>
      <w:rPr>
        <w:rFonts w:ascii="Book Antiqua" w:eastAsia="Book Antiqua" w:hAnsi="Book Antiqua" w:cs="Book Antiqua" w:hint="default"/>
        <w:b/>
        <w:bCs/>
        <w:i w:val="0"/>
        <w:iCs w:val="0"/>
        <w:w w:val="109"/>
        <w:sz w:val="34"/>
        <w:szCs w:val="34"/>
        <w:lang w:val="ru-RU" w:eastAsia="en-US" w:bidi="ar-SA"/>
      </w:rPr>
    </w:lvl>
    <w:lvl w:ilvl="1" w:tplc="E5E2CC96">
      <w:numFmt w:val="bullet"/>
      <w:lvlText w:val="•"/>
      <w:lvlJc w:val="left"/>
      <w:pPr>
        <w:ind w:left="1142" w:hanging="235"/>
      </w:pPr>
      <w:rPr>
        <w:rFonts w:ascii="Calibri" w:eastAsia="Calibri" w:hAnsi="Calibri" w:cs="Calibri" w:hint="default"/>
        <w:b w:val="0"/>
        <w:bCs w:val="0"/>
        <w:i w:val="0"/>
        <w:iCs w:val="0"/>
        <w:w w:val="97"/>
        <w:sz w:val="24"/>
        <w:szCs w:val="24"/>
        <w:lang w:val="ru-RU" w:eastAsia="en-US" w:bidi="ar-SA"/>
      </w:rPr>
    </w:lvl>
    <w:lvl w:ilvl="2" w:tplc="4B905E84">
      <w:numFmt w:val="bullet"/>
      <w:lvlText w:val="•"/>
      <w:lvlJc w:val="left"/>
      <w:pPr>
        <w:ind w:left="2171" w:hanging="235"/>
      </w:pPr>
      <w:rPr>
        <w:rFonts w:hint="default"/>
        <w:lang w:val="ru-RU" w:eastAsia="en-US" w:bidi="ar-SA"/>
      </w:rPr>
    </w:lvl>
    <w:lvl w:ilvl="3" w:tplc="632855EE">
      <w:numFmt w:val="bullet"/>
      <w:lvlText w:val="•"/>
      <w:lvlJc w:val="left"/>
      <w:pPr>
        <w:ind w:left="3203" w:hanging="235"/>
      </w:pPr>
      <w:rPr>
        <w:rFonts w:hint="default"/>
        <w:lang w:val="ru-RU" w:eastAsia="en-US" w:bidi="ar-SA"/>
      </w:rPr>
    </w:lvl>
    <w:lvl w:ilvl="4" w:tplc="EB8869F8">
      <w:numFmt w:val="bullet"/>
      <w:lvlText w:val="•"/>
      <w:lvlJc w:val="left"/>
      <w:pPr>
        <w:ind w:left="4235" w:hanging="235"/>
      </w:pPr>
      <w:rPr>
        <w:rFonts w:hint="default"/>
        <w:lang w:val="ru-RU" w:eastAsia="en-US" w:bidi="ar-SA"/>
      </w:rPr>
    </w:lvl>
    <w:lvl w:ilvl="5" w:tplc="A9246F08">
      <w:numFmt w:val="bullet"/>
      <w:lvlText w:val="•"/>
      <w:lvlJc w:val="left"/>
      <w:pPr>
        <w:ind w:left="5266" w:hanging="235"/>
      </w:pPr>
      <w:rPr>
        <w:rFonts w:hint="default"/>
        <w:lang w:val="ru-RU" w:eastAsia="en-US" w:bidi="ar-SA"/>
      </w:rPr>
    </w:lvl>
    <w:lvl w:ilvl="6" w:tplc="FA80B7D2">
      <w:numFmt w:val="bullet"/>
      <w:lvlText w:val="•"/>
      <w:lvlJc w:val="left"/>
      <w:pPr>
        <w:ind w:left="6298" w:hanging="235"/>
      </w:pPr>
      <w:rPr>
        <w:rFonts w:hint="default"/>
        <w:lang w:val="ru-RU" w:eastAsia="en-US" w:bidi="ar-SA"/>
      </w:rPr>
    </w:lvl>
    <w:lvl w:ilvl="7" w:tplc="86F021F0">
      <w:numFmt w:val="bullet"/>
      <w:lvlText w:val="•"/>
      <w:lvlJc w:val="left"/>
      <w:pPr>
        <w:ind w:left="7330" w:hanging="235"/>
      </w:pPr>
      <w:rPr>
        <w:rFonts w:hint="default"/>
        <w:lang w:val="ru-RU" w:eastAsia="en-US" w:bidi="ar-SA"/>
      </w:rPr>
    </w:lvl>
    <w:lvl w:ilvl="8" w:tplc="4D3EB524">
      <w:numFmt w:val="bullet"/>
      <w:lvlText w:val="•"/>
      <w:lvlJc w:val="left"/>
      <w:pPr>
        <w:ind w:left="8362" w:hanging="235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D6"/>
    <w:rsid w:val="00125438"/>
    <w:rsid w:val="0019651A"/>
    <w:rsid w:val="0024355F"/>
    <w:rsid w:val="00360CD6"/>
    <w:rsid w:val="004F7645"/>
    <w:rsid w:val="00A04598"/>
    <w:rsid w:val="00A94029"/>
    <w:rsid w:val="00C942DD"/>
    <w:rsid w:val="00CF44AC"/>
    <w:rsid w:val="00D226A8"/>
    <w:rsid w:val="00DF6A79"/>
    <w:rsid w:val="00E21D42"/>
    <w:rsid w:val="00F3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9FBF9"/>
  <w15:chartTrackingRefBased/>
  <w15:docId w15:val="{6C446823-3B64-445B-BCD4-E951D9C2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CD6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lang w:val="ru-RU"/>
    </w:rPr>
  </w:style>
  <w:style w:type="paragraph" w:styleId="Heading1">
    <w:name w:val="heading 1"/>
    <w:basedOn w:val="Normal"/>
    <w:link w:val="Heading1Char"/>
    <w:uiPriority w:val="9"/>
    <w:qFormat/>
    <w:rsid w:val="00360CD6"/>
    <w:pPr>
      <w:spacing w:before="96"/>
      <w:ind w:left="1114" w:hanging="558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link w:val="Heading2Char"/>
    <w:uiPriority w:val="9"/>
    <w:unhideWhenUsed/>
    <w:qFormat/>
    <w:rsid w:val="00360CD6"/>
    <w:pPr>
      <w:spacing w:line="287" w:lineRule="exact"/>
      <w:ind w:left="55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CD6"/>
    <w:rPr>
      <w:rFonts w:ascii="Book Antiqua" w:eastAsia="Book Antiqua" w:hAnsi="Book Antiqua" w:cs="Book Antiqua"/>
      <w:b/>
      <w:bCs/>
      <w:sz w:val="34"/>
      <w:szCs w:val="34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360CD6"/>
    <w:rPr>
      <w:rFonts w:ascii="Book Antiqua" w:eastAsia="Book Antiqua" w:hAnsi="Book Antiqua" w:cs="Book Antiqua"/>
      <w:b/>
      <w:bCs/>
      <w:sz w:val="24"/>
      <w:szCs w:val="24"/>
      <w:lang w:val="ru-RU"/>
    </w:rPr>
  </w:style>
  <w:style w:type="paragraph" w:styleId="BodyText">
    <w:name w:val="Body Text"/>
    <w:basedOn w:val="Normal"/>
    <w:link w:val="BodyTextChar"/>
    <w:uiPriority w:val="1"/>
    <w:qFormat/>
    <w:rsid w:val="00360CD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60CD6"/>
    <w:rPr>
      <w:rFonts w:ascii="Book Antiqua" w:eastAsia="Book Antiqua" w:hAnsi="Book Antiqua" w:cs="Book Antiqua"/>
      <w:sz w:val="24"/>
      <w:szCs w:val="24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360C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0CD6"/>
    <w:rPr>
      <w:rFonts w:ascii="Book Antiqua" w:eastAsia="Book Antiqua" w:hAnsi="Book Antiqua" w:cs="Book Antiqua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360C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0CD6"/>
    <w:rPr>
      <w:rFonts w:ascii="Book Antiqua" w:eastAsia="Book Antiqua" w:hAnsi="Book Antiqua" w:cs="Book Antiqua"/>
      <w:lang w:val="ru-RU"/>
    </w:rPr>
  </w:style>
  <w:style w:type="character" w:styleId="PlaceholderText">
    <w:name w:val="Placeholder Text"/>
    <w:basedOn w:val="DefaultParagraphFont"/>
    <w:uiPriority w:val="99"/>
    <w:semiHidden/>
    <w:rsid w:val="00360CD6"/>
    <w:rPr>
      <w:color w:val="808080"/>
    </w:rPr>
  </w:style>
  <w:style w:type="character" w:customStyle="1" w:styleId="mi">
    <w:name w:val="mi"/>
    <w:basedOn w:val="DefaultParagraphFont"/>
    <w:rsid w:val="00360CD6"/>
  </w:style>
  <w:style w:type="character" w:customStyle="1" w:styleId="mjxassistivemathml">
    <w:name w:val="mjx_assistive_mathml"/>
    <w:basedOn w:val="DefaultParagraphFont"/>
    <w:rsid w:val="00360CD6"/>
  </w:style>
  <w:style w:type="paragraph" w:styleId="NormalWeb">
    <w:name w:val="Normal (Web)"/>
    <w:basedOn w:val="Normal"/>
    <w:uiPriority w:val="99"/>
    <w:semiHidden/>
    <w:unhideWhenUsed/>
    <w:rsid w:val="00DF6A7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F6A79"/>
    <w:rPr>
      <w:b/>
      <w:bCs/>
    </w:rPr>
  </w:style>
  <w:style w:type="character" w:customStyle="1" w:styleId="md-ignore">
    <w:name w:val="md-ignore"/>
    <w:basedOn w:val="DefaultParagraphFont"/>
    <w:rsid w:val="00DF6A79"/>
  </w:style>
  <w:style w:type="character" w:customStyle="1" w:styleId="mo">
    <w:name w:val="mo"/>
    <w:basedOn w:val="DefaultParagraphFont"/>
    <w:rsid w:val="00DF6A79"/>
  </w:style>
  <w:style w:type="table" w:styleId="TableGrid">
    <w:name w:val="Table Grid"/>
    <w:basedOn w:val="TableNormal"/>
    <w:uiPriority w:val="39"/>
    <w:rsid w:val="00F32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Kuzmichev, Alexander</dc:creator>
  <cp:keywords/>
  <dc:description/>
  <cp:lastModifiedBy>Kuzmichev, Alexander</cp:lastModifiedBy>
  <cp:revision>4</cp:revision>
  <dcterms:created xsi:type="dcterms:W3CDTF">2021-12-26T20:36:00Z</dcterms:created>
  <dcterms:modified xsi:type="dcterms:W3CDTF">2021-12-27T13:07:00Z</dcterms:modified>
</cp:coreProperties>
</file>