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299ADE" w14:textId="152C57A0" w:rsidR="00F1732C" w:rsidRPr="00BB09CA" w:rsidRDefault="00A06363" w:rsidP="00BB09CA">
      <w:pPr>
        <w:rPr>
          <w:b/>
          <w:bCs/>
          <w:szCs w:val="22"/>
        </w:rPr>
      </w:pPr>
      <w:r w:rsidRPr="00BB09CA">
        <w:rPr>
          <w:b/>
          <w:bCs/>
          <w:szCs w:val="22"/>
        </w:rPr>
        <w:t>Melanoma Cancer detection using Convolutional Vision Transformer</w:t>
      </w:r>
    </w:p>
    <w:p w14:paraId="78E49231" w14:textId="5128615F" w:rsidR="00701BE4" w:rsidRPr="00BB09CA" w:rsidRDefault="00F1732C" w:rsidP="00F1732C">
      <w:pPr>
        <w:rPr>
          <w:b/>
          <w:bCs/>
          <w:color w:val="000000" w:themeColor="text1"/>
          <w:szCs w:val="22"/>
        </w:rPr>
      </w:pPr>
      <w:r w:rsidRPr="00BB09CA">
        <w:rPr>
          <w:b/>
          <w:bCs/>
          <w:color w:val="000000" w:themeColor="text1"/>
          <w:szCs w:val="22"/>
        </w:rPr>
        <w:t>Student Name and SRN:</w:t>
      </w:r>
      <w:r w:rsidR="00BB09CA" w:rsidRPr="00BB09CA">
        <w:rPr>
          <w:b/>
          <w:bCs/>
          <w:color w:val="000000" w:themeColor="text1"/>
          <w:szCs w:val="22"/>
        </w:rPr>
        <w:t xml:space="preserve"> </w:t>
      </w:r>
      <w:r w:rsidR="00A06363" w:rsidRPr="00BB09CA">
        <w:rPr>
          <w:b/>
          <w:bCs/>
          <w:szCs w:val="22"/>
        </w:rPr>
        <w:t>Poojitha Kota and 21070709</w:t>
      </w:r>
    </w:p>
    <w:p w14:paraId="6453CFC9" w14:textId="77777777" w:rsidR="006522E3" w:rsidRPr="008C5CD8" w:rsidRDefault="006522E3" w:rsidP="004B1005">
      <w:pPr>
        <w:pStyle w:val="Heading1"/>
        <w:spacing w:before="0" w:after="0"/>
      </w:pPr>
      <w:r w:rsidRPr="008C5CD8">
        <w:t xml:space="preserve">Aim: </w:t>
      </w:r>
    </w:p>
    <w:p w14:paraId="2620CEAB" w14:textId="2B125FC5" w:rsidR="006522E3" w:rsidRDefault="006522E3" w:rsidP="004B1005">
      <w:r>
        <w:t>The objective of this research is to create a highly effective and precise system for detecting melanoma cancer at an early stage. This will be achieved by using Scale-Invariant Feature Transform (SIFT) for extracting relevant features and employing the Convolutional Vision Transformer (CVT) model for classification. This entails harnessing the capabilities of CVTs (Computer Vision Techniques) and SIFT (Scale-Invariant Feature Transform) algorithms, which have shown favourable outcomes in previous picture classification endeavours, to enhance the precision and dependability of detection.</w:t>
      </w:r>
    </w:p>
    <w:p w14:paraId="5545CD04" w14:textId="77777777" w:rsidR="006522E3" w:rsidRPr="006522E3" w:rsidRDefault="006522E3" w:rsidP="004B1005">
      <w:pPr>
        <w:pStyle w:val="Heading1"/>
        <w:spacing w:before="0" w:after="0"/>
        <w:rPr>
          <w:rFonts w:eastAsiaTheme="minorHAnsi"/>
          <w:lang w:eastAsia="en-US" w:bidi="ar-SA"/>
        </w:rPr>
      </w:pPr>
      <w:r w:rsidRPr="006522E3">
        <w:rPr>
          <w:rFonts w:eastAsiaTheme="minorHAnsi"/>
          <w:lang w:eastAsia="en-US" w:bidi="ar-SA"/>
        </w:rPr>
        <w:t>Objectives of project:</w:t>
      </w:r>
    </w:p>
    <w:p w14:paraId="37F8E1E9" w14:textId="77777777" w:rsidR="00BB09CA" w:rsidRPr="00BB09CA" w:rsidRDefault="00BB09CA" w:rsidP="00BB09CA">
      <w:pPr>
        <w:pStyle w:val="ListParagraph"/>
        <w:numPr>
          <w:ilvl w:val="0"/>
          <w:numId w:val="13"/>
        </w:numPr>
        <w:rPr>
          <w:lang w:eastAsia="en-US" w:bidi="ar-SA"/>
        </w:rPr>
      </w:pPr>
      <w:r w:rsidRPr="00BB09CA">
        <w:rPr>
          <w:lang w:eastAsia="en-US" w:bidi="ar-SA"/>
        </w:rPr>
        <w:t>Review current melanoma detection literature, including classical and deep learning approaches.</w:t>
      </w:r>
    </w:p>
    <w:p w14:paraId="61FF66CF" w14:textId="77777777" w:rsidR="00BB09CA" w:rsidRPr="00BB09CA" w:rsidRDefault="00BB09CA" w:rsidP="00BB09CA">
      <w:pPr>
        <w:pStyle w:val="ListParagraph"/>
        <w:numPr>
          <w:ilvl w:val="0"/>
          <w:numId w:val="13"/>
        </w:numPr>
        <w:rPr>
          <w:lang w:eastAsia="en-US" w:bidi="ar-SA"/>
        </w:rPr>
      </w:pPr>
      <w:r w:rsidRPr="00BB09CA">
        <w:rPr>
          <w:lang w:eastAsia="en-US" w:bidi="ar-SA"/>
        </w:rPr>
        <w:t>Learn how Scale-Invariant Feature Transform (SIFT) may extract robust features in medical picture analysis.</w:t>
      </w:r>
    </w:p>
    <w:p w14:paraId="1E17F1C3" w14:textId="77777777" w:rsidR="00BB09CA" w:rsidRPr="00BB09CA" w:rsidRDefault="00BB09CA" w:rsidP="00BB09CA">
      <w:pPr>
        <w:pStyle w:val="ListParagraph"/>
        <w:numPr>
          <w:ilvl w:val="0"/>
          <w:numId w:val="13"/>
        </w:numPr>
        <w:rPr>
          <w:lang w:eastAsia="en-US" w:bidi="ar-SA"/>
        </w:rPr>
      </w:pPr>
      <w:r w:rsidRPr="00BB09CA">
        <w:rPr>
          <w:lang w:eastAsia="en-US" w:bidi="ar-SA"/>
        </w:rPr>
        <w:t>Select and preprocess a broad array of melanoma skin pictures to reflect different skin types, lesion sizes, and phases.</w:t>
      </w:r>
    </w:p>
    <w:p w14:paraId="17A28229" w14:textId="77777777" w:rsidR="00BB09CA" w:rsidRPr="00BB09CA" w:rsidRDefault="00BB09CA" w:rsidP="00BB09CA">
      <w:pPr>
        <w:pStyle w:val="ListParagraph"/>
        <w:numPr>
          <w:ilvl w:val="0"/>
          <w:numId w:val="13"/>
        </w:numPr>
        <w:rPr>
          <w:lang w:eastAsia="en-US" w:bidi="ar-SA"/>
        </w:rPr>
      </w:pPr>
      <w:r w:rsidRPr="00BB09CA">
        <w:rPr>
          <w:lang w:eastAsia="en-US" w:bidi="ar-SA"/>
        </w:rPr>
        <w:t>Optimize the SIFT approach for melanoma image feature extraction, stressing computational efficiency and feature representation quality.</w:t>
      </w:r>
    </w:p>
    <w:p w14:paraId="0A10DA1D" w14:textId="77777777" w:rsidR="00BB09CA" w:rsidRPr="00BB09CA" w:rsidRDefault="00BB09CA" w:rsidP="00BB09CA">
      <w:pPr>
        <w:pStyle w:val="ListParagraph"/>
        <w:numPr>
          <w:ilvl w:val="0"/>
          <w:numId w:val="13"/>
        </w:numPr>
        <w:rPr>
          <w:b/>
          <w:lang w:eastAsia="en-US" w:bidi="ar-SA"/>
        </w:rPr>
      </w:pPr>
      <w:r w:rsidRPr="00BB09CA">
        <w:rPr>
          <w:lang w:eastAsia="en-US" w:bidi="ar-SA"/>
        </w:rPr>
        <w:t>Customize a Convolutional Vision Transformer (CVT) architecture for melanoma classification using SIFT features. Assess the CVT model's performance using rigorous measures and compare it to proven melanoma detection methods for clinical applicability and system improvement.</w:t>
      </w:r>
    </w:p>
    <w:p w14:paraId="7087DD54" w14:textId="44DA6992" w:rsidR="006522E3" w:rsidRPr="006522E3" w:rsidRDefault="006522E3" w:rsidP="00BB09CA">
      <w:pPr>
        <w:pStyle w:val="Heading1"/>
        <w:spacing w:before="0" w:after="0"/>
        <w:rPr>
          <w:rFonts w:eastAsiaTheme="minorHAnsi"/>
          <w:lang w:eastAsia="en-US" w:bidi="ar-SA"/>
        </w:rPr>
      </w:pPr>
      <w:r w:rsidRPr="006522E3">
        <w:rPr>
          <w:rFonts w:eastAsiaTheme="minorHAnsi"/>
          <w:lang w:eastAsia="en-US" w:bidi="ar-SA"/>
        </w:rPr>
        <w:t>Research question:</w:t>
      </w:r>
    </w:p>
    <w:p w14:paraId="2742D049" w14:textId="16559CF1" w:rsidR="006522E3" w:rsidRPr="00051372" w:rsidRDefault="00656E38" w:rsidP="004B1005">
      <w:pPr>
        <w:pStyle w:val="ListParagraph"/>
        <w:numPr>
          <w:ilvl w:val="0"/>
          <w:numId w:val="5"/>
        </w:numPr>
        <w:rPr>
          <w:lang w:eastAsia="en-US" w:bidi="ar-SA"/>
        </w:rPr>
      </w:pPr>
      <w:r>
        <w:rPr>
          <w:lang w:eastAsia="en-US" w:bidi="ar-SA"/>
        </w:rPr>
        <w:t>In what manner does</w:t>
      </w:r>
      <w:r w:rsidR="006522E3" w:rsidRPr="00051372">
        <w:rPr>
          <w:lang w:eastAsia="en-US" w:bidi="ar-SA"/>
        </w:rPr>
        <w:t xml:space="preserve"> the integration of Scale-Invariant Feature Transform (SIFT) with Convolutional Vision Transformer (CVT) impact the classification accuracy and robustness of melanoma skin image detection compared to traditional deep learning approaches?</w:t>
      </w:r>
    </w:p>
    <w:p w14:paraId="493D423B" w14:textId="77777777" w:rsidR="006522E3" w:rsidRPr="00051372" w:rsidRDefault="006522E3" w:rsidP="004B1005">
      <w:pPr>
        <w:pStyle w:val="ListParagraph"/>
        <w:numPr>
          <w:ilvl w:val="0"/>
          <w:numId w:val="5"/>
        </w:numPr>
        <w:rPr>
          <w:lang w:eastAsia="en-US" w:bidi="ar-SA"/>
        </w:rPr>
      </w:pPr>
      <w:r w:rsidRPr="00051372">
        <w:rPr>
          <w:lang w:eastAsia="en-US" w:bidi="ar-SA"/>
        </w:rPr>
        <w:t>To what extent does the utilization of SIFT for feature extraction contribute to the detection of subtle and irregular patterns indicative of early-stage melanoma, and how does it compare to alternative feature extraction methods in terms of computational efficiency and discriminative power?</w:t>
      </w:r>
    </w:p>
    <w:p w14:paraId="60E196A3" w14:textId="4D398216" w:rsidR="00BB09CA" w:rsidRPr="00BB09CA" w:rsidRDefault="002910C3" w:rsidP="00BB09CA">
      <w:pPr>
        <w:pStyle w:val="Heading1"/>
        <w:spacing w:before="0" w:after="0"/>
        <w:rPr>
          <w:rFonts w:eastAsiaTheme="minorHAnsi"/>
          <w:lang w:eastAsia="en-US" w:bidi="ar-SA"/>
        </w:rPr>
      </w:pPr>
      <w:r w:rsidRPr="002910C3">
        <w:rPr>
          <w:rFonts w:eastAsiaTheme="minorHAnsi"/>
          <w:lang w:eastAsia="en-US" w:bidi="ar-SA"/>
        </w:rPr>
        <w:t>Background</w:t>
      </w:r>
    </w:p>
    <w:p w14:paraId="207C6E19" w14:textId="6C7485AF" w:rsidR="00BB09CA" w:rsidRDefault="00BB09CA" w:rsidP="00BB09CA">
      <w:pPr>
        <w:rPr>
          <w:lang w:eastAsia="en-US" w:bidi="ar-SA"/>
        </w:rPr>
      </w:pPr>
      <w:r>
        <w:rPr>
          <w:lang w:eastAsia="en-US" w:bidi="ar-SA"/>
        </w:rPr>
        <w:t xml:space="preserve">In the global context, melanoma risk starts at 24 years for men and 34 years for women, contributing to 5.4 million skin cancer cases, predominantly non-melanoma. Dermatologists primarily manage skin diseases using advanced technology and treatments in hospitals and clinics. Tools like Micro DERM imaging and Expert System software aid in scanning, recording, comparing, and </w:t>
      </w:r>
      <w:proofErr w:type="spellStart"/>
      <w:r>
        <w:rPr>
          <w:lang w:eastAsia="en-US" w:bidi="ar-SA"/>
        </w:rPr>
        <w:t>analyzing</w:t>
      </w:r>
      <w:proofErr w:type="spellEnd"/>
      <w:r>
        <w:rPr>
          <w:lang w:eastAsia="en-US" w:bidi="ar-SA"/>
        </w:rPr>
        <w:t xml:space="preserve"> skin lesions to support clinical assessments. Cancer specialists rely on visual diagnosis, assessing size, shape, </w:t>
      </w:r>
      <w:proofErr w:type="spellStart"/>
      <w:r>
        <w:rPr>
          <w:lang w:eastAsia="en-US" w:bidi="ar-SA"/>
        </w:rPr>
        <w:t>color</w:t>
      </w:r>
      <w:proofErr w:type="spellEnd"/>
      <w:r>
        <w:rPr>
          <w:lang w:eastAsia="en-US" w:bidi="ar-SA"/>
        </w:rPr>
        <w:t xml:space="preserve">, texture, and bleeding during annual consultations aligned with American Cancer Society guidelines. Xie et al. (2017) devised a method for classifying skin lesions into benign or malignant using a self-generating neural network to extract lesions, followed by feature extraction focusing on boundary, texture, and </w:t>
      </w:r>
      <w:proofErr w:type="spellStart"/>
      <w:r>
        <w:rPr>
          <w:lang w:eastAsia="en-US" w:bidi="ar-SA"/>
        </w:rPr>
        <w:t>color</w:t>
      </w:r>
      <w:proofErr w:type="spellEnd"/>
      <w:r>
        <w:rPr>
          <w:lang w:eastAsia="en-US" w:bidi="ar-SA"/>
        </w:rPr>
        <w:t xml:space="preserve"> details. Principal Component Analysis (PCA) reduced dimensions, and an ensemble neural network achieved 91.11% accuracy, notably improving sensitivity compared to SVM, KNN, random forest, and AdaBoost classifiers. Masood et al. (2019) proposed an ANN-based approach for automated skin cancer diagnosis, testing LM, RP, and SCG algorithms. LM showed high specificity (95.1%), while SCG achieved 92.6% sensitivity. Choudhari and </w:t>
      </w:r>
      <w:proofErr w:type="spellStart"/>
      <w:r>
        <w:rPr>
          <w:lang w:eastAsia="en-US" w:bidi="ar-SA"/>
        </w:rPr>
        <w:t>Biday</w:t>
      </w:r>
      <w:proofErr w:type="spellEnd"/>
      <w:r>
        <w:rPr>
          <w:lang w:eastAsia="en-US" w:bidi="ar-SA"/>
        </w:rPr>
        <w:t xml:space="preserve"> (2019) suggested a method using ANN and maximum entropy thresholding for image segmentation, achieving 86.66% accuracy in benign/malignant classification. Mahbod et al. (2019) introduced a deep CNN feature extraction method combined with SVM classification, achieving high AUC performance (97.55% overall, 83.83% for melanoma) using the ISIC 2017 dataset.</w:t>
      </w:r>
    </w:p>
    <w:p w14:paraId="690B52AC" w14:textId="77777777" w:rsidR="00BB09CA" w:rsidRDefault="00BB09CA" w:rsidP="00BB09CA">
      <w:pPr>
        <w:rPr>
          <w:lang w:eastAsia="en-US" w:bidi="ar-SA"/>
        </w:rPr>
      </w:pPr>
    </w:p>
    <w:p w14:paraId="39EF6590" w14:textId="77777777" w:rsidR="00BB09CA" w:rsidRDefault="00BB09CA" w:rsidP="00BB09CA">
      <w:pPr>
        <w:rPr>
          <w:lang w:eastAsia="en-US" w:bidi="ar-SA"/>
        </w:rPr>
      </w:pPr>
    </w:p>
    <w:p w14:paraId="279576AC" w14:textId="77777777" w:rsidR="00BB09CA" w:rsidRDefault="00BB09CA" w:rsidP="00BB09CA">
      <w:pPr>
        <w:rPr>
          <w:lang w:eastAsia="en-US" w:bidi="ar-SA"/>
        </w:rPr>
      </w:pPr>
    </w:p>
    <w:p w14:paraId="560C1849" w14:textId="77777777" w:rsidR="00BB09CA" w:rsidRDefault="00BB09CA" w:rsidP="00BB09CA">
      <w:pPr>
        <w:rPr>
          <w:lang w:eastAsia="en-US" w:bidi="ar-SA"/>
        </w:rPr>
      </w:pPr>
    </w:p>
    <w:p w14:paraId="4E22B6BC" w14:textId="5D6E05CE" w:rsidR="006522E3" w:rsidRPr="006522E3" w:rsidRDefault="006522E3" w:rsidP="004B1005">
      <w:pPr>
        <w:pStyle w:val="Heading1"/>
        <w:spacing w:before="0" w:after="0"/>
        <w:rPr>
          <w:rFonts w:eastAsiaTheme="minorHAnsi"/>
          <w:lang w:eastAsia="en-US" w:bidi="ar-SA"/>
        </w:rPr>
      </w:pPr>
      <w:r w:rsidRPr="006522E3">
        <w:rPr>
          <w:rFonts w:eastAsiaTheme="minorHAnsi"/>
          <w:lang w:eastAsia="en-US" w:bidi="ar-SA"/>
        </w:rPr>
        <w:lastRenderedPageBreak/>
        <w:t>About the dataset: SIIM-ISIC Melanoma Classification</w:t>
      </w:r>
    </w:p>
    <w:p w14:paraId="15894D26" w14:textId="32EEA9DE" w:rsidR="00BB09CA" w:rsidRPr="00BB09CA" w:rsidRDefault="00BB09CA" w:rsidP="00BB09CA">
      <w:pPr>
        <w:rPr>
          <w:rFonts w:eastAsiaTheme="minorHAnsi" w:cstheme="minorBidi"/>
          <w:szCs w:val="22"/>
          <w:lang w:eastAsia="en-US" w:bidi="ar-SA"/>
          <w14:ligatures w14:val="standardContextual"/>
        </w:rPr>
      </w:pPr>
      <w:r w:rsidRPr="00BB09CA">
        <w:rPr>
          <w:rFonts w:eastAsiaTheme="minorHAnsi" w:cstheme="minorBidi"/>
          <w:szCs w:val="22"/>
          <w:lang w:eastAsia="en-US" w:bidi="ar-SA"/>
          <w14:ligatures w14:val="standardContextual"/>
        </w:rPr>
        <w:t xml:space="preserve">33,126 </w:t>
      </w:r>
      <w:proofErr w:type="spellStart"/>
      <w:r w:rsidRPr="00BB09CA">
        <w:rPr>
          <w:rFonts w:eastAsiaTheme="minorHAnsi" w:cstheme="minorBidi"/>
          <w:szCs w:val="22"/>
          <w:lang w:eastAsia="en-US" w:bidi="ar-SA"/>
          <w14:ligatures w14:val="standardContextual"/>
        </w:rPr>
        <w:t>dermoscopic</w:t>
      </w:r>
      <w:proofErr w:type="spellEnd"/>
      <w:r w:rsidRPr="00BB09CA">
        <w:rPr>
          <w:rFonts w:eastAsiaTheme="minorHAnsi" w:cstheme="minorBidi"/>
          <w:szCs w:val="22"/>
          <w:lang w:eastAsia="en-US" w:bidi="ar-SA"/>
          <w14:ligatures w14:val="standardContextual"/>
        </w:rPr>
        <w:t xml:space="preserve"> training images of various benign and malignant skin lesions from over 2,000 individuals make up the collection. Every picture is associated with one of these individuals via a unique patient ID. While benign diagnoses have been confirmed by histopathology, expert consensus, or longitudinal follow-up, all malignant diagnoses have been confirmed by histology. The dataset was created by the International Skin Imaging Collaboration (ISIC) and includes pictures from </w:t>
      </w:r>
      <w:proofErr w:type="gramStart"/>
      <w:r w:rsidRPr="00BB09CA">
        <w:rPr>
          <w:rFonts w:eastAsiaTheme="minorHAnsi" w:cstheme="minorBidi"/>
          <w:szCs w:val="22"/>
          <w:lang w:eastAsia="en-US" w:bidi="ar-SA"/>
          <w14:ligatures w14:val="standardContextual"/>
        </w:rPr>
        <w:t>a number of</w:t>
      </w:r>
      <w:proofErr w:type="gramEnd"/>
      <w:r w:rsidRPr="00BB09CA">
        <w:rPr>
          <w:rFonts w:eastAsiaTheme="minorHAnsi" w:cstheme="minorBidi"/>
          <w:szCs w:val="22"/>
          <w:lang w:eastAsia="en-US" w:bidi="ar-SA"/>
          <w14:ligatures w14:val="standardContextual"/>
        </w:rPr>
        <w:t xml:space="preserve"> organizations, such as the University of Queensland, the Hospital Clinic de Barcelona, the Medical University of Vienna, Memorial Sloan Kettering Cancer Centre, and the Melanoma Institute Australia.</w:t>
      </w:r>
    </w:p>
    <w:p w14:paraId="0DF89D14" w14:textId="77777777" w:rsidR="00BB09CA" w:rsidRDefault="00BB09CA" w:rsidP="00BB09CA">
      <w:pPr>
        <w:rPr>
          <w:rFonts w:eastAsiaTheme="minorHAnsi" w:cstheme="minorBidi"/>
          <w:szCs w:val="22"/>
          <w:lang w:eastAsia="en-US" w:bidi="ar-SA"/>
          <w14:ligatures w14:val="standardContextual"/>
        </w:rPr>
      </w:pPr>
      <w:r w:rsidRPr="00BB09CA">
        <w:rPr>
          <w:rFonts w:eastAsiaTheme="minorHAnsi" w:cstheme="minorBidi"/>
          <w:szCs w:val="22"/>
          <w:lang w:eastAsia="en-US" w:bidi="ar-SA"/>
          <w14:ligatures w14:val="standardContextual"/>
        </w:rPr>
        <w:t>The dataset, which comprises a training and testing set of 13,000 photos with the classifications Benign and Malignant, is around 109 MB in size. Although each picture has a unique size and shape, they are all in the same format (.jpg).</w:t>
      </w:r>
    </w:p>
    <w:p w14:paraId="74C8244E" w14:textId="68F15938" w:rsidR="00C31990" w:rsidRDefault="00C31990" w:rsidP="00BB09CA">
      <w:pPr>
        <w:rPr>
          <w:rFonts w:eastAsiaTheme="minorHAnsi" w:cstheme="minorBidi"/>
          <w:szCs w:val="22"/>
          <w:lang w:eastAsia="en-US" w:bidi="ar-SA"/>
          <w14:ligatures w14:val="standardContextual"/>
        </w:rPr>
      </w:pPr>
      <w:r>
        <w:rPr>
          <w:rFonts w:eastAsiaTheme="minorHAnsi" w:cstheme="minorBidi"/>
          <w:szCs w:val="22"/>
          <w:lang w:eastAsia="en-US" w:bidi="ar-SA"/>
          <w14:ligatures w14:val="standardContextual"/>
        </w:rPr>
        <w:t xml:space="preserve">The dataset is downloaded from Kaggle and is available to use for research and is present under </w:t>
      </w:r>
      <w:r w:rsidRPr="00C31990">
        <w:rPr>
          <w:rFonts w:eastAsiaTheme="minorHAnsi" w:cstheme="minorBidi"/>
          <w:szCs w:val="22"/>
          <w:lang w:eastAsia="en-US" w:bidi="ar-SA"/>
          <w14:ligatures w14:val="standardContextual"/>
        </w:rPr>
        <w:t>License</w:t>
      </w:r>
      <w:r>
        <w:rPr>
          <w:rFonts w:eastAsiaTheme="minorHAnsi" w:cstheme="minorBidi"/>
          <w:szCs w:val="22"/>
          <w:lang w:eastAsia="en-US" w:bidi="ar-SA"/>
          <w14:ligatures w14:val="standardContextual"/>
        </w:rPr>
        <w:t xml:space="preserve">: </w:t>
      </w:r>
      <w:r w:rsidRPr="00C31990">
        <w:rPr>
          <w:rFonts w:eastAsiaTheme="minorHAnsi" w:cstheme="minorBidi"/>
          <w:szCs w:val="22"/>
          <w:lang w:eastAsia="en-US" w:bidi="ar-SA"/>
          <w14:ligatures w14:val="standardContextual"/>
        </w:rPr>
        <w:t>CC0: Public Domain</w:t>
      </w:r>
      <w:r>
        <w:rPr>
          <w:rFonts w:eastAsiaTheme="minorHAnsi" w:cstheme="minorBidi"/>
          <w:szCs w:val="22"/>
          <w:lang w:eastAsia="en-US" w:bidi="ar-SA"/>
          <w14:ligatures w14:val="standardContextual"/>
        </w:rPr>
        <w:t xml:space="preserve">. The download link is given below: </w:t>
      </w:r>
    </w:p>
    <w:p w14:paraId="571B4799" w14:textId="5CB88BB2" w:rsidR="006522E3" w:rsidRDefault="00000000" w:rsidP="004B1005">
      <w:pPr>
        <w:rPr>
          <w:rStyle w:val="Hyperlink"/>
          <w:rFonts w:eastAsiaTheme="minorHAnsi" w:cstheme="minorBidi"/>
          <w:szCs w:val="22"/>
          <w:lang w:eastAsia="en-US" w:bidi="ar-SA"/>
          <w14:ligatures w14:val="standardContextual"/>
        </w:rPr>
      </w:pPr>
      <w:hyperlink r:id="rId5" w:history="1">
        <w:r w:rsidR="00BB09CA" w:rsidRPr="0008061B">
          <w:rPr>
            <w:rStyle w:val="Hyperlink"/>
            <w:rFonts w:eastAsiaTheme="minorHAnsi" w:cstheme="minorBidi"/>
            <w:szCs w:val="22"/>
            <w:lang w:eastAsia="en-US" w:bidi="ar-SA"/>
            <w14:ligatures w14:val="standardContextual"/>
          </w:rPr>
          <w:t>https://www.kaggle.com/datasets/hasnainjaved/melanoma-skin-cancer-dataset-of-10000-images</w:t>
        </w:r>
      </w:hyperlink>
      <w:r w:rsidR="00BB09CA">
        <w:rPr>
          <w:rFonts w:eastAsiaTheme="minorHAnsi" w:cstheme="minorBidi"/>
          <w:szCs w:val="22"/>
          <w:lang w:eastAsia="en-US" w:bidi="ar-SA"/>
          <w14:ligatures w14:val="standardContextual"/>
        </w:rPr>
        <w:t xml:space="preserve"> </w:t>
      </w:r>
    </w:p>
    <w:p w14:paraId="394D7C5D" w14:textId="77777777" w:rsidR="00051372" w:rsidRDefault="00051372" w:rsidP="004B1005">
      <w:pPr>
        <w:rPr>
          <w:rFonts w:eastAsiaTheme="minorHAnsi" w:cstheme="minorBidi"/>
          <w:szCs w:val="22"/>
          <w:lang w:eastAsia="en-US" w:bidi="ar-SA"/>
          <w14:ligatures w14:val="standardContextual"/>
        </w:rPr>
      </w:pPr>
    </w:p>
    <w:p w14:paraId="752B14C5" w14:textId="77B41851" w:rsidR="00523AE1" w:rsidRDefault="009A290C" w:rsidP="00290859">
      <w:pPr>
        <w:keepNext/>
        <w:jc w:val="center"/>
      </w:pPr>
      <w:r>
        <w:rPr>
          <w:noProof/>
        </w:rPr>
        <w:drawing>
          <wp:inline distT="0" distB="0" distL="0" distR="0" wp14:anchorId="46984525" wp14:editId="776DF9BD">
            <wp:extent cx="1607820" cy="1607820"/>
            <wp:effectExtent l="0" t="0" r="0" b="0"/>
            <wp:docPr id="983923847" name="Picture 1" descr="A close-up of a mole on a person's ski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923847" name="Picture 1" descr="A close-up of a mole on a person's skin&#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14593" cy="1614593"/>
                    </a:xfrm>
                    <a:prstGeom prst="rect">
                      <a:avLst/>
                    </a:prstGeom>
                    <a:noFill/>
                    <a:ln>
                      <a:noFill/>
                    </a:ln>
                  </pic:spPr>
                </pic:pic>
              </a:graphicData>
            </a:graphic>
          </wp:inline>
        </w:drawing>
      </w:r>
      <w:r>
        <w:rPr>
          <w:noProof/>
        </w:rPr>
        <w:drawing>
          <wp:inline distT="0" distB="0" distL="0" distR="0" wp14:anchorId="518A4DAE" wp14:editId="2A818BF7">
            <wp:extent cx="1577340" cy="1577340"/>
            <wp:effectExtent l="0" t="0" r="3810" b="3810"/>
            <wp:docPr id="1496736101" name="Picture 2" descr="A close-up of a skin canc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736101" name="Picture 2" descr="A close-up of a skin cancer&#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88736" cy="1588736"/>
                    </a:xfrm>
                    <a:prstGeom prst="rect">
                      <a:avLst/>
                    </a:prstGeom>
                    <a:noFill/>
                    <a:ln>
                      <a:noFill/>
                    </a:ln>
                  </pic:spPr>
                </pic:pic>
              </a:graphicData>
            </a:graphic>
          </wp:inline>
        </w:drawing>
      </w:r>
    </w:p>
    <w:p w14:paraId="43A95B13" w14:textId="2463B0FE" w:rsidR="00523AE1" w:rsidRDefault="00523AE1" w:rsidP="00BB09CA">
      <w:pPr>
        <w:pStyle w:val="Caption"/>
        <w:spacing w:after="0"/>
        <w:jc w:val="left"/>
      </w:pPr>
      <w:r>
        <w:t xml:space="preserve">Figure </w:t>
      </w:r>
      <w:r>
        <w:fldChar w:fldCharType="begin"/>
      </w:r>
      <w:r>
        <w:instrText xml:space="preserve"> SEQ Figure \* ARABIC </w:instrText>
      </w:r>
      <w:r>
        <w:fldChar w:fldCharType="separate"/>
      </w:r>
      <w:r>
        <w:rPr>
          <w:noProof/>
        </w:rPr>
        <w:t>1</w:t>
      </w:r>
      <w:r>
        <w:fldChar w:fldCharType="end"/>
      </w:r>
      <w:r>
        <w:t>: Sample Images</w:t>
      </w:r>
    </w:p>
    <w:p w14:paraId="046214A7" w14:textId="77777777" w:rsidR="00BB09CA" w:rsidRPr="00BB09CA" w:rsidRDefault="00BB09CA" w:rsidP="00BB09CA"/>
    <w:p w14:paraId="2E8F5E58" w14:textId="1491BABE" w:rsidR="00824B6B" w:rsidRPr="00824B6B" w:rsidRDefault="00824B6B" w:rsidP="004B1005">
      <w:pPr>
        <w:rPr>
          <w:b/>
          <w:bCs/>
        </w:rPr>
      </w:pPr>
      <w:r w:rsidRPr="00824B6B">
        <w:rPr>
          <w:b/>
          <w:bCs/>
        </w:rPr>
        <w:t>GitHub link:</w:t>
      </w:r>
    </w:p>
    <w:p w14:paraId="320C0464" w14:textId="7C020AA1" w:rsidR="00824B6B" w:rsidRDefault="00824B6B" w:rsidP="004B1005">
      <w:r>
        <w:t xml:space="preserve">I have planned to use the following GitHub repository for my project. The repository contains all the codes and documentation related to the project. I have planned to update the repository once every week. The meta data documentation includes the name of the project, library used for the project and how to run the code. The repository is </w:t>
      </w:r>
      <w:r w:rsidR="00BB09CA">
        <w:t>an</w:t>
      </w:r>
      <w:r>
        <w:t xml:space="preserve"> open repository so that staff and other members can access it.</w:t>
      </w:r>
    </w:p>
    <w:p w14:paraId="7E59D8D2" w14:textId="1619C492" w:rsidR="00824B6B" w:rsidRPr="00824B6B" w:rsidRDefault="00824B6B" w:rsidP="004B1005">
      <w:pPr>
        <w:rPr>
          <w:b/>
          <w:bCs/>
        </w:rPr>
      </w:pPr>
      <w:r w:rsidRPr="00824B6B">
        <w:rPr>
          <w:b/>
          <w:bCs/>
        </w:rPr>
        <w:t>Ethical requirements:</w:t>
      </w:r>
    </w:p>
    <w:p w14:paraId="2048DC35" w14:textId="77777777" w:rsidR="00824B6B" w:rsidRDefault="00824B6B" w:rsidP="004B1005">
      <w:r>
        <w:t>1.     Does the data meet GDPR requirements?</w:t>
      </w:r>
    </w:p>
    <w:p w14:paraId="2634B080" w14:textId="0F785FB8" w:rsidR="00824B6B" w:rsidRDefault="00824B6B" w:rsidP="004B1005">
      <w:pPr>
        <w:ind w:firstLine="720"/>
      </w:pPr>
      <w:r>
        <w:t>Yes</w:t>
      </w:r>
    </w:p>
    <w:p w14:paraId="4E63F0C5" w14:textId="77777777" w:rsidR="00824B6B" w:rsidRDefault="00824B6B" w:rsidP="004B1005">
      <w:r>
        <w:t>2.     Does the project conform to UH ethical policies?</w:t>
      </w:r>
    </w:p>
    <w:p w14:paraId="6B18A056" w14:textId="755B869A" w:rsidR="00824B6B" w:rsidRDefault="00824B6B" w:rsidP="004B1005">
      <w:pPr>
        <w:ind w:firstLine="720"/>
      </w:pPr>
      <w:r>
        <w:t>Yes</w:t>
      </w:r>
    </w:p>
    <w:p w14:paraId="2ACBFD3A" w14:textId="77777777" w:rsidR="00824B6B" w:rsidRDefault="00824B6B" w:rsidP="004B1005">
      <w:r>
        <w:t>3.     Do you have permission to use the data for your proposed research project?</w:t>
      </w:r>
    </w:p>
    <w:p w14:paraId="6EBE68D1" w14:textId="778658B7" w:rsidR="00824B6B" w:rsidRDefault="00824B6B" w:rsidP="004B1005">
      <w:pPr>
        <w:ind w:firstLine="720"/>
      </w:pPr>
      <w:r>
        <w:t>Yes</w:t>
      </w:r>
    </w:p>
    <w:p w14:paraId="19C05CFE" w14:textId="19C81676" w:rsidR="00824B6B" w:rsidRDefault="00824B6B" w:rsidP="004B1005">
      <w:r>
        <w:t>4.     Are you assured that the data was collected ethical (i.e. by the original people who gathered/collected/ collated/made the data)?</w:t>
      </w:r>
    </w:p>
    <w:p w14:paraId="412C26A6" w14:textId="5E12956B" w:rsidR="00824B6B" w:rsidRDefault="00824B6B" w:rsidP="004B1005">
      <w:pPr>
        <w:ind w:firstLine="720"/>
      </w:pPr>
      <w:r>
        <w:t>Yes</w:t>
      </w:r>
    </w:p>
    <w:p w14:paraId="504007F6" w14:textId="77777777" w:rsidR="00BB09CA" w:rsidRDefault="00BB09CA" w:rsidP="00805EBE"/>
    <w:p w14:paraId="494C8566" w14:textId="1468642B" w:rsidR="00824B6B" w:rsidRPr="00824B6B" w:rsidRDefault="00824B6B" w:rsidP="004B1005">
      <w:pPr>
        <w:pStyle w:val="Heading1"/>
        <w:spacing w:before="0" w:after="0"/>
      </w:pPr>
      <w:r>
        <w:t>Project plan</w:t>
      </w:r>
    </w:p>
    <w:p w14:paraId="25048F66" w14:textId="67AED193" w:rsidR="00BB09CA" w:rsidRPr="00BB09CA" w:rsidRDefault="00BB09CA" w:rsidP="00BB09CA">
      <w:pPr>
        <w:pStyle w:val="ListParagraph"/>
        <w:numPr>
          <w:ilvl w:val="0"/>
          <w:numId w:val="14"/>
        </w:numPr>
      </w:pPr>
      <w:r w:rsidRPr="00BB09CA">
        <w:t>Task 1 involves finalizing and gaining supervisor approval for the project proposal, followed by conducting an extensive literature review on melanoma detection methods. This review focuses on both traditional and deep learning techniques to understand the current state-of-the-art approaches.</w:t>
      </w:r>
    </w:p>
    <w:p w14:paraId="3D9586A7" w14:textId="2386E3A0" w:rsidR="00BB09CA" w:rsidRPr="00BB09CA" w:rsidRDefault="00BB09CA" w:rsidP="00BB09CA">
      <w:pPr>
        <w:pStyle w:val="ListParagraph"/>
        <w:numPr>
          <w:ilvl w:val="0"/>
          <w:numId w:val="14"/>
        </w:numPr>
      </w:pPr>
      <w:r w:rsidRPr="00BB09CA">
        <w:t>Task 2 requires studying and comprehending the Scale-Invariant Feature Transform (SIFT) and Convolutional Vision Transformer (CVT) architectures. Understanding their principles and applications in medical image analysis, particularly for melanoma detection, is crucial.</w:t>
      </w:r>
    </w:p>
    <w:p w14:paraId="4ECD4A87" w14:textId="1D99E727" w:rsidR="00BB09CA" w:rsidRPr="00BB09CA" w:rsidRDefault="00BB09CA" w:rsidP="00BB09CA">
      <w:pPr>
        <w:pStyle w:val="ListParagraph"/>
        <w:numPr>
          <w:ilvl w:val="0"/>
          <w:numId w:val="14"/>
        </w:numPr>
      </w:pPr>
      <w:r w:rsidRPr="00BB09CA">
        <w:t>Task 3 entails acquiring a diverse dataset of melanoma skin images, ensuring variations in skin types, lesion sizes, and melanoma stages. Preprocessing of these images, including normalization, resizing, and augmentation, prepares them for feature extraction and subsequent model training.</w:t>
      </w:r>
    </w:p>
    <w:p w14:paraId="05DC182E" w14:textId="597B4E14" w:rsidR="00BB09CA" w:rsidRPr="00BB09CA" w:rsidRDefault="00BB09CA" w:rsidP="00BB09CA">
      <w:pPr>
        <w:pStyle w:val="ListParagraph"/>
        <w:numPr>
          <w:ilvl w:val="0"/>
          <w:numId w:val="14"/>
        </w:numPr>
      </w:pPr>
      <w:r w:rsidRPr="00BB09CA">
        <w:lastRenderedPageBreak/>
        <w:t>Task 4 involves developing and implementing the SIFT algorithm to extract features from melanoma images. Optimization of the SIFT feature extraction process through parameter experimentation aims to enhance performance and accuracy.</w:t>
      </w:r>
    </w:p>
    <w:p w14:paraId="5990EFE0" w14:textId="02E4C52B" w:rsidR="00BB09CA" w:rsidRPr="00BB09CA" w:rsidRDefault="00BB09CA" w:rsidP="00BB09CA">
      <w:pPr>
        <w:pStyle w:val="ListParagraph"/>
        <w:numPr>
          <w:ilvl w:val="0"/>
          <w:numId w:val="14"/>
        </w:numPr>
      </w:pPr>
      <w:r w:rsidRPr="00BB09CA">
        <w:t>Task 5 focuses on designing a specialized CVT architecture tailored for melanoma classification. This includes integrating the extracted SIFT features as inputs, implementing the model using deep learning frameworks, and ensuring proper training to avoid overfitting.</w:t>
      </w:r>
    </w:p>
    <w:p w14:paraId="04D0219C" w14:textId="7DEC4DEE" w:rsidR="00BB09CA" w:rsidRPr="00BB09CA" w:rsidRDefault="00BB09CA" w:rsidP="00BB09CA">
      <w:pPr>
        <w:pStyle w:val="ListParagraph"/>
        <w:numPr>
          <w:ilvl w:val="0"/>
          <w:numId w:val="14"/>
        </w:numPr>
      </w:pPr>
      <w:r w:rsidRPr="00BB09CA">
        <w:t>Task 6 evaluates the trained CVT model's performance using metrics like accuracy, sensitivity, and specificity, employing cross-validation for robust assessment. Comparative analysis with existing melanoma detection methods examines differences in accuracy, efficiency, and overall robustness.</w:t>
      </w:r>
    </w:p>
    <w:p w14:paraId="588ED235" w14:textId="7E1145EA" w:rsidR="004B1005" w:rsidRDefault="00BB09CA" w:rsidP="00BB09CA">
      <w:pPr>
        <w:pStyle w:val="ListParagraph"/>
        <w:numPr>
          <w:ilvl w:val="0"/>
          <w:numId w:val="14"/>
        </w:numPr>
      </w:pPr>
      <w:r w:rsidRPr="00BB09CA">
        <w:t xml:space="preserve">Task 7 involves </w:t>
      </w:r>
      <w:r w:rsidR="00290859" w:rsidRPr="00BB09CA">
        <w:t>analysing</w:t>
      </w:r>
      <w:r w:rsidRPr="00BB09CA">
        <w:t xml:space="preserve"> results, discussing strengths and weaknesses of the proposed method, documenting the research process comprehensively, and compiling a final report encompassing findings, methodologies, experimental outcomes, and recommendations for submission and evaluation.</w:t>
      </w:r>
    </w:p>
    <w:p w14:paraId="782A2844" w14:textId="77777777" w:rsidR="00BB09CA" w:rsidRDefault="00BB09CA" w:rsidP="00BB09CA">
      <w:pPr>
        <w:pStyle w:val="ListParagraph"/>
      </w:pPr>
    </w:p>
    <w:p w14:paraId="30BB16DA" w14:textId="20A50096" w:rsidR="002D5B9B" w:rsidRDefault="002D5B9B" w:rsidP="004B1005">
      <w:pPr>
        <w:pStyle w:val="Heading1"/>
        <w:spacing w:before="0" w:after="0"/>
      </w:pPr>
      <w:r w:rsidRPr="002D5B9B">
        <w:t>Timeline</w:t>
      </w:r>
    </w:p>
    <w:p w14:paraId="59C08EC5" w14:textId="2B6CBF1E" w:rsidR="004B1005" w:rsidRDefault="002D5B9B" w:rsidP="000C3B00">
      <w:pPr>
        <w:jc w:val="center"/>
      </w:pPr>
      <w:r w:rsidRPr="002D5B9B">
        <w:rPr>
          <w:noProof/>
        </w:rPr>
        <w:drawing>
          <wp:inline distT="0" distB="0" distL="0" distR="0" wp14:anchorId="70748725" wp14:editId="2CDAE951">
            <wp:extent cx="4389120" cy="2270420"/>
            <wp:effectExtent l="0" t="0" r="0" b="0"/>
            <wp:docPr id="740452050" name="Picture 1" descr="A diagram of a pro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452050" name="Picture 1" descr="A diagram of a project&#10;&#10;Description automatically generated"/>
                    <pic:cNvPicPr/>
                  </pic:nvPicPr>
                  <pic:blipFill>
                    <a:blip r:embed="rId8"/>
                    <a:stretch>
                      <a:fillRect/>
                    </a:stretch>
                  </pic:blipFill>
                  <pic:spPr>
                    <a:xfrm>
                      <a:off x="0" y="0"/>
                      <a:ext cx="4430654" cy="2291905"/>
                    </a:xfrm>
                    <a:prstGeom prst="rect">
                      <a:avLst/>
                    </a:prstGeom>
                  </pic:spPr>
                </pic:pic>
              </a:graphicData>
            </a:graphic>
          </wp:inline>
        </w:drawing>
      </w:r>
    </w:p>
    <w:p w14:paraId="4B7DFE4D" w14:textId="77777777" w:rsidR="00BB09CA" w:rsidRPr="00523AE1" w:rsidRDefault="00BB09CA" w:rsidP="00805EBE"/>
    <w:p w14:paraId="1F7D922C" w14:textId="2F5D613A" w:rsidR="00BB09CA" w:rsidRPr="00BB09CA" w:rsidRDefault="002910C3" w:rsidP="00BB09CA">
      <w:pPr>
        <w:pStyle w:val="Heading1"/>
        <w:spacing w:before="0" w:after="0"/>
      </w:pPr>
      <w:r w:rsidRPr="002910C3">
        <w:t>Reference</w:t>
      </w:r>
    </w:p>
    <w:p w14:paraId="139EF66F" w14:textId="6EAD9644" w:rsidR="001F22ED" w:rsidRDefault="002910C3" w:rsidP="004B1005">
      <w:r w:rsidRPr="002910C3">
        <w:t xml:space="preserve">Mahbod, A., Schaefer, G., Wang, C., Ecker, R. and Ellinge, I., 2019, May. Skin lesion classification using hybrid deep neural networks. In ICASSP 2019-2019 IEEE international conference on acoustics, </w:t>
      </w:r>
      <w:proofErr w:type="gramStart"/>
      <w:r w:rsidRPr="002910C3">
        <w:t>speech</w:t>
      </w:r>
      <w:proofErr w:type="gramEnd"/>
      <w:r w:rsidRPr="002910C3">
        <w:t xml:space="preserve"> and signal processing (ICASSP) (pp. 1229-1233). IEEE.</w:t>
      </w:r>
    </w:p>
    <w:p w14:paraId="66F29169" w14:textId="64E87418" w:rsidR="00BB09CA" w:rsidRDefault="00000000" w:rsidP="004B1005">
      <w:hyperlink r:id="rId9" w:history="1">
        <w:r w:rsidR="00BB09CA" w:rsidRPr="0008061B">
          <w:rPr>
            <w:rStyle w:val="Hyperlink"/>
          </w:rPr>
          <w:t>https://ieeexplore.ieee.org/abstract/document/8683352</w:t>
        </w:r>
      </w:hyperlink>
      <w:r w:rsidR="00BB09CA">
        <w:t xml:space="preserve"> </w:t>
      </w:r>
    </w:p>
    <w:p w14:paraId="4402412C" w14:textId="77777777" w:rsidR="00BB09CA" w:rsidRDefault="00BB09CA" w:rsidP="004B1005"/>
    <w:p w14:paraId="303868C0" w14:textId="4C1FCC00" w:rsidR="001F22ED" w:rsidRDefault="001F22ED" w:rsidP="004B1005">
      <w:r w:rsidRPr="001F22ED">
        <w:t>Masood, A., Al-</w:t>
      </w:r>
      <w:proofErr w:type="spellStart"/>
      <w:r w:rsidRPr="001F22ED">
        <w:t>Jumaily</w:t>
      </w:r>
      <w:proofErr w:type="spellEnd"/>
      <w:r w:rsidRPr="001F22ED">
        <w:t>, A.A. and Adnan, T., 201</w:t>
      </w:r>
      <w:r>
        <w:t>9</w:t>
      </w:r>
      <w:r w:rsidRPr="001F22ED">
        <w:t>. Development of automated diagnostic system for skin cancer: Performance analysis of neural network learning algorithms for classification. In Artificial Neural Networks and Machine Learning–ICANN 201</w:t>
      </w:r>
      <w:r>
        <w:t>9</w:t>
      </w:r>
      <w:r w:rsidRPr="001F22ED">
        <w:t>: 24th International Conference on Artificial Neural Networks, Hamburg, Germany, September 15-19, 201</w:t>
      </w:r>
      <w:r>
        <w:t>9</w:t>
      </w:r>
      <w:r w:rsidRPr="001F22ED">
        <w:t>. Proceedings 24 (pp. 837-844). Springer International Publishing.</w:t>
      </w:r>
    </w:p>
    <w:p w14:paraId="58819AC4" w14:textId="2297D9CC" w:rsidR="00BB09CA" w:rsidRDefault="00000000" w:rsidP="004B1005">
      <w:hyperlink r:id="rId10" w:history="1">
        <w:r w:rsidR="00BB09CA" w:rsidRPr="0008061B">
          <w:rPr>
            <w:rStyle w:val="Hyperlink"/>
          </w:rPr>
          <w:t>https://link.springer.com/chapter/10.1007/978-3-319-11179-7_105</w:t>
        </w:r>
      </w:hyperlink>
      <w:r w:rsidR="00BB09CA">
        <w:t xml:space="preserve"> </w:t>
      </w:r>
    </w:p>
    <w:p w14:paraId="189CBDCD" w14:textId="204B7469" w:rsidR="001F22ED" w:rsidRDefault="001F22ED" w:rsidP="004B1005">
      <w:r w:rsidRPr="001F22ED">
        <w:t xml:space="preserve">Xie, F., Fan, H., Li, Y., Jiang, Z., Meng, R. and </w:t>
      </w:r>
      <w:proofErr w:type="spellStart"/>
      <w:r w:rsidRPr="001F22ED">
        <w:t>Bovik</w:t>
      </w:r>
      <w:proofErr w:type="spellEnd"/>
      <w:r w:rsidRPr="001F22ED">
        <w:t xml:space="preserve">, A., 2016. Melanoma classification on </w:t>
      </w:r>
      <w:proofErr w:type="spellStart"/>
      <w:r w:rsidRPr="001F22ED">
        <w:t>dermoscopy</w:t>
      </w:r>
      <w:proofErr w:type="spellEnd"/>
      <w:r w:rsidRPr="001F22ED">
        <w:t xml:space="preserve"> images using a neural network ensemble model. IEEE transactions on medical imaging, 36(3), pp.849-858.</w:t>
      </w:r>
    </w:p>
    <w:p w14:paraId="35F64688" w14:textId="02590647" w:rsidR="00BB09CA" w:rsidRDefault="00000000" w:rsidP="004B1005">
      <w:hyperlink r:id="rId11" w:history="1">
        <w:r w:rsidR="00BB09CA" w:rsidRPr="0008061B">
          <w:rPr>
            <w:rStyle w:val="Hyperlink"/>
          </w:rPr>
          <w:t>https://ieeexplore.ieee.org/abstract/document/7762919</w:t>
        </w:r>
      </w:hyperlink>
      <w:r w:rsidR="00BB09CA">
        <w:t xml:space="preserve"> </w:t>
      </w:r>
    </w:p>
    <w:p w14:paraId="70BAF17E" w14:textId="1ECDE0EB" w:rsidR="001F22ED" w:rsidRDefault="001F22ED" w:rsidP="004B1005">
      <w:r w:rsidRPr="001F22ED">
        <w:t xml:space="preserve">Yu, L., Chen, H., Dou, Q., Qin, J. and Heng, P.A., 2016. Automated melanoma recognition in </w:t>
      </w:r>
      <w:proofErr w:type="spellStart"/>
      <w:r w:rsidRPr="001F22ED">
        <w:t>dermoscopy</w:t>
      </w:r>
      <w:proofErr w:type="spellEnd"/>
      <w:r w:rsidRPr="001F22ED">
        <w:t xml:space="preserve"> images via very deep residual networks. IEEE transactions on medical imaging, 36(4), pp.994-1004.</w:t>
      </w:r>
    </w:p>
    <w:p w14:paraId="387ECC0C" w14:textId="38C52F99" w:rsidR="00BB09CA" w:rsidRDefault="00000000" w:rsidP="004B1005">
      <w:hyperlink r:id="rId12" w:history="1">
        <w:r w:rsidR="00BB09CA" w:rsidRPr="0008061B">
          <w:rPr>
            <w:rStyle w:val="Hyperlink"/>
          </w:rPr>
          <w:t>https://ieeexplore.ieee.org/abstract/document/7792699</w:t>
        </w:r>
      </w:hyperlink>
      <w:r w:rsidR="00BB09CA">
        <w:t xml:space="preserve"> </w:t>
      </w:r>
    </w:p>
    <w:sectPr w:rsidR="00BB09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 w:name="Droid Sans Devanagari">
    <w:altName w:val="Segoe UI"/>
    <w:charset w:val="00"/>
    <w:family w:val="roman"/>
    <w:pitch w:val="default"/>
  </w:font>
  <w:font w:name="Aptos Display">
    <w:charset w:val="00"/>
    <w:family w:val="swiss"/>
    <w:pitch w:val="variable"/>
    <w:sig w:usb0="20000287" w:usb1="00000003" w:usb2="00000000" w:usb3="00000000" w:csb0="0000019F" w:csb1="00000000"/>
  </w:font>
  <w:font w:name="Liberation Serif">
    <w:altName w:val="Times New Roman"/>
    <w:charset w:val="01"/>
    <w:family w:val="roman"/>
    <w:pitch w:val="variable"/>
  </w:font>
  <w:font w:name="Mangal">
    <w:panose1 w:val="00000400000000000000"/>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80419"/>
    <w:multiLevelType w:val="hybridMultilevel"/>
    <w:tmpl w:val="E5C8DD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B529C2"/>
    <w:multiLevelType w:val="hybridMultilevel"/>
    <w:tmpl w:val="6284E8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FC93B77"/>
    <w:multiLevelType w:val="hybridMultilevel"/>
    <w:tmpl w:val="038EBC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E2C2CF0"/>
    <w:multiLevelType w:val="hybridMultilevel"/>
    <w:tmpl w:val="616E4E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1DF28D6"/>
    <w:multiLevelType w:val="hybridMultilevel"/>
    <w:tmpl w:val="8F16D6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6BD66A1"/>
    <w:multiLevelType w:val="hybridMultilevel"/>
    <w:tmpl w:val="03F052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6A2339F"/>
    <w:multiLevelType w:val="hybridMultilevel"/>
    <w:tmpl w:val="5576FA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B30570F"/>
    <w:multiLevelType w:val="hybridMultilevel"/>
    <w:tmpl w:val="5DF035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C4272F4"/>
    <w:multiLevelType w:val="hybridMultilevel"/>
    <w:tmpl w:val="AD24D7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F5E0513"/>
    <w:multiLevelType w:val="hybridMultilevel"/>
    <w:tmpl w:val="D6F2C0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165480F"/>
    <w:multiLevelType w:val="hybridMultilevel"/>
    <w:tmpl w:val="30741E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B5D1ED8"/>
    <w:multiLevelType w:val="hybridMultilevel"/>
    <w:tmpl w:val="115C66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2D6597E"/>
    <w:multiLevelType w:val="hybridMultilevel"/>
    <w:tmpl w:val="03CC1E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6475668"/>
    <w:multiLevelType w:val="hybridMultilevel"/>
    <w:tmpl w:val="56905E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09638661">
    <w:abstractNumId w:val="8"/>
  </w:num>
  <w:num w:numId="2" w16cid:durableId="229655177">
    <w:abstractNumId w:val="9"/>
  </w:num>
  <w:num w:numId="3" w16cid:durableId="170878024">
    <w:abstractNumId w:val="11"/>
  </w:num>
  <w:num w:numId="4" w16cid:durableId="989598356">
    <w:abstractNumId w:val="12"/>
  </w:num>
  <w:num w:numId="5" w16cid:durableId="1404834662">
    <w:abstractNumId w:val="10"/>
  </w:num>
  <w:num w:numId="6" w16cid:durableId="1766804409">
    <w:abstractNumId w:val="7"/>
  </w:num>
  <w:num w:numId="7" w16cid:durableId="110782060">
    <w:abstractNumId w:val="0"/>
  </w:num>
  <w:num w:numId="8" w16cid:durableId="2062366503">
    <w:abstractNumId w:val="3"/>
  </w:num>
  <w:num w:numId="9" w16cid:durableId="54864385">
    <w:abstractNumId w:val="5"/>
  </w:num>
  <w:num w:numId="10" w16cid:durableId="1058632911">
    <w:abstractNumId w:val="13"/>
  </w:num>
  <w:num w:numId="11" w16cid:durableId="912088881">
    <w:abstractNumId w:val="6"/>
  </w:num>
  <w:num w:numId="12" w16cid:durableId="206453677">
    <w:abstractNumId w:val="4"/>
  </w:num>
  <w:num w:numId="13" w16cid:durableId="495338166">
    <w:abstractNumId w:val="1"/>
  </w:num>
  <w:num w:numId="14" w16cid:durableId="265667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6464"/>
    <w:rsid w:val="00051372"/>
    <w:rsid w:val="000C3B00"/>
    <w:rsid w:val="001D0C60"/>
    <w:rsid w:val="001F22ED"/>
    <w:rsid w:val="00290859"/>
    <w:rsid w:val="002910C3"/>
    <w:rsid w:val="002D5B9B"/>
    <w:rsid w:val="0039068F"/>
    <w:rsid w:val="003C7DAB"/>
    <w:rsid w:val="004B1005"/>
    <w:rsid w:val="00523AE1"/>
    <w:rsid w:val="00586EF7"/>
    <w:rsid w:val="005E3FA1"/>
    <w:rsid w:val="006522E3"/>
    <w:rsid w:val="00656E38"/>
    <w:rsid w:val="00701BE4"/>
    <w:rsid w:val="00805EBE"/>
    <w:rsid w:val="00824B6B"/>
    <w:rsid w:val="008C5CD8"/>
    <w:rsid w:val="008E0586"/>
    <w:rsid w:val="009A290C"/>
    <w:rsid w:val="00A06363"/>
    <w:rsid w:val="00A2057B"/>
    <w:rsid w:val="00BB09CA"/>
    <w:rsid w:val="00BD0161"/>
    <w:rsid w:val="00C31990"/>
    <w:rsid w:val="00C700C1"/>
    <w:rsid w:val="00CF6581"/>
    <w:rsid w:val="00E76464"/>
    <w:rsid w:val="00F1732C"/>
    <w:rsid w:val="00FC40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ADE50"/>
  <w15:chartTrackingRefBased/>
  <w15:docId w15:val="{1B99E240-EC71-4860-B023-38042D465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0161"/>
    <w:pPr>
      <w:suppressAutoHyphens/>
      <w:spacing w:after="0" w:line="240" w:lineRule="auto"/>
      <w:jc w:val="both"/>
    </w:pPr>
    <w:rPr>
      <w:rFonts w:ascii="Times New Roman" w:eastAsia="Roboto" w:hAnsi="Times New Roman" w:cs="Droid Sans Devanagari"/>
      <w:szCs w:val="24"/>
      <w:lang w:val="en-GB" w:eastAsia="zh-CN" w:bidi="hi-IN"/>
      <w14:ligatures w14:val="none"/>
    </w:rPr>
  </w:style>
  <w:style w:type="paragraph" w:styleId="Heading1">
    <w:name w:val="heading 1"/>
    <w:basedOn w:val="Normal"/>
    <w:next w:val="Normal"/>
    <w:link w:val="Heading1Char"/>
    <w:uiPriority w:val="9"/>
    <w:qFormat/>
    <w:rsid w:val="00BD0161"/>
    <w:pPr>
      <w:keepNext/>
      <w:keepLines/>
      <w:spacing w:before="360" w:after="80"/>
      <w:outlineLvl w:val="0"/>
    </w:pPr>
    <w:rPr>
      <w:rFonts w:eastAsiaTheme="majorEastAsia" w:cstheme="majorBidi"/>
      <w:b/>
      <w:color w:val="0F4761" w:themeColor="accent1" w:themeShade="BF"/>
      <w:szCs w:val="40"/>
    </w:rPr>
  </w:style>
  <w:style w:type="paragraph" w:styleId="Heading2">
    <w:name w:val="heading 2"/>
    <w:basedOn w:val="Normal"/>
    <w:next w:val="Normal"/>
    <w:link w:val="Heading2Char"/>
    <w:uiPriority w:val="9"/>
    <w:semiHidden/>
    <w:unhideWhenUsed/>
    <w:qFormat/>
    <w:rsid w:val="00E7646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7646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7646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7646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7646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646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646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646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0161"/>
    <w:rPr>
      <w:rFonts w:ascii="Times New Roman" w:eastAsiaTheme="majorEastAsia" w:hAnsi="Times New Roman" w:cstheme="majorBidi"/>
      <w:b/>
      <w:color w:val="0F4761" w:themeColor="accent1" w:themeShade="BF"/>
      <w:szCs w:val="40"/>
      <w:lang w:val="en-GB" w:eastAsia="zh-CN" w:bidi="hi-IN"/>
      <w14:ligatures w14:val="none"/>
    </w:rPr>
  </w:style>
  <w:style w:type="character" w:customStyle="1" w:styleId="Heading2Char">
    <w:name w:val="Heading 2 Char"/>
    <w:basedOn w:val="DefaultParagraphFont"/>
    <w:link w:val="Heading2"/>
    <w:uiPriority w:val="9"/>
    <w:semiHidden/>
    <w:rsid w:val="00E7646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7646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7646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7646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7646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7646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7646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76464"/>
    <w:rPr>
      <w:rFonts w:eastAsiaTheme="majorEastAsia" w:cstheme="majorBidi"/>
      <w:color w:val="272727" w:themeColor="text1" w:themeTint="D8"/>
    </w:rPr>
  </w:style>
  <w:style w:type="paragraph" w:styleId="Title">
    <w:name w:val="Title"/>
    <w:basedOn w:val="Normal"/>
    <w:next w:val="Normal"/>
    <w:link w:val="TitleChar"/>
    <w:uiPriority w:val="10"/>
    <w:qFormat/>
    <w:rsid w:val="00E7646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64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7646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7646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76464"/>
    <w:pPr>
      <w:spacing w:before="160"/>
      <w:jc w:val="center"/>
    </w:pPr>
    <w:rPr>
      <w:i/>
      <w:iCs/>
      <w:color w:val="404040" w:themeColor="text1" w:themeTint="BF"/>
    </w:rPr>
  </w:style>
  <w:style w:type="character" w:customStyle="1" w:styleId="QuoteChar">
    <w:name w:val="Quote Char"/>
    <w:basedOn w:val="DefaultParagraphFont"/>
    <w:link w:val="Quote"/>
    <w:uiPriority w:val="29"/>
    <w:rsid w:val="00E76464"/>
    <w:rPr>
      <w:i/>
      <w:iCs/>
      <w:color w:val="404040" w:themeColor="text1" w:themeTint="BF"/>
    </w:rPr>
  </w:style>
  <w:style w:type="paragraph" w:styleId="ListParagraph">
    <w:name w:val="List Paragraph"/>
    <w:basedOn w:val="Normal"/>
    <w:uiPriority w:val="34"/>
    <w:qFormat/>
    <w:rsid w:val="00E76464"/>
    <w:pPr>
      <w:ind w:left="720"/>
      <w:contextualSpacing/>
    </w:pPr>
  </w:style>
  <w:style w:type="character" w:styleId="IntenseEmphasis">
    <w:name w:val="Intense Emphasis"/>
    <w:basedOn w:val="DefaultParagraphFont"/>
    <w:uiPriority w:val="21"/>
    <w:qFormat/>
    <w:rsid w:val="00E76464"/>
    <w:rPr>
      <w:i/>
      <w:iCs/>
      <w:color w:val="0F4761" w:themeColor="accent1" w:themeShade="BF"/>
    </w:rPr>
  </w:style>
  <w:style w:type="paragraph" w:styleId="IntenseQuote">
    <w:name w:val="Intense Quote"/>
    <w:basedOn w:val="Normal"/>
    <w:next w:val="Normal"/>
    <w:link w:val="IntenseQuoteChar"/>
    <w:uiPriority w:val="30"/>
    <w:qFormat/>
    <w:rsid w:val="00E7646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76464"/>
    <w:rPr>
      <w:i/>
      <w:iCs/>
      <w:color w:val="0F4761" w:themeColor="accent1" w:themeShade="BF"/>
    </w:rPr>
  </w:style>
  <w:style w:type="character" w:styleId="IntenseReference">
    <w:name w:val="Intense Reference"/>
    <w:basedOn w:val="DefaultParagraphFont"/>
    <w:uiPriority w:val="32"/>
    <w:qFormat/>
    <w:rsid w:val="00E76464"/>
    <w:rPr>
      <w:b/>
      <w:bCs/>
      <w:smallCaps/>
      <w:color w:val="0F4761" w:themeColor="accent1" w:themeShade="BF"/>
      <w:spacing w:val="5"/>
    </w:rPr>
  </w:style>
  <w:style w:type="paragraph" w:styleId="BodyText">
    <w:name w:val="Body Text"/>
    <w:basedOn w:val="Normal"/>
    <w:link w:val="BodyTextChar"/>
    <w:rsid w:val="00F1732C"/>
    <w:pPr>
      <w:spacing w:after="140" w:line="276" w:lineRule="auto"/>
    </w:pPr>
  </w:style>
  <w:style w:type="character" w:customStyle="1" w:styleId="BodyTextChar">
    <w:name w:val="Body Text Char"/>
    <w:basedOn w:val="DefaultParagraphFont"/>
    <w:link w:val="BodyText"/>
    <w:rsid w:val="00F1732C"/>
    <w:rPr>
      <w:rFonts w:ascii="Liberation Serif" w:eastAsia="Roboto" w:hAnsi="Liberation Serif" w:cs="Droid Sans Devanagari"/>
      <w:sz w:val="24"/>
      <w:szCs w:val="24"/>
      <w:lang w:val="en-GB" w:eastAsia="zh-CN" w:bidi="hi-IN"/>
      <w14:ligatures w14:val="none"/>
    </w:rPr>
  </w:style>
  <w:style w:type="character" w:styleId="Hyperlink">
    <w:name w:val="Hyperlink"/>
    <w:basedOn w:val="DefaultParagraphFont"/>
    <w:uiPriority w:val="99"/>
    <w:unhideWhenUsed/>
    <w:rsid w:val="006522E3"/>
    <w:rPr>
      <w:color w:val="467886" w:themeColor="hyperlink"/>
      <w:u w:val="single"/>
    </w:rPr>
  </w:style>
  <w:style w:type="character" w:styleId="UnresolvedMention">
    <w:name w:val="Unresolved Mention"/>
    <w:basedOn w:val="DefaultParagraphFont"/>
    <w:uiPriority w:val="99"/>
    <w:semiHidden/>
    <w:unhideWhenUsed/>
    <w:rsid w:val="006522E3"/>
    <w:rPr>
      <w:color w:val="605E5C"/>
      <w:shd w:val="clear" w:color="auto" w:fill="E1DFDD"/>
    </w:rPr>
  </w:style>
  <w:style w:type="character" w:styleId="FollowedHyperlink">
    <w:name w:val="FollowedHyperlink"/>
    <w:basedOn w:val="DefaultParagraphFont"/>
    <w:uiPriority w:val="99"/>
    <w:semiHidden/>
    <w:unhideWhenUsed/>
    <w:rsid w:val="008C5CD8"/>
    <w:rPr>
      <w:color w:val="96607D" w:themeColor="followedHyperlink"/>
      <w:u w:val="single"/>
    </w:rPr>
  </w:style>
  <w:style w:type="paragraph" w:styleId="Caption">
    <w:name w:val="caption"/>
    <w:basedOn w:val="Normal"/>
    <w:next w:val="Normal"/>
    <w:uiPriority w:val="35"/>
    <w:unhideWhenUsed/>
    <w:qFormat/>
    <w:rsid w:val="00523AE1"/>
    <w:pPr>
      <w:spacing w:after="200"/>
    </w:pPr>
    <w:rPr>
      <w:rFonts w:cs="Mangal"/>
      <w:i/>
      <w:iCs/>
      <w:color w:val="0E2841" w:themeColor="text2"/>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334628">
      <w:bodyDiv w:val="1"/>
      <w:marLeft w:val="0"/>
      <w:marRight w:val="0"/>
      <w:marTop w:val="0"/>
      <w:marBottom w:val="0"/>
      <w:divBdr>
        <w:top w:val="none" w:sz="0" w:space="0" w:color="auto"/>
        <w:left w:val="none" w:sz="0" w:space="0" w:color="auto"/>
        <w:bottom w:val="none" w:sz="0" w:space="0" w:color="auto"/>
        <w:right w:val="none" w:sz="0" w:space="0" w:color="auto"/>
      </w:divBdr>
    </w:div>
    <w:div w:id="308171918">
      <w:bodyDiv w:val="1"/>
      <w:marLeft w:val="0"/>
      <w:marRight w:val="0"/>
      <w:marTop w:val="0"/>
      <w:marBottom w:val="0"/>
      <w:divBdr>
        <w:top w:val="none" w:sz="0" w:space="0" w:color="auto"/>
        <w:left w:val="none" w:sz="0" w:space="0" w:color="auto"/>
        <w:bottom w:val="none" w:sz="0" w:space="0" w:color="auto"/>
        <w:right w:val="none" w:sz="0" w:space="0" w:color="auto"/>
      </w:divBdr>
    </w:div>
    <w:div w:id="501550811">
      <w:bodyDiv w:val="1"/>
      <w:marLeft w:val="0"/>
      <w:marRight w:val="0"/>
      <w:marTop w:val="0"/>
      <w:marBottom w:val="0"/>
      <w:divBdr>
        <w:top w:val="none" w:sz="0" w:space="0" w:color="auto"/>
        <w:left w:val="none" w:sz="0" w:space="0" w:color="auto"/>
        <w:bottom w:val="none" w:sz="0" w:space="0" w:color="auto"/>
        <w:right w:val="none" w:sz="0" w:space="0" w:color="auto"/>
      </w:divBdr>
    </w:div>
    <w:div w:id="699628836">
      <w:bodyDiv w:val="1"/>
      <w:marLeft w:val="0"/>
      <w:marRight w:val="0"/>
      <w:marTop w:val="0"/>
      <w:marBottom w:val="0"/>
      <w:divBdr>
        <w:top w:val="none" w:sz="0" w:space="0" w:color="auto"/>
        <w:left w:val="none" w:sz="0" w:space="0" w:color="auto"/>
        <w:bottom w:val="none" w:sz="0" w:space="0" w:color="auto"/>
        <w:right w:val="none" w:sz="0" w:space="0" w:color="auto"/>
      </w:divBdr>
    </w:div>
    <w:div w:id="752777990">
      <w:bodyDiv w:val="1"/>
      <w:marLeft w:val="0"/>
      <w:marRight w:val="0"/>
      <w:marTop w:val="0"/>
      <w:marBottom w:val="0"/>
      <w:divBdr>
        <w:top w:val="none" w:sz="0" w:space="0" w:color="auto"/>
        <w:left w:val="none" w:sz="0" w:space="0" w:color="auto"/>
        <w:bottom w:val="none" w:sz="0" w:space="0" w:color="auto"/>
        <w:right w:val="none" w:sz="0" w:space="0" w:color="auto"/>
      </w:divBdr>
    </w:div>
    <w:div w:id="966810709">
      <w:bodyDiv w:val="1"/>
      <w:marLeft w:val="0"/>
      <w:marRight w:val="0"/>
      <w:marTop w:val="0"/>
      <w:marBottom w:val="0"/>
      <w:divBdr>
        <w:top w:val="none" w:sz="0" w:space="0" w:color="auto"/>
        <w:left w:val="none" w:sz="0" w:space="0" w:color="auto"/>
        <w:bottom w:val="none" w:sz="0" w:space="0" w:color="auto"/>
        <w:right w:val="none" w:sz="0" w:space="0" w:color="auto"/>
      </w:divBdr>
    </w:div>
    <w:div w:id="1049454325">
      <w:bodyDiv w:val="1"/>
      <w:marLeft w:val="0"/>
      <w:marRight w:val="0"/>
      <w:marTop w:val="0"/>
      <w:marBottom w:val="0"/>
      <w:divBdr>
        <w:top w:val="none" w:sz="0" w:space="0" w:color="auto"/>
        <w:left w:val="none" w:sz="0" w:space="0" w:color="auto"/>
        <w:bottom w:val="none" w:sz="0" w:space="0" w:color="auto"/>
        <w:right w:val="none" w:sz="0" w:space="0" w:color="auto"/>
      </w:divBdr>
    </w:div>
    <w:div w:id="1409812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hyperlink" Target="https://ieeexplore.ieee.org/abstract/document/779269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ieeexplore.ieee.org/abstract/document/7762919" TargetMode="External"/><Relationship Id="rId5" Type="http://schemas.openxmlformats.org/officeDocument/2006/relationships/hyperlink" Target="https://www.kaggle.com/datasets/hasnainjaved/melanoma-skin-cancer-dataset-of-10000-images" TargetMode="External"/><Relationship Id="rId10" Type="http://schemas.openxmlformats.org/officeDocument/2006/relationships/hyperlink" Target="https://link.springer.com/chapter/10.1007/978-3-319-11179-7_105" TargetMode="External"/><Relationship Id="rId4" Type="http://schemas.openxmlformats.org/officeDocument/2006/relationships/webSettings" Target="webSettings.xml"/><Relationship Id="rId9" Type="http://schemas.openxmlformats.org/officeDocument/2006/relationships/hyperlink" Target="https://ieeexplore.ieee.org/abstract/document/8683352"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2135</TotalTime>
  <Pages>3</Pages>
  <Words>1406</Words>
  <Characters>8020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Sushmitha Kaparthi [Student-PECS]</dc:creator>
  <cp:keywords/>
  <dc:description/>
  <cp:lastModifiedBy>Poojitha Kota [Student-PECS]</cp:lastModifiedBy>
  <cp:revision>19</cp:revision>
  <dcterms:created xsi:type="dcterms:W3CDTF">2024-06-02T11:35:00Z</dcterms:created>
  <dcterms:modified xsi:type="dcterms:W3CDTF">2024-06-12T23:21:00Z</dcterms:modified>
</cp:coreProperties>
</file>