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44" w:after="0"/>
        <w:ind w:left="1439" w:right="0" w:hanging="620"/>
        <w:jc w:val="left"/>
        <w:rPr>
          <w:sz w:val="41"/>
        </w:rPr>
      </w:pPr>
      <w:r>
        <w:rPr>
          <w:w w:val="115"/>
          <w:sz w:val="41"/>
        </w:rPr>
        <w:t>Introduction</w:t>
      </w:r>
    </w:p>
    <w:p>
      <w:pPr>
        <w:pStyle w:val="BodyText"/>
        <w:spacing w:before="11"/>
        <w:rPr>
          <w:sz w:val="69"/>
        </w:rPr>
      </w:pPr>
    </w:p>
    <w:p>
      <w:pPr>
        <w:pStyle w:val="Heading1"/>
        <w:numPr>
          <w:ilvl w:val="1"/>
          <w:numId w:val="1"/>
        </w:numPr>
        <w:tabs>
          <w:tab w:pos="1464" w:val="left" w:leader="none"/>
          <w:tab w:pos="1465" w:val="left" w:leader="none"/>
        </w:tabs>
        <w:spacing w:line="240" w:lineRule="auto" w:before="0" w:after="0"/>
        <w:ind w:left="1464" w:right="0" w:hanging="645"/>
        <w:jc w:val="left"/>
      </w:pPr>
      <w:r>
        <w:rPr>
          <w:w w:val="110"/>
        </w:rPr>
        <w:t>General</w:t>
      </w:r>
      <w:r>
        <w:rPr>
          <w:spacing w:val="-7"/>
          <w:w w:val="110"/>
        </w:rPr>
        <w:t> </w:t>
      </w:r>
      <w:r>
        <w:rPr>
          <w:w w:val="110"/>
        </w:rPr>
        <w:t>introduction</w:t>
      </w:r>
    </w:p>
    <w:p>
      <w:pPr>
        <w:pStyle w:val="BodyText"/>
        <w:spacing w:before="5"/>
        <w:rPr>
          <w:b/>
          <w:sz w:val="51"/>
        </w:rPr>
      </w:pPr>
    </w:p>
    <w:p>
      <w:pPr>
        <w:pStyle w:val="BodyText"/>
        <w:spacing w:line="415" w:lineRule="auto"/>
        <w:ind w:left="819" w:right="98"/>
        <w:jc w:val="both"/>
      </w:pPr>
      <w:r>
        <w:rPr>
          <w:w w:val="110"/>
        </w:rPr>
        <w:t>What causes species diversity to vary among different places? Answers for this question can</w:t>
      </w:r>
      <w:r>
        <w:rPr>
          <w:spacing w:val="-8"/>
          <w:w w:val="110"/>
        </w:rPr>
        <w:t> </w:t>
      </w:r>
      <w:r>
        <w:rPr>
          <w:w w:val="110"/>
        </w:rPr>
        <w:t>help</w:t>
      </w:r>
      <w:r>
        <w:rPr>
          <w:spacing w:val="-9"/>
          <w:w w:val="110"/>
        </w:rPr>
        <w:t> </w:t>
      </w:r>
      <w:r>
        <w:rPr>
          <w:w w:val="110"/>
        </w:rPr>
        <w:t>sustain</w:t>
      </w:r>
      <w:r>
        <w:rPr>
          <w:spacing w:val="-8"/>
          <w:w w:val="110"/>
        </w:rPr>
        <w:t> </w:t>
      </w:r>
      <w:r>
        <w:rPr>
          <w:w w:val="110"/>
        </w:rPr>
        <w:t>biodiversity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stability,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significant</w:t>
      </w:r>
      <w:r>
        <w:rPr>
          <w:spacing w:val="-9"/>
          <w:w w:val="110"/>
        </w:rPr>
        <w:t> </w:t>
      </w:r>
      <w:r>
        <w:rPr>
          <w:w w:val="110"/>
        </w:rPr>
        <w:t>challenge</w:t>
      </w:r>
      <w:r>
        <w:rPr>
          <w:spacing w:val="-8"/>
          <w:w w:val="110"/>
        </w:rPr>
        <w:t> </w:t>
      </w:r>
      <w:r>
        <w:rPr>
          <w:w w:val="110"/>
        </w:rPr>
        <w:t>under aggravating</w:t>
      </w:r>
      <w:r>
        <w:rPr>
          <w:spacing w:val="-25"/>
          <w:w w:val="110"/>
        </w:rPr>
        <w:t> </w:t>
      </w:r>
      <w:r>
        <w:rPr>
          <w:w w:val="110"/>
        </w:rPr>
        <w:t>threat</w:t>
      </w:r>
      <w:r>
        <w:rPr>
          <w:spacing w:val="-25"/>
          <w:w w:val="110"/>
        </w:rPr>
        <w:t> </w:t>
      </w:r>
      <w:r>
        <w:rPr>
          <w:w w:val="110"/>
        </w:rPr>
        <w:t>of</w:t>
      </w:r>
      <w:r>
        <w:rPr>
          <w:spacing w:val="-25"/>
          <w:w w:val="110"/>
        </w:rPr>
        <w:t> </w:t>
      </w:r>
      <w:r>
        <w:rPr>
          <w:w w:val="110"/>
        </w:rPr>
        <w:t>species</w:t>
      </w:r>
      <w:r>
        <w:rPr>
          <w:spacing w:val="-25"/>
          <w:w w:val="110"/>
        </w:rPr>
        <w:t> </w:t>
      </w:r>
      <w:r>
        <w:rPr>
          <w:w w:val="110"/>
        </w:rPr>
        <w:t>loss.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-25"/>
          <w:w w:val="110"/>
        </w:rPr>
        <w:t> </w:t>
      </w:r>
      <w:r>
        <w:rPr>
          <w:w w:val="110"/>
        </w:rPr>
        <w:t>response,</w:t>
      </w:r>
      <w:r>
        <w:rPr>
          <w:spacing w:val="-22"/>
          <w:w w:val="110"/>
        </w:rPr>
        <w:t> </w:t>
      </w:r>
      <w:r>
        <w:rPr>
          <w:w w:val="110"/>
        </w:rPr>
        <w:t>ecologists</w:t>
      </w:r>
      <w:r>
        <w:rPr>
          <w:spacing w:val="-25"/>
          <w:w w:val="110"/>
        </w:rPr>
        <w:t> </w:t>
      </w:r>
      <w:r>
        <w:rPr>
          <w:spacing w:val="-5"/>
          <w:w w:val="110"/>
        </w:rPr>
        <w:t>have</w:t>
      </w:r>
      <w:r>
        <w:rPr>
          <w:spacing w:val="-25"/>
          <w:w w:val="110"/>
        </w:rPr>
        <w:t> </w:t>
      </w:r>
      <w:r>
        <w:rPr>
          <w:w w:val="110"/>
        </w:rPr>
        <w:t>devised</w:t>
      </w:r>
      <w:r>
        <w:rPr>
          <w:spacing w:val="-25"/>
          <w:w w:val="110"/>
        </w:rPr>
        <w:t> </w:t>
      </w:r>
      <w:r>
        <w:rPr>
          <w:w w:val="110"/>
        </w:rPr>
        <w:t>a</w:t>
      </w:r>
      <w:r>
        <w:rPr>
          <w:spacing w:val="-25"/>
          <w:w w:val="110"/>
        </w:rPr>
        <w:t> </w:t>
      </w:r>
      <w:r>
        <w:rPr>
          <w:w w:val="110"/>
        </w:rPr>
        <w:t>long</w:t>
      </w:r>
      <w:r>
        <w:rPr>
          <w:spacing w:val="-25"/>
          <w:w w:val="110"/>
        </w:rPr>
        <w:t> </w:t>
      </w:r>
      <w:r>
        <w:rPr>
          <w:w w:val="110"/>
        </w:rPr>
        <w:t>list</w:t>
      </w:r>
      <w:r>
        <w:rPr>
          <w:spacing w:val="-25"/>
          <w:w w:val="110"/>
        </w:rPr>
        <w:t> </w:t>
      </w:r>
      <w:r>
        <w:rPr>
          <w:w w:val="110"/>
        </w:rPr>
        <w:t>of</w:t>
      </w:r>
      <w:r>
        <w:rPr>
          <w:spacing w:val="-25"/>
          <w:w w:val="110"/>
        </w:rPr>
        <w:t> </w:t>
      </w:r>
      <w:r>
        <w:rPr>
          <w:w w:val="110"/>
        </w:rPr>
        <w:t>theories to</w:t>
      </w:r>
      <w:r>
        <w:rPr>
          <w:spacing w:val="-27"/>
          <w:w w:val="110"/>
        </w:rPr>
        <w:t> </w:t>
      </w:r>
      <w:r>
        <w:rPr>
          <w:w w:val="110"/>
        </w:rPr>
        <w:t>explain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7"/>
          <w:w w:val="110"/>
        </w:rPr>
        <w:t> </w:t>
      </w:r>
      <w:r>
        <w:rPr>
          <w:w w:val="110"/>
        </w:rPr>
        <w:t>maintenance</w:t>
      </w:r>
      <w:r>
        <w:rPr>
          <w:spacing w:val="-27"/>
          <w:w w:val="110"/>
        </w:rPr>
        <w:t> </w:t>
      </w:r>
      <w:r>
        <w:rPr>
          <w:w w:val="110"/>
        </w:rPr>
        <w:t>of</w:t>
      </w:r>
      <w:r>
        <w:rPr>
          <w:spacing w:val="-27"/>
          <w:w w:val="110"/>
        </w:rPr>
        <w:t> </w:t>
      </w:r>
      <w:r>
        <w:rPr>
          <w:w w:val="110"/>
        </w:rPr>
        <w:t>species</w:t>
      </w:r>
      <w:r>
        <w:rPr>
          <w:spacing w:val="-27"/>
          <w:w w:val="110"/>
        </w:rPr>
        <w:t> </w:t>
      </w:r>
      <w:r>
        <w:rPr>
          <w:w w:val="110"/>
        </w:rPr>
        <w:t>diversity</w:t>
      </w:r>
      <w:r>
        <w:rPr>
          <w:spacing w:val="-27"/>
          <w:w w:val="110"/>
        </w:rPr>
        <w:t> </w:t>
      </w:r>
      <w:r>
        <w:rPr>
          <w:spacing w:val="-3"/>
          <w:w w:val="110"/>
        </w:rPr>
        <w:t>(Vellend,</w:t>
      </w:r>
      <w:r>
        <w:rPr>
          <w:spacing w:val="-27"/>
          <w:w w:val="110"/>
        </w:rPr>
        <w:t> </w:t>
      </w:r>
      <w:r>
        <w:rPr>
          <w:w w:val="110"/>
        </w:rPr>
        <w:t>2016). Community</w:t>
      </w:r>
      <w:r>
        <w:rPr>
          <w:spacing w:val="-27"/>
          <w:w w:val="110"/>
        </w:rPr>
        <w:t> </w:t>
      </w:r>
      <w:r>
        <w:rPr>
          <w:w w:val="110"/>
        </w:rPr>
        <w:t>ecologists</w:t>
      </w:r>
      <w:r>
        <w:rPr>
          <w:spacing w:val="-27"/>
          <w:w w:val="110"/>
        </w:rPr>
        <w:t> </w:t>
      </w:r>
      <w:r>
        <w:rPr>
          <w:spacing w:val="-5"/>
          <w:w w:val="110"/>
        </w:rPr>
        <w:t>have </w:t>
      </w:r>
      <w:r>
        <w:rPr>
          <w:w w:val="110"/>
        </w:rPr>
        <w:t>expanded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classic</w:t>
      </w:r>
      <w:r>
        <w:rPr>
          <w:spacing w:val="-8"/>
          <w:w w:val="110"/>
        </w:rPr>
        <w:t> </w:t>
      </w:r>
      <w:r>
        <w:rPr>
          <w:w w:val="110"/>
        </w:rPr>
        <w:t>focus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species</w:t>
      </w:r>
      <w:r>
        <w:rPr>
          <w:spacing w:val="-8"/>
          <w:w w:val="110"/>
        </w:rPr>
        <w:t> </w:t>
      </w:r>
      <w:r>
        <w:rPr>
          <w:w w:val="110"/>
        </w:rPr>
        <w:t>competition</w:t>
      </w:r>
      <w:r>
        <w:rPr>
          <w:spacing w:val="-8"/>
          <w:w w:val="110"/>
        </w:rPr>
        <w:t> </w:t>
      </w:r>
      <w:r>
        <w:rPr>
          <w:w w:val="110"/>
        </w:rPr>
        <w:t>(e.g.,</w:t>
      </w:r>
      <w:r>
        <w:rPr>
          <w:spacing w:val="-7"/>
          <w:w w:val="110"/>
        </w:rPr>
        <w:t> </w:t>
      </w:r>
      <w:r>
        <w:rPr>
          <w:w w:val="110"/>
        </w:rPr>
        <w:t>Gause,</w:t>
      </w:r>
      <w:r>
        <w:rPr>
          <w:spacing w:val="-8"/>
          <w:w w:val="110"/>
        </w:rPr>
        <w:t> </w:t>
      </w:r>
      <w:r>
        <w:rPr>
          <w:w w:val="110"/>
        </w:rPr>
        <w:t>1934)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consider</w:t>
      </w:r>
      <w:r>
        <w:rPr>
          <w:spacing w:val="-8"/>
          <w:w w:val="110"/>
        </w:rPr>
        <w:t> </w:t>
      </w:r>
      <w:r>
        <w:rPr>
          <w:w w:val="110"/>
        </w:rPr>
        <w:t>the effects</w:t>
      </w:r>
      <w:r>
        <w:rPr>
          <w:spacing w:val="-34"/>
          <w:w w:val="110"/>
        </w:rPr>
        <w:t> </w:t>
      </w:r>
      <w:r>
        <w:rPr>
          <w:w w:val="110"/>
        </w:rPr>
        <w:t>of</w:t>
      </w:r>
      <w:r>
        <w:rPr>
          <w:spacing w:val="-34"/>
          <w:w w:val="110"/>
        </w:rPr>
        <w:t> </w:t>
      </w:r>
      <w:r>
        <w:rPr>
          <w:w w:val="110"/>
        </w:rPr>
        <w:t>non-competitive</w:t>
      </w:r>
      <w:r>
        <w:rPr>
          <w:spacing w:val="-34"/>
          <w:w w:val="110"/>
        </w:rPr>
        <w:t> </w:t>
      </w:r>
      <w:r>
        <w:rPr>
          <w:w w:val="110"/>
        </w:rPr>
        <w:t>interactions</w:t>
      </w:r>
      <w:r>
        <w:rPr>
          <w:spacing w:val="-34"/>
          <w:w w:val="110"/>
        </w:rPr>
        <w:t> </w:t>
      </w:r>
      <w:r>
        <w:rPr>
          <w:w w:val="110"/>
        </w:rPr>
        <w:t>and</w:t>
      </w:r>
      <w:r>
        <w:rPr>
          <w:spacing w:val="-34"/>
          <w:w w:val="110"/>
        </w:rPr>
        <w:t> </w:t>
      </w:r>
      <w:r>
        <w:rPr>
          <w:w w:val="110"/>
        </w:rPr>
        <w:t>multiple</w:t>
      </w:r>
      <w:r>
        <w:rPr>
          <w:spacing w:val="-34"/>
          <w:w w:val="110"/>
        </w:rPr>
        <w:t> </w:t>
      </w:r>
      <w:r>
        <w:rPr>
          <w:w w:val="110"/>
        </w:rPr>
        <w:t>trophic</w:t>
      </w:r>
      <w:r>
        <w:rPr>
          <w:spacing w:val="-34"/>
          <w:w w:val="110"/>
        </w:rPr>
        <w:t> </w:t>
      </w:r>
      <w:r>
        <w:rPr>
          <w:w w:val="110"/>
        </w:rPr>
        <w:t>levels</w:t>
      </w:r>
      <w:r>
        <w:rPr>
          <w:spacing w:val="-34"/>
          <w:w w:val="110"/>
        </w:rPr>
        <w:t> </w:t>
      </w:r>
      <w:r>
        <w:rPr>
          <w:w w:val="110"/>
        </w:rPr>
        <w:t>(e.g.,</w:t>
      </w:r>
      <w:r>
        <w:rPr>
          <w:spacing w:val="-31"/>
          <w:w w:val="110"/>
        </w:rPr>
        <w:t> </w:t>
      </w:r>
      <w:r>
        <w:rPr>
          <w:w w:val="110"/>
        </w:rPr>
        <w:t>Chesson</w:t>
      </w:r>
      <w:r>
        <w:rPr>
          <w:spacing w:val="-34"/>
          <w:w w:val="110"/>
        </w:rPr>
        <w:t> </w:t>
      </w:r>
      <w:r>
        <w:rPr>
          <w:w w:val="110"/>
        </w:rPr>
        <w:t>and</w:t>
      </w:r>
      <w:r>
        <w:rPr>
          <w:spacing w:val="-34"/>
          <w:w w:val="110"/>
        </w:rPr>
        <w:t> </w:t>
      </w:r>
      <w:r>
        <w:rPr>
          <w:w w:val="110"/>
        </w:rPr>
        <w:t>Kuang, 2008,</w:t>
      </w:r>
      <w:r>
        <w:rPr>
          <w:spacing w:val="-15"/>
          <w:w w:val="110"/>
        </w:rPr>
        <w:t> </w:t>
      </w:r>
      <w:r>
        <w:rPr>
          <w:w w:val="110"/>
        </w:rPr>
        <w:t>McCann,</w:t>
      </w:r>
      <w:r>
        <w:rPr>
          <w:spacing w:val="-15"/>
          <w:w w:val="110"/>
        </w:rPr>
        <w:t> </w:t>
      </w:r>
      <w:r>
        <w:rPr>
          <w:w w:val="110"/>
        </w:rPr>
        <w:t>2011,</w:t>
      </w:r>
      <w:r>
        <w:rPr>
          <w:spacing w:val="-15"/>
          <w:w w:val="110"/>
        </w:rPr>
        <w:t> </w:t>
      </w:r>
      <w:r>
        <w:rPr>
          <w:w w:val="110"/>
        </w:rPr>
        <w:t>Bascompte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Jordano,</w:t>
      </w:r>
      <w:r>
        <w:rPr>
          <w:spacing w:val="-15"/>
          <w:w w:val="110"/>
        </w:rPr>
        <w:t> </w:t>
      </w:r>
      <w:r>
        <w:rPr>
          <w:w w:val="110"/>
        </w:rPr>
        <w:t>2013),</w:t>
      </w:r>
      <w:r>
        <w:rPr>
          <w:spacing w:val="-13"/>
          <w:w w:val="110"/>
        </w:rPr>
        <w:t> </w:t>
      </w:r>
      <w:r>
        <w:rPr>
          <w:w w:val="110"/>
        </w:rPr>
        <w:t>thus</w:t>
      </w:r>
      <w:r>
        <w:rPr>
          <w:spacing w:val="-15"/>
          <w:w w:val="110"/>
        </w:rPr>
        <w:t> </w:t>
      </w:r>
      <w:r>
        <w:rPr>
          <w:w w:val="110"/>
        </w:rPr>
        <w:t>better</w:t>
      </w:r>
      <w:r>
        <w:rPr>
          <w:spacing w:val="-15"/>
          <w:w w:val="110"/>
        </w:rPr>
        <w:t> </w:t>
      </w:r>
      <w:r>
        <w:rPr>
          <w:w w:val="110"/>
        </w:rPr>
        <w:t>reflecting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complexity of natural systems. </w:t>
      </w:r>
      <w:r>
        <w:rPr>
          <w:spacing w:val="-6"/>
          <w:w w:val="110"/>
        </w:rPr>
        <w:t>However, </w:t>
      </w:r>
      <w:r>
        <w:rPr>
          <w:w w:val="110"/>
        </w:rPr>
        <w:t>as multiple mechanisms operate simultaneously to shape species diversity (Amarasekare, 2007), developing a general predictive </w:t>
      </w:r>
      <w:r>
        <w:rPr>
          <w:spacing w:val="-3"/>
          <w:w w:val="110"/>
        </w:rPr>
        <w:t>framework </w:t>
      </w:r>
      <w:r>
        <w:rPr>
          <w:w w:val="110"/>
        </w:rPr>
        <w:t>would be</w:t>
      </w:r>
      <w:r>
        <w:rPr>
          <w:spacing w:val="-7"/>
          <w:w w:val="110"/>
        </w:rPr>
        <w:t> </w:t>
      </w:r>
      <w:r>
        <w:rPr>
          <w:w w:val="110"/>
        </w:rPr>
        <w:t>challenging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theories</w:t>
      </w:r>
      <w:r>
        <w:rPr>
          <w:spacing w:val="-7"/>
          <w:w w:val="110"/>
        </w:rPr>
        <w:t> </w:t>
      </w:r>
      <w:r>
        <w:rPr>
          <w:w w:val="110"/>
        </w:rPr>
        <w:t>continue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developed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little</w:t>
      </w:r>
      <w:r>
        <w:rPr>
          <w:spacing w:val="-7"/>
          <w:w w:val="110"/>
        </w:rPr>
        <w:t> </w:t>
      </w:r>
      <w:r>
        <w:rPr>
          <w:w w:val="110"/>
        </w:rPr>
        <w:t>crosstalk.</w:t>
      </w:r>
    </w:p>
    <w:p>
      <w:pPr>
        <w:pStyle w:val="BodyText"/>
        <w:spacing w:line="415" w:lineRule="auto" w:before="211"/>
        <w:ind w:left="819" w:right="98" w:firstLine="566"/>
        <w:jc w:val="both"/>
      </w:pPr>
      <w:r>
        <w:rPr>
          <w:w w:val="110"/>
        </w:rPr>
        <w:t>Plants and their soil microbial communities represent one association where the </w:t>
      </w:r>
      <w:r>
        <w:rPr>
          <w:spacing w:val="-3"/>
          <w:w w:val="110"/>
        </w:rPr>
        <w:t>players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engaged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complex</w:t>
      </w:r>
      <w:r>
        <w:rPr>
          <w:spacing w:val="-11"/>
          <w:w w:val="110"/>
        </w:rPr>
        <w:t> </w:t>
      </w:r>
      <w:r>
        <w:rPr>
          <w:w w:val="110"/>
        </w:rPr>
        <w:t>interactions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consequences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fully</w:t>
      </w:r>
      <w:r>
        <w:rPr>
          <w:spacing w:val="-11"/>
          <w:w w:val="110"/>
        </w:rPr>
        <w:t> </w:t>
      </w:r>
      <w:r>
        <w:rPr>
          <w:w w:val="110"/>
        </w:rPr>
        <w:t>explored. Plants</w:t>
      </w:r>
      <w:r>
        <w:rPr>
          <w:spacing w:val="-15"/>
          <w:w w:val="110"/>
        </w:rPr>
        <w:t> </w:t>
      </w:r>
      <w:r>
        <w:rPr>
          <w:w w:val="110"/>
        </w:rPr>
        <w:t>interact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wide</w:t>
      </w:r>
      <w:r>
        <w:rPr>
          <w:spacing w:val="-15"/>
          <w:w w:val="110"/>
        </w:rPr>
        <w:t> </w:t>
      </w:r>
      <w:r>
        <w:rPr>
          <w:w w:val="110"/>
        </w:rPr>
        <w:t>variety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soil</w:t>
      </w:r>
      <w:r>
        <w:rPr>
          <w:spacing w:val="-15"/>
          <w:w w:val="110"/>
        </w:rPr>
        <w:t> </w:t>
      </w:r>
      <w:r>
        <w:rPr>
          <w:w w:val="110"/>
        </w:rPr>
        <w:t>microbes,</w:t>
      </w:r>
      <w:r>
        <w:rPr>
          <w:spacing w:val="-13"/>
          <w:w w:val="110"/>
        </w:rPr>
        <w:t> </w:t>
      </w:r>
      <w:r>
        <w:rPr>
          <w:w w:val="110"/>
        </w:rPr>
        <w:t>ranging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pathogenic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mutualistic microbes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various</w:t>
      </w:r>
      <w:r>
        <w:rPr>
          <w:spacing w:val="-6"/>
          <w:w w:val="110"/>
        </w:rPr>
        <w:t> </w:t>
      </w:r>
      <w:r>
        <w:rPr>
          <w:w w:val="110"/>
        </w:rPr>
        <w:t>degrees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host</w:t>
      </w:r>
      <w:r>
        <w:rPr>
          <w:spacing w:val="-6"/>
          <w:w w:val="110"/>
        </w:rPr>
        <w:t> </w:t>
      </w:r>
      <w:r>
        <w:rPr>
          <w:w w:val="110"/>
        </w:rPr>
        <w:t>specificity</w:t>
      </w:r>
      <w:r>
        <w:rPr>
          <w:spacing w:val="-5"/>
          <w:w w:val="110"/>
        </w:rPr>
        <w:t> </w:t>
      </w:r>
      <w:r>
        <w:rPr>
          <w:w w:val="110"/>
        </w:rPr>
        <w:t>(Bever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al.,</w:t>
      </w:r>
      <w:r>
        <w:rPr>
          <w:spacing w:val="-6"/>
          <w:w w:val="110"/>
        </w:rPr>
        <w:t> </w:t>
      </w:r>
      <w:r>
        <w:rPr>
          <w:w w:val="110"/>
        </w:rPr>
        <w:t>2010,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van</w:t>
      </w:r>
      <w:r>
        <w:rPr>
          <w:spacing w:val="-5"/>
          <w:w w:val="110"/>
        </w:rPr>
        <w:t> </w:t>
      </w:r>
      <w:r>
        <w:rPr>
          <w:w w:val="110"/>
        </w:rPr>
        <w:t>der</w:t>
      </w:r>
      <w:r>
        <w:rPr>
          <w:spacing w:val="-6"/>
          <w:w w:val="110"/>
        </w:rPr>
        <w:t> </w:t>
      </w:r>
      <w:r>
        <w:rPr>
          <w:w w:val="110"/>
        </w:rPr>
        <w:t>Putten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al., 2013).</w:t>
      </w:r>
      <w:r>
        <w:rPr>
          <w:spacing w:val="5"/>
          <w:w w:val="110"/>
        </w:rPr>
        <w:t> </w:t>
      </w:r>
      <w:r>
        <w:rPr>
          <w:w w:val="110"/>
        </w:rPr>
        <w:t>Plants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also</w:t>
      </w:r>
      <w:r>
        <w:rPr>
          <w:spacing w:val="-19"/>
          <w:w w:val="110"/>
        </w:rPr>
        <w:t> </w:t>
      </w:r>
      <w:r>
        <w:rPr>
          <w:w w:val="110"/>
        </w:rPr>
        <w:t>indirectly</w:t>
      </w:r>
      <w:r>
        <w:rPr>
          <w:spacing w:val="-19"/>
          <w:w w:val="110"/>
        </w:rPr>
        <w:t> </w:t>
      </w:r>
      <w:r>
        <w:rPr>
          <w:w w:val="110"/>
        </w:rPr>
        <w:t>influence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performance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nearby</w:t>
      </w:r>
      <w:r>
        <w:rPr>
          <w:spacing w:val="-19"/>
          <w:w w:val="110"/>
        </w:rPr>
        <w:t> </w:t>
      </w:r>
      <w:r>
        <w:rPr>
          <w:w w:val="110"/>
        </w:rPr>
        <w:t>competitors</w:t>
      </w:r>
      <w:r>
        <w:rPr>
          <w:spacing w:val="-19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modi- fying</w:t>
      </w:r>
      <w:r>
        <w:rPr>
          <w:spacing w:val="-6"/>
          <w:w w:val="110"/>
        </w:rPr>
        <w:t> </w:t>
      </w:r>
      <w:r>
        <w:rPr>
          <w:w w:val="110"/>
        </w:rPr>
        <w:t>soil</w:t>
      </w:r>
      <w:r>
        <w:rPr>
          <w:spacing w:val="-6"/>
          <w:w w:val="110"/>
        </w:rPr>
        <w:t> </w:t>
      </w:r>
      <w:r>
        <w:rPr>
          <w:w w:val="110"/>
        </w:rPr>
        <w:t>microbial</w:t>
      </w:r>
      <w:r>
        <w:rPr>
          <w:spacing w:val="-6"/>
          <w:w w:val="110"/>
        </w:rPr>
        <w:t> </w:t>
      </w:r>
      <w:r>
        <w:rPr>
          <w:w w:val="110"/>
        </w:rPr>
        <w:t>communities,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phenomenon</w:t>
      </w:r>
      <w:r>
        <w:rPr>
          <w:spacing w:val="-6"/>
          <w:w w:val="110"/>
        </w:rPr>
        <w:t> </w:t>
      </w:r>
      <w:r>
        <w:rPr>
          <w:w w:val="110"/>
        </w:rPr>
        <w:t>commonly</w:t>
      </w:r>
      <w:r>
        <w:rPr>
          <w:spacing w:val="-6"/>
          <w:w w:val="110"/>
        </w:rPr>
        <w:t> </w:t>
      </w:r>
      <w:r>
        <w:rPr>
          <w:w w:val="110"/>
        </w:rPr>
        <w:t>studied</w:t>
      </w:r>
      <w:r>
        <w:rPr>
          <w:spacing w:val="-6"/>
          <w:w w:val="110"/>
        </w:rPr>
        <w:t> </w:t>
      </w:r>
      <w:r>
        <w:rPr>
          <w:w w:val="110"/>
        </w:rPr>
        <w:t>under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framework </w:t>
      </w:r>
      <w:r>
        <w:rPr>
          <w:w w:val="110"/>
        </w:rPr>
        <w:t>of plant–soil feedback (Bever et al., 1997, Bever, 2003). </w:t>
      </w:r>
      <w:r>
        <w:rPr>
          <w:spacing w:val="-4"/>
          <w:w w:val="110"/>
        </w:rPr>
        <w:t>Moreover, </w:t>
      </w:r>
      <w:r>
        <w:rPr>
          <w:w w:val="110"/>
        </w:rPr>
        <w:t>these plant–soil mi- crobe interactions are inherently age-dependent as it takes time for plants to condition the soil (Kardol et al., 2013a). Explicit consideration of the temporal dynamics of these interactions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spacing w:val="-5"/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critical</w:t>
      </w:r>
      <w:r>
        <w:rPr>
          <w:spacing w:val="-12"/>
          <w:w w:val="110"/>
        </w:rPr>
        <w:t> </w:t>
      </w:r>
      <w:r>
        <w:rPr>
          <w:w w:val="110"/>
        </w:rPr>
        <w:t>implications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both</w:t>
      </w:r>
      <w:r>
        <w:rPr>
          <w:spacing w:val="-13"/>
          <w:w w:val="110"/>
        </w:rPr>
        <w:t> </w:t>
      </w:r>
      <w:r>
        <w:rPr>
          <w:w w:val="110"/>
        </w:rPr>
        <w:t>natural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agricultural</w:t>
      </w:r>
      <w:r>
        <w:rPr>
          <w:spacing w:val="-12"/>
          <w:w w:val="110"/>
        </w:rPr>
        <w:t> </w:t>
      </w:r>
      <w:r>
        <w:rPr>
          <w:w w:val="110"/>
        </w:rPr>
        <w:t>systems,</w:t>
      </w:r>
      <w:r>
        <w:rPr>
          <w:spacing w:val="-10"/>
          <w:w w:val="110"/>
        </w:rPr>
        <w:t> </w:t>
      </w:r>
      <w:r>
        <w:rPr>
          <w:w w:val="110"/>
        </w:rPr>
        <w:t>guiding plant restoration and agricultural practices (Kulmatiski et al., 2006, Mariotte et al.,</w:t>
      </w:r>
      <w:r>
        <w:rPr>
          <w:spacing w:val="-34"/>
          <w:w w:val="110"/>
        </w:rPr>
        <w:t> </w:t>
      </w:r>
      <w:r>
        <w:rPr>
          <w:w w:val="110"/>
        </w:rPr>
        <w:t>2018). </w:t>
      </w:r>
      <w:r>
        <w:rPr>
          <w:spacing w:val="-6"/>
          <w:w w:val="110"/>
        </w:rPr>
        <w:t>However,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aspect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plant–soil</w:t>
      </w:r>
      <w:r>
        <w:rPr>
          <w:spacing w:val="-6"/>
          <w:w w:val="110"/>
        </w:rPr>
        <w:t> </w:t>
      </w:r>
      <w:r>
        <w:rPr>
          <w:w w:val="110"/>
        </w:rPr>
        <w:t>microbe</w:t>
      </w:r>
      <w:r>
        <w:rPr>
          <w:spacing w:val="-6"/>
          <w:w w:val="110"/>
        </w:rPr>
        <w:t> </w:t>
      </w:r>
      <w:r>
        <w:rPr>
          <w:w w:val="110"/>
        </w:rPr>
        <w:t>interactions</w:t>
      </w:r>
      <w:r>
        <w:rPr>
          <w:spacing w:val="-6"/>
          <w:w w:val="110"/>
        </w:rPr>
        <w:t> </w:t>
      </w:r>
      <w:r>
        <w:rPr>
          <w:w w:val="110"/>
        </w:rPr>
        <w:t>remains</w:t>
      </w:r>
      <w:r>
        <w:rPr>
          <w:spacing w:val="-6"/>
          <w:w w:val="110"/>
        </w:rPr>
        <w:t> </w:t>
      </w:r>
      <w:r>
        <w:rPr>
          <w:w w:val="110"/>
        </w:rPr>
        <w:t>rarely</w:t>
      </w:r>
      <w:r>
        <w:rPr>
          <w:spacing w:val="-6"/>
          <w:w w:val="110"/>
        </w:rPr>
        <w:t> </w:t>
      </w:r>
      <w:r>
        <w:rPr>
          <w:w w:val="110"/>
        </w:rPr>
        <w:t>studied.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718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15" w:lineRule="auto" w:before="261"/>
        <w:ind w:left="100" w:right="817" w:firstLine="566"/>
        <w:jc w:val="both"/>
      </w:pPr>
      <w:r>
        <w:rPr>
          <w:w w:val="110"/>
        </w:rPr>
        <w:t>In this dissertation, I explore the complementarity of different frameworks for un- derstanding species coexistence and, with plant–soil microbe association as an example, highlight the multi-trophic and age-dependent nature of ecological communities.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745" w:val="left" w:leader="none"/>
          <w:tab w:pos="746" w:val="left" w:leader="none"/>
        </w:tabs>
        <w:spacing w:line="240" w:lineRule="auto" w:before="0" w:after="0"/>
        <w:ind w:left="745" w:right="0" w:hanging="645"/>
        <w:jc w:val="left"/>
      </w:pPr>
      <w:r>
        <w:rPr>
          <w:w w:val="110"/>
        </w:rPr>
        <w:t>Overview</w:t>
      </w:r>
    </w:p>
    <w:p>
      <w:pPr>
        <w:pStyle w:val="BodyText"/>
        <w:spacing w:before="5"/>
        <w:rPr>
          <w:b/>
          <w:sz w:val="51"/>
        </w:rPr>
      </w:pPr>
    </w:p>
    <w:p>
      <w:pPr>
        <w:pStyle w:val="BodyText"/>
        <w:spacing w:line="415" w:lineRule="auto"/>
        <w:ind w:left="100" w:right="817"/>
        <w:jc w:val="both"/>
      </w:pPr>
      <w:r>
        <w:rPr>
          <w:w w:val="110"/>
        </w:rPr>
        <w:t>I start </w:t>
      </w:r>
      <w:r>
        <w:rPr>
          <w:spacing w:val="-4"/>
          <w:w w:val="110"/>
        </w:rPr>
        <w:t>by </w:t>
      </w:r>
      <w:r>
        <w:rPr>
          <w:w w:val="110"/>
        </w:rPr>
        <w:t>exploring the theoretical and empirical relationships among contemporary</w:t>
      </w:r>
      <w:r>
        <w:rPr>
          <w:spacing w:val="-32"/>
          <w:w w:val="110"/>
        </w:rPr>
        <w:t> </w:t>
      </w:r>
      <w:r>
        <w:rPr>
          <w:w w:val="110"/>
        </w:rPr>
        <w:t>niche theory and modern coexistence </w:t>
      </w:r>
      <w:r>
        <w:rPr>
          <w:spacing w:val="-3"/>
          <w:w w:val="110"/>
        </w:rPr>
        <w:t>theory, </w:t>
      </w:r>
      <w:r>
        <w:rPr>
          <w:w w:val="110"/>
        </w:rPr>
        <w:t>which are </w:t>
      </w:r>
      <w:r>
        <w:rPr>
          <w:spacing w:val="-3"/>
          <w:w w:val="110"/>
        </w:rPr>
        <w:t>two </w:t>
      </w:r>
      <w:r>
        <w:rPr>
          <w:w w:val="110"/>
        </w:rPr>
        <w:t>powerful </w:t>
      </w:r>
      <w:r>
        <w:rPr>
          <w:spacing w:val="-3"/>
          <w:w w:val="110"/>
        </w:rPr>
        <w:t>frameworks </w:t>
      </w:r>
      <w:r>
        <w:rPr>
          <w:w w:val="110"/>
        </w:rPr>
        <w:t>for under- standing</w:t>
      </w:r>
      <w:r>
        <w:rPr>
          <w:spacing w:val="-26"/>
          <w:w w:val="110"/>
        </w:rPr>
        <w:t> </w:t>
      </w:r>
      <w:r>
        <w:rPr>
          <w:w w:val="110"/>
        </w:rPr>
        <w:t>the</w:t>
      </w:r>
      <w:r>
        <w:rPr>
          <w:spacing w:val="-26"/>
          <w:w w:val="110"/>
        </w:rPr>
        <w:t> </w:t>
      </w:r>
      <w:r>
        <w:rPr>
          <w:w w:val="110"/>
        </w:rPr>
        <w:t>niche’s</w:t>
      </w:r>
      <w:r>
        <w:rPr>
          <w:spacing w:val="-26"/>
          <w:w w:val="110"/>
        </w:rPr>
        <w:t> </w:t>
      </w:r>
      <w:r>
        <w:rPr>
          <w:w w:val="110"/>
        </w:rPr>
        <w:t>role</w:t>
      </w:r>
      <w:r>
        <w:rPr>
          <w:spacing w:val="-26"/>
          <w:w w:val="110"/>
        </w:rPr>
        <w:t> </w:t>
      </w:r>
      <w:r>
        <w:rPr>
          <w:w w:val="110"/>
        </w:rPr>
        <w:t>in</w:t>
      </w:r>
      <w:r>
        <w:rPr>
          <w:spacing w:val="-26"/>
          <w:w w:val="110"/>
        </w:rPr>
        <w:t> </w:t>
      </w:r>
      <w:r>
        <w:rPr>
          <w:w w:val="110"/>
        </w:rPr>
        <w:t>species</w:t>
      </w:r>
      <w:r>
        <w:rPr>
          <w:spacing w:val="-26"/>
          <w:w w:val="110"/>
        </w:rPr>
        <w:t> </w:t>
      </w:r>
      <w:r>
        <w:rPr>
          <w:w w:val="110"/>
        </w:rPr>
        <w:t>coexistence</w:t>
      </w:r>
      <w:r>
        <w:rPr>
          <w:spacing w:val="-26"/>
          <w:w w:val="110"/>
        </w:rPr>
        <w:t> </w:t>
      </w:r>
      <w:r>
        <w:rPr>
          <w:w w:val="110"/>
        </w:rPr>
        <w:t>(Chesson,</w:t>
      </w:r>
      <w:r>
        <w:rPr>
          <w:spacing w:val="-26"/>
          <w:w w:val="110"/>
        </w:rPr>
        <w:t> </w:t>
      </w:r>
      <w:r>
        <w:rPr>
          <w:w w:val="110"/>
        </w:rPr>
        <w:t>2000b,</w:t>
      </w:r>
      <w:r>
        <w:rPr>
          <w:spacing w:val="-26"/>
          <w:w w:val="110"/>
        </w:rPr>
        <w:t> </w:t>
      </w:r>
      <w:r>
        <w:rPr>
          <w:w w:val="110"/>
        </w:rPr>
        <w:t>Chase</w:t>
      </w:r>
      <w:r>
        <w:rPr>
          <w:spacing w:val="-26"/>
          <w:w w:val="110"/>
        </w:rPr>
        <w:t> </w:t>
      </w:r>
      <w:r>
        <w:rPr>
          <w:w w:val="110"/>
        </w:rPr>
        <w:t>and</w:t>
      </w:r>
      <w:r>
        <w:rPr>
          <w:spacing w:val="-26"/>
          <w:w w:val="110"/>
        </w:rPr>
        <w:t> </w:t>
      </w:r>
      <w:r>
        <w:rPr>
          <w:w w:val="110"/>
        </w:rPr>
        <w:t>Leibold,</w:t>
      </w:r>
      <w:r>
        <w:rPr>
          <w:spacing w:val="-26"/>
          <w:w w:val="110"/>
        </w:rPr>
        <w:t> </w:t>
      </w:r>
      <w:r>
        <w:rPr>
          <w:w w:val="110"/>
        </w:rPr>
        <w:t>2003). Contemporary niche theory provides a mechanistic understanding of how the resource supply ratio and trade-offs in the impact and requirement niches of competing species affect</w:t>
      </w:r>
      <w:r>
        <w:rPr>
          <w:spacing w:val="-15"/>
          <w:w w:val="110"/>
        </w:rPr>
        <w:t> </w:t>
      </w:r>
      <w:r>
        <w:rPr>
          <w:w w:val="110"/>
        </w:rPr>
        <w:t>their</w:t>
      </w:r>
      <w:r>
        <w:rPr>
          <w:spacing w:val="-15"/>
          <w:w w:val="110"/>
        </w:rPr>
        <w:t> </w:t>
      </w:r>
      <w:r>
        <w:rPr>
          <w:w w:val="110"/>
        </w:rPr>
        <w:t>coexistence;</w:t>
      </w:r>
      <w:r>
        <w:rPr>
          <w:spacing w:val="-14"/>
          <w:w w:val="110"/>
        </w:rPr>
        <w:t> </w:t>
      </w:r>
      <w:r>
        <w:rPr>
          <w:w w:val="110"/>
        </w:rPr>
        <w:t>modern</w:t>
      </w:r>
      <w:r>
        <w:rPr>
          <w:spacing w:val="-15"/>
          <w:w w:val="110"/>
        </w:rPr>
        <w:t> </w:t>
      </w:r>
      <w:r>
        <w:rPr>
          <w:w w:val="110"/>
        </w:rPr>
        <w:t>coexistence</w:t>
      </w:r>
      <w:r>
        <w:rPr>
          <w:spacing w:val="-15"/>
          <w:w w:val="110"/>
        </w:rPr>
        <w:t> </w:t>
      </w:r>
      <w:r>
        <w:rPr>
          <w:w w:val="110"/>
        </w:rPr>
        <w:t>theory</w:t>
      </w:r>
      <w:r>
        <w:rPr>
          <w:spacing w:val="-15"/>
          <w:w w:val="110"/>
        </w:rPr>
        <w:t> </w:t>
      </w:r>
      <w:r>
        <w:rPr>
          <w:w w:val="110"/>
        </w:rPr>
        <w:t>formularize</w:t>
      </w:r>
      <w:r>
        <w:rPr>
          <w:spacing w:val="-15"/>
          <w:w w:val="110"/>
        </w:rPr>
        <w:t> </w:t>
      </w:r>
      <w:r>
        <w:rPr>
          <w:w w:val="110"/>
        </w:rPr>
        <w:t>coexistence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balance between</w:t>
      </w:r>
      <w:r>
        <w:rPr>
          <w:spacing w:val="-20"/>
          <w:w w:val="110"/>
        </w:rPr>
        <w:t> </w:t>
      </w:r>
      <w:r>
        <w:rPr>
          <w:w w:val="110"/>
        </w:rPr>
        <w:t>equalizing</w:t>
      </w:r>
      <w:r>
        <w:rPr>
          <w:spacing w:val="-20"/>
          <w:w w:val="110"/>
        </w:rPr>
        <w:t> </w:t>
      </w:r>
      <w:r>
        <w:rPr>
          <w:w w:val="110"/>
        </w:rPr>
        <w:t>(i.e.,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lower</w:t>
      </w:r>
      <w:r>
        <w:rPr>
          <w:spacing w:val="-20"/>
          <w:w w:val="110"/>
        </w:rPr>
        <w:t> </w:t>
      </w:r>
      <w:r>
        <w:rPr>
          <w:w w:val="110"/>
        </w:rPr>
        <w:t>fitness</w:t>
      </w:r>
      <w:r>
        <w:rPr>
          <w:spacing w:val="-20"/>
          <w:w w:val="110"/>
        </w:rPr>
        <w:t> </w:t>
      </w:r>
      <w:r>
        <w:rPr>
          <w:w w:val="110"/>
        </w:rPr>
        <w:t>differences)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stabilizing</w:t>
      </w:r>
      <w:r>
        <w:rPr>
          <w:spacing w:val="-20"/>
          <w:w w:val="110"/>
        </w:rPr>
        <w:t> </w:t>
      </w:r>
      <w:r>
        <w:rPr>
          <w:w w:val="110"/>
        </w:rPr>
        <w:t>(i.e.,</w:t>
      </w:r>
      <w:r>
        <w:rPr>
          <w:spacing w:val="-20"/>
          <w:w w:val="110"/>
        </w:rPr>
        <w:t> </w:t>
      </w:r>
      <w:r>
        <w:rPr>
          <w:w w:val="110"/>
        </w:rPr>
        <w:t>greater</w:t>
      </w:r>
      <w:r>
        <w:rPr>
          <w:spacing w:val="-20"/>
          <w:w w:val="110"/>
        </w:rPr>
        <w:t> </w:t>
      </w:r>
      <w:r>
        <w:rPr>
          <w:w w:val="110"/>
        </w:rPr>
        <w:t>niche</w:t>
      </w:r>
      <w:r>
        <w:rPr>
          <w:spacing w:val="-20"/>
          <w:w w:val="110"/>
        </w:rPr>
        <w:t> </w:t>
      </w:r>
      <w:r>
        <w:rPr>
          <w:w w:val="110"/>
        </w:rPr>
        <w:t>differ- ences) processes. In Chapter 2, I ask how the criteria for coexistence under</w:t>
      </w:r>
      <w:r>
        <w:rPr>
          <w:spacing w:val="-20"/>
          <w:w w:val="110"/>
        </w:rPr>
        <w:t> </w:t>
      </w:r>
      <w:r>
        <w:rPr>
          <w:w w:val="110"/>
        </w:rPr>
        <w:t>contemporary niche theory translate into the stabilizing and equalizing processes of modern</w:t>
      </w:r>
      <w:r>
        <w:rPr>
          <w:spacing w:val="-29"/>
          <w:w w:val="110"/>
        </w:rPr>
        <w:t> </w:t>
      </w:r>
      <w:r>
        <w:rPr>
          <w:w w:val="110"/>
        </w:rPr>
        <w:t>coexistence </w:t>
      </w:r>
      <w:r>
        <w:rPr>
          <w:spacing w:val="-3"/>
          <w:w w:val="110"/>
        </w:rPr>
        <w:t>theory. </w:t>
      </w:r>
      <w:r>
        <w:rPr>
          <w:w w:val="110"/>
        </w:rPr>
        <w:t>I show that varying resource supply ratios reflect an equalizing process; varying impact</w:t>
      </w:r>
      <w:r>
        <w:rPr>
          <w:spacing w:val="-7"/>
          <w:w w:val="110"/>
        </w:rPr>
        <w:t> </w:t>
      </w:r>
      <w:r>
        <w:rPr>
          <w:w w:val="110"/>
        </w:rPr>
        <w:t>niche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overlap</w:t>
      </w:r>
      <w:r>
        <w:rPr>
          <w:spacing w:val="-7"/>
          <w:w w:val="110"/>
        </w:rPr>
        <w:t> </w:t>
      </w:r>
      <w:r>
        <w:rPr>
          <w:w w:val="110"/>
        </w:rPr>
        <w:t>reflects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stabilizing</w:t>
      </w:r>
      <w:r>
        <w:rPr>
          <w:spacing w:val="-7"/>
          <w:w w:val="110"/>
        </w:rPr>
        <w:t> </w:t>
      </w:r>
      <w:r>
        <w:rPr>
          <w:w w:val="110"/>
        </w:rPr>
        <w:t>process;</w:t>
      </w:r>
      <w:r>
        <w:rPr>
          <w:spacing w:val="-6"/>
          <w:w w:val="110"/>
        </w:rPr>
        <w:t> </w:t>
      </w:r>
      <w:r>
        <w:rPr>
          <w:w w:val="110"/>
        </w:rPr>
        <w:t>varying</w:t>
      </w:r>
      <w:r>
        <w:rPr>
          <w:spacing w:val="-7"/>
          <w:w w:val="110"/>
        </w:rPr>
        <w:t> </w:t>
      </w:r>
      <w:r>
        <w:rPr>
          <w:w w:val="110"/>
        </w:rPr>
        <w:t>requirement</w:t>
      </w:r>
      <w:r>
        <w:rPr>
          <w:spacing w:val="-7"/>
          <w:w w:val="110"/>
        </w:rPr>
        <w:t> </w:t>
      </w:r>
      <w:r>
        <w:rPr>
          <w:w w:val="110"/>
        </w:rPr>
        <w:t>niche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overlap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may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stabilizing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equalizing,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qualitative</w:t>
      </w:r>
      <w:r>
        <w:rPr>
          <w:spacing w:val="-9"/>
          <w:w w:val="110"/>
        </w:rPr>
        <w:t> </w:t>
      </w:r>
      <w:r>
        <w:rPr>
          <w:w w:val="110"/>
        </w:rPr>
        <w:t>effect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coexistence.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Chapter 3, I extend the approach developed in Chapter 2 to discuss how priority effects, the phe- nomenon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species</w:t>
      </w:r>
      <w:r>
        <w:rPr>
          <w:spacing w:val="-18"/>
          <w:w w:val="110"/>
        </w:rPr>
        <w:t> </w:t>
      </w:r>
      <w:r>
        <w:rPr>
          <w:w w:val="110"/>
        </w:rPr>
        <w:t>arrival</w:t>
      </w:r>
      <w:r>
        <w:rPr>
          <w:spacing w:val="-18"/>
          <w:w w:val="110"/>
        </w:rPr>
        <w:t> </w:t>
      </w:r>
      <w:r>
        <w:rPr>
          <w:w w:val="110"/>
        </w:rPr>
        <w:t>order</w:t>
      </w:r>
      <w:r>
        <w:rPr>
          <w:spacing w:val="-18"/>
          <w:w w:val="110"/>
        </w:rPr>
        <w:t> </w:t>
      </w:r>
      <w:r>
        <w:rPr>
          <w:w w:val="110"/>
        </w:rPr>
        <w:t>affects</w:t>
      </w:r>
      <w:r>
        <w:rPr>
          <w:spacing w:val="-18"/>
          <w:w w:val="110"/>
        </w:rPr>
        <w:t> </w:t>
      </w:r>
      <w:r>
        <w:rPr>
          <w:w w:val="110"/>
        </w:rPr>
        <w:t>competitive</w:t>
      </w:r>
      <w:r>
        <w:rPr>
          <w:spacing w:val="-18"/>
          <w:w w:val="110"/>
        </w:rPr>
        <w:t> </w:t>
      </w:r>
      <w:r>
        <w:rPr>
          <w:w w:val="110"/>
        </w:rPr>
        <w:t>outcomes</w:t>
      </w:r>
      <w:r>
        <w:rPr>
          <w:spacing w:val="-18"/>
          <w:w w:val="110"/>
        </w:rPr>
        <w:t> </w:t>
      </w:r>
      <w:r>
        <w:rPr>
          <w:w w:val="110"/>
        </w:rPr>
        <w:t>(Fukami,</w:t>
      </w:r>
      <w:r>
        <w:rPr>
          <w:spacing w:val="-18"/>
          <w:w w:val="110"/>
        </w:rPr>
        <w:t> </w:t>
      </w:r>
      <w:r>
        <w:rPr>
          <w:w w:val="110"/>
        </w:rPr>
        <w:t>2015),</w:t>
      </w:r>
      <w:r>
        <w:rPr>
          <w:spacing w:val="-18"/>
          <w:w w:val="110"/>
        </w:rPr>
        <w:t> </w:t>
      </w:r>
      <w:r>
        <w:rPr>
          <w:w w:val="110"/>
        </w:rPr>
        <w:t>fit</w:t>
      </w:r>
      <w:r>
        <w:rPr>
          <w:spacing w:val="-18"/>
          <w:w w:val="110"/>
        </w:rPr>
        <w:t> </w:t>
      </w:r>
      <w:r>
        <w:rPr>
          <w:w w:val="110"/>
        </w:rPr>
        <w:t>within the stabilizing and equalizing concepts of modern coexistence </w:t>
      </w:r>
      <w:r>
        <w:rPr>
          <w:spacing w:val="-3"/>
          <w:w w:val="110"/>
        </w:rPr>
        <w:t>theory. </w:t>
      </w:r>
      <w:r>
        <w:rPr>
          <w:w w:val="110"/>
        </w:rPr>
        <w:t>I argue that the only</w:t>
      </w:r>
      <w:r>
        <w:rPr>
          <w:spacing w:val="-12"/>
          <w:w w:val="110"/>
        </w:rPr>
        <w:t> </w:t>
      </w:r>
      <w:r>
        <w:rPr>
          <w:w w:val="110"/>
        </w:rPr>
        <w:t>compatible</w:t>
      </w:r>
      <w:r>
        <w:rPr>
          <w:spacing w:val="-12"/>
          <w:w w:val="110"/>
        </w:rPr>
        <w:t> </w:t>
      </w:r>
      <w:r>
        <w:rPr>
          <w:w w:val="110"/>
        </w:rPr>
        <w:t>priority</w:t>
      </w:r>
      <w:r>
        <w:rPr>
          <w:spacing w:val="-12"/>
          <w:w w:val="110"/>
        </w:rPr>
        <w:t> </w:t>
      </w:r>
      <w:r>
        <w:rPr>
          <w:w w:val="110"/>
        </w:rPr>
        <w:t>effects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those</w:t>
      </w:r>
      <w:r>
        <w:rPr>
          <w:spacing w:val="-12"/>
          <w:w w:val="110"/>
        </w:rPr>
        <w:t> </w:t>
      </w:r>
      <w:r>
        <w:rPr>
          <w:w w:val="110"/>
        </w:rPr>
        <w:t>characterized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positive</w:t>
      </w:r>
      <w:r>
        <w:rPr>
          <w:spacing w:val="-12"/>
          <w:w w:val="110"/>
        </w:rPr>
        <w:t> </w:t>
      </w:r>
      <w:r>
        <w:rPr>
          <w:w w:val="110"/>
        </w:rPr>
        <w:t>frequency</w:t>
      </w:r>
      <w:r>
        <w:rPr>
          <w:spacing w:val="-12"/>
          <w:w w:val="110"/>
        </w:rPr>
        <w:t> </w:t>
      </w:r>
      <w:r>
        <w:rPr>
          <w:w w:val="110"/>
        </w:rPr>
        <w:t>dependence, irrespective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whether</w:t>
      </w:r>
      <w:r>
        <w:rPr>
          <w:spacing w:val="-19"/>
          <w:w w:val="110"/>
        </w:rPr>
        <w:t> </w:t>
      </w:r>
      <w:r>
        <w:rPr>
          <w:w w:val="110"/>
        </w:rPr>
        <w:t>they</w:t>
      </w:r>
      <w:r>
        <w:rPr>
          <w:spacing w:val="-19"/>
          <w:w w:val="110"/>
        </w:rPr>
        <w:t> </w:t>
      </w:r>
      <w:r>
        <w:rPr>
          <w:w w:val="110"/>
        </w:rPr>
        <w:t>emerge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equilibrium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non-equilibrium</w:t>
      </w:r>
      <w:r>
        <w:rPr>
          <w:spacing w:val="-19"/>
          <w:w w:val="110"/>
        </w:rPr>
        <w:t> </w:t>
      </w:r>
      <w:r>
        <w:rPr>
          <w:w w:val="110"/>
        </w:rPr>
        <w:t>systems.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explor- ing the connections among different </w:t>
      </w:r>
      <w:r>
        <w:rPr>
          <w:spacing w:val="-3"/>
          <w:w w:val="110"/>
        </w:rPr>
        <w:t>frameworks </w:t>
      </w:r>
      <w:r>
        <w:rPr>
          <w:w w:val="110"/>
        </w:rPr>
        <w:t>of species coexistence, the </w:t>
      </w:r>
      <w:r>
        <w:rPr>
          <w:spacing w:val="-3"/>
          <w:w w:val="110"/>
        </w:rPr>
        <w:t>two </w:t>
      </w:r>
      <w:r>
        <w:rPr>
          <w:w w:val="110"/>
        </w:rPr>
        <w:t>chapters together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lay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foundation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further</w:t>
      </w:r>
      <w:r>
        <w:rPr>
          <w:spacing w:val="-11"/>
          <w:w w:val="110"/>
        </w:rPr>
        <w:t> </w:t>
      </w:r>
      <w:r>
        <w:rPr>
          <w:w w:val="110"/>
        </w:rPr>
        <w:t>conceptual</w:t>
      </w:r>
      <w:r>
        <w:rPr>
          <w:spacing w:val="-11"/>
          <w:w w:val="110"/>
        </w:rPr>
        <w:t> </w:t>
      </w:r>
      <w:r>
        <w:rPr>
          <w:w w:val="110"/>
        </w:rPr>
        <w:t>advances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incorporate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complicated interactions.</w:t>
      </w:r>
    </w:p>
    <w:p>
      <w:pPr>
        <w:spacing w:after="0" w:line="415" w:lineRule="auto"/>
        <w:jc w:val="both"/>
        <w:sectPr>
          <w:headerReference w:type="even" r:id="rId5"/>
          <w:headerReference w:type="default" r:id="rId6"/>
          <w:pgSz w:w="12240" w:h="15840"/>
          <w:pgMar w:header="1390" w:footer="0" w:top="1680" w:bottom="280" w:left="1340" w:right="13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15" w:lineRule="auto" w:before="261"/>
        <w:ind w:left="819" w:right="98" w:firstLine="566"/>
        <w:jc w:val="both"/>
      </w:pPr>
      <w:r>
        <w:rPr>
          <w:w w:val="110"/>
        </w:rPr>
        <w:t>In Chapter 4, I ask how the interactions between plants and soil microbes influence plant coexistence. It is known that systems vary in the impacts microbes </w:t>
      </w:r>
      <w:r>
        <w:rPr>
          <w:spacing w:val="-5"/>
          <w:w w:val="110"/>
        </w:rPr>
        <w:t>have </w:t>
      </w:r>
      <w:r>
        <w:rPr>
          <w:w w:val="110"/>
        </w:rPr>
        <w:t>on plants and in the </w:t>
      </w:r>
      <w:r>
        <w:rPr>
          <w:spacing w:val="-4"/>
          <w:w w:val="110"/>
        </w:rPr>
        <w:t>ways </w:t>
      </w:r>
      <w:r>
        <w:rPr>
          <w:w w:val="110"/>
        </w:rPr>
        <w:t>plants compete with each </w:t>
      </w:r>
      <w:r>
        <w:rPr>
          <w:spacing w:val="-3"/>
          <w:w w:val="110"/>
        </w:rPr>
        <w:t>other, </w:t>
      </w:r>
      <w:r>
        <w:rPr>
          <w:w w:val="110"/>
        </w:rPr>
        <w:t>rendering a general predictive theory difficult (Lekberg et al., 2018). Building on the previous </w:t>
      </w:r>
      <w:r>
        <w:rPr>
          <w:spacing w:val="-3"/>
          <w:w w:val="110"/>
        </w:rPr>
        <w:t>two </w:t>
      </w:r>
      <w:r>
        <w:rPr>
          <w:w w:val="110"/>
        </w:rPr>
        <w:t>chapters, I argue that the concepts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niche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fitness</w:t>
      </w:r>
      <w:r>
        <w:rPr>
          <w:spacing w:val="-12"/>
          <w:w w:val="110"/>
        </w:rPr>
        <w:t> </w:t>
      </w:r>
      <w:r>
        <w:rPr>
          <w:w w:val="110"/>
        </w:rPr>
        <w:t>difference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modern</w:t>
      </w:r>
      <w:r>
        <w:rPr>
          <w:spacing w:val="-12"/>
          <w:w w:val="110"/>
        </w:rPr>
        <w:t> </w:t>
      </w:r>
      <w:r>
        <w:rPr>
          <w:w w:val="110"/>
        </w:rPr>
        <w:t>coexistence</w:t>
      </w:r>
      <w:r>
        <w:rPr>
          <w:spacing w:val="-12"/>
          <w:w w:val="110"/>
        </w:rPr>
        <w:t> </w:t>
      </w:r>
      <w:r>
        <w:rPr>
          <w:w w:val="110"/>
        </w:rPr>
        <w:t>theory</w:t>
      </w:r>
      <w:r>
        <w:rPr>
          <w:spacing w:val="-12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to contextualize</w:t>
      </w:r>
      <w:r>
        <w:rPr>
          <w:spacing w:val="-17"/>
          <w:w w:val="110"/>
        </w:rPr>
        <w:t> </w:t>
      </w:r>
      <w:r>
        <w:rPr>
          <w:w w:val="110"/>
        </w:rPr>
        <w:t>how</w:t>
      </w:r>
      <w:r>
        <w:rPr>
          <w:spacing w:val="-17"/>
          <w:w w:val="110"/>
        </w:rPr>
        <w:t> </w:t>
      </w:r>
      <w:r>
        <w:rPr>
          <w:w w:val="110"/>
        </w:rPr>
        <w:t>soil</w:t>
      </w:r>
      <w:r>
        <w:rPr>
          <w:spacing w:val="-17"/>
          <w:w w:val="110"/>
        </w:rPr>
        <w:t> </w:t>
      </w:r>
      <w:r>
        <w:rPr>
          <w:w w:val="110"/>
        </w:rPr>
        <w:t>microbes</w:t>
      </w:r>
      <w:r>
        <w:rPr>
          <w:spacing w:val="-17"/>
          <w:w w:val="110"/>
        </w:rPr>
        <w:t> </w:t>
      </w:r>
      <w:r>
        <w:rPr>
          <w:w w:val="110"/>
        </w:rPr>
        <w:t>contribute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plant</w:t>
      </w:r>
      <w:r>
        <w:rPr>
          <w:spacing w:val="-17"/>
          <w:w w:val="110"/>
        </w:rPr>
        <w:t> </w:t>
      </w:r>
      <w:r>
        <w:rPr>
          <w:w w:val="110"/>
        </w:rPr>
        <w:t>coexistence</w:t>
      </w:r>
      <w:r>
        <w:rPr>
          <w:spacing w:val="-17"/>
          <w:w w:val="110"/>
        </w:rPr>
        <w:t> </w:t>
      </w:r>
      <w:r>
        <w:rPr>
          <w:w w:val="110"/>
        </w:rPr>
        <w:t>(Ke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Miki,</w:t>
      </w:r>
      <w:r>
        <w:rPr>
          <w:spacing w:val="-17"/>
          <w:w w:val="110"/>
        </w:rPr>
        <w:t> </w:t>
      </w:r>
      <w:r>
        <w:rPr>
          <w:w w:val="110"/>
        </w:rPr>
        <w:t>2015).</w:t>
      </w:r>
      <w:r>
        <w:rPr>
          <w:spacing w:val="5"/>
          <w:w w:val="110"/>
        </w:rPr>
        <w:t> </w:t>
      </w:r>
      <w:r>
        <w:rPr>
          <w:w w:val="110"/>
        </w:rPr>
        <w:t>With a</w:t>
      </w:r>
      <w:r>
        <w:rPr>
          <w:spacing w:val="-11"/>
          <w:w w:val="110"/>
        </w:rPr>
        <w:t> </w:t>
      </w:r>
      <w:r>
        <w:rPr>
          <w:w w:val="110"/>
        </w:rPr>
        <w:t>general</w:t>
      </w:r>
      <w:r>
        <w:rPr>
          <w:spacing w:val="-11"/>
          <w:w w:val="110"/>
        </w:rPr>
        <w:t> </w:t>
      </w:r>
      <w:r>
        <w:rPr>
          <w:w w:val="110"/>
        </w:rPr>
        <w:t>plant–soil</w:t>
      </w:r>
      <w:r>
        <w:rPr>
          <w:spacing w:val="-11"/>
          <w:w w:val="110"/>
        </w:rPr>
        <w:t> </w:t>
      </w:r>
      <w:r>
        <w:rPr>
          <w:w w:val="110"/>
        </w:rPr>
        <w:t>microbe</w:t>
      </w:r>
      <w:r>
        <w:rPr>
          <w:spacing w:val="-11"/>
          <w:w w:val="110"/>
        </w:rPr>
        <w:t> </w:t>
      </w:r>
      <w:r>
        <w:rPr>
          <w:w w:val="110"/>
        </w:rPr>
        <w:t>interaction</w:t>
      </w:r>
      <w:r>
        <w:rPr>
          <w:spacing w:val="-11"/>
          <w:w w:val="110"/>
        </w:rPr>
        <w:t> </w:t>
      </w:r>
      <w:r>
        <w:rPr>
          <w:w w:val="110"/>
        </w:rPr>
        <w:t>model,</w:t>
      </w:r>
      <w:r>
        <w:rPr>
          <w:spacing w:val="-11"/>
          <w:w w:val="110"/>
        </w:rPr>
        <w:t> </w:t>
      </w:r>
      <w:r>
        <w:rPr>
          <w:w w:val="110"/>
        </w:rPr>
        <w:t>I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that,</w:t>
      </w:r>
      <w:r>
        <w:rPr>
          <w:spacing w:val="-11"/>
          <w:w w:val="110"/>
        </w:rPr>
        <w:t> </w:t>
      </w:r>
      <w:r>
        <w:rPr>
          <w:w w:val="110"/>
        </w:rPr>
        <w:t>depending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host-specificity, both pathogens and mutualists can affect the niche difference between competing plants. </w:t>
      </w:r>
      <w:r>
        <w:rPr>
          <w:spacing w:val="-4"/>
          <w:w w:val="110"/>
        </w:rPr>
        <w:t>Moreover, </w:t>
      </w:r>
      <w:r>
        <w:rPr>
          <w:w w:val="110"/>
        </w:rPr>
        <w:t>soil microbes can affect plant fitness differences and modify the importance</w:t>
      </w:r>
      <w:r>
        <w:rPr>
          <w:spacing w:val="-17"/>
          <w:w w:val="110"/>
        </w:rPr>
        <w:t> </w:t>
      </w:r>
      <w:r>
        <w:rPr>
          <w:w w:val="110"/>
        </w:rPr>
        <w:t>of plant–plant</w:t>
      </w:r>
      <w:r>
        <w:rPr>
          <w:spacing w:val="-23"/>
          <w:w w:val="110"/>
        </w:rPr>
        <w:t> </w:t>
      </w:r>
      <w:r>
        <w:rPr>
          <w:w w:val="110"/>
        </w:rPr>
        <w:t>competition</w:t>
      </w:r>
      <w:r>
        <w:rPr>
          <w:spacing w:val="-23"/>
          <w:w w:val="110"/>
        </w:rPr>
        <w:t> </w:t>
      </w:r>
      <w:r>
        <w:rPr>
          <w:w w:val="110"/>
        </w:rPr>
        <w:t>for</w:t>
      </w:r>
      <w:r>
        <w:rPr>
          <w:spacing w:val="-23"/>
          <w:w w:val="110"/>
        </w:rPr>
        <w:t> </w:t>
      </w:r>
      <w:r>
        <w:rPr>
          <w:w w:val="110"/>
        </w:rPr>
        <w:t>determining</w:t>
      </w:r>
      <w:r>
        <w:rPr>
          <w:spacing w:val="-23"/>
          <w:w w:val="110"/>
        </w:rPr>
        <w:t> </w:t>
      </w:r>
      <w:r>
        <w:rPr>
          <w:w w:val="110"/>
        </w:rPr>
        <w:t>plant</w:t>
      </w:r>
      <w:r>
        <w:rPr>
          <w:spacing w:val="-23"/>
          <w:w w:val="110"/>
        </w:rPr>
        <w:t> </w:t>
      </w:r>
      <w:r>
        <w:rPr>
          <w:w w:val="110"/>
        </w:rPr>
        <w:t>coexistence,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3"/>
          <w:w w:val="110"/>
        </w:rPr>
        <w:t> </w:t>
      </w:r>
      <w:r>
        <w:rPr>
          <w:w w:val="110"/>
        </w:rPr>
        <w:t>role</w:t>
      </w:r>
      <w:r>
        <w:rPr>
          <w:spacing w:val="-23"/>
          <w:w w:val="110"/>
        </w:rPr>
        <w:t> </w:t>
      </w:r>
      <w:r>
        <w:rPr>
          <w:w w:val="110"/>
        </w:rPr>
        <w:t>that</w:t>
      </w:r>
      <w:r>
        <w:rPr>
          <w:spacing w:val="-23"/>
          <w:w w:val="110"/>
        </w:rPr>
        <w:t> </w:t>
      </w:r>
      <w:r>
        <w:rPr>
          <w:w w:val="110"/>
        </w:rPr>
        <w:t>is</w:t>
      </w:r>
      <w:r>
        <w:rPr>
          <w:spacing w:val="-23"/>
          <w:w w:val="110"/>
        </w:rPr>
        <w:t> </w:t>
      </w:r>
      <w:r>
        <w:rPr>
          <w:w w:val="110"/>
        </w:rPr>
        <w:t>often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overlooked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by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literature.</w:t>
      </w:r>
      <w:r>
        <w:rPr>
          <w:spacing w:val="20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propose</w:t>
      </w:r>
      <w:r>
        <w:rPr>
          <w:spacing w:val="-13"/>
          <w:w w:val="110"/>
        </w:rPr>
        <w:t> </w:t>
      </w:r>
      <w:r>
        <w:rPr>
          <w:w w:val="110"/>
        </w:rPr>
        <w:t>experimental</w:t>
      </w:r>
      <w:r>
        <w:rPr>
          <w:spacing w:val="-13"/>
          <w:w w:val="110"/>
        </w:rPr>
        <w:t> </w:t>
      </w:r>
      <w:r>
        <w:rPr>
          <w:w w:val="110"/>
        </w:rPr>
        <w:t>designs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efficiently</w:t>
      </w:r>
      <w:r>
        <w:rPr>
          <w:spacing w:val="-13"/>
          <w:w w:val="110"/>
        </w:rPr>
        <w:t> </w:t>
      </w:r>
      <w:r>
        <w:rPr>
          <w:w w:val="110"/>
        </w:rPr>
        <w:t>measure</w:t>
      </w:r>
      <w:r>
        <w:rPr>
          <w:spacing w:val="-13"/>
          <w:w w:val="110"/>
        </w:rPr>
        <w:t> </w:t>
      </w:r>
      <w:r>
        <w:rPr>
          <w:w w:val="110"/>
        </w:rPr>
        <w:t>both</w:t>
      </w:r>
      <w:r>
        <w:rPr>
          <w:spacing w:val="-13"/>
          <w:w w:val="110"/>
        </w:rPr>
        <w:t> </w:t>
      </w:r>
      <w:r>
        <w:rPr>
          <w:w w:val="110"/>
        </w:rPr>
        <w:t>plant– soil microbe and plant–plant interactions. With an empirical case </w:t>
      </w:r>
      <w:r>
        <w:rPr>
          <w:spacing w:val="-5"/>
          <w:w w:val="110"/>
        </w:rPr>
        <w:t>study, </w:t>
      </w:r>
      <w:r>
        <w:rPr>
          <w:w w:val="110"/>
        </w:rPr>
        <w:t>I demonstrate how the proposed predictive </w:t>
      </w:r>
      <w:r>
        <w:rPr>
          <w:spacing w:val="-3"/>
          <w:w w:val="110"/>
        </w:rPr>
        <w:t>framework </w:t>
      </w:r>
      <w:r>
        <w:rPr>
          <w:w w:val="110"/>
        </w:rPr>
        <w:t>can provide a better </w:t>
      </w:r>
      <w:r>
        <w:rPr>
          <w:spacing w:val="-6"/>
          <w:w w:val="110"/>
        </w:rPr>
        <w:t>way </w:t>
      </w:r>
      <w:r>
        <w:rPr>
          <w:w w:val="110"/>
        </w:rPr>
        <w:t>to identify the actual processes</w:t>
      </w:r>
      <w:r>
        <w:rPr>
          <w:spacing w:val="-8"/>
          <w:w w:val="110"/>
        </w:rPr>
        <w:t> </w:t>
      </w:r>
      <w:r>
        <w:rPr>
          <w:w w:val="110"/>
        </w:rPr>
        <w:t>through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soil</w:t>
      </w:r>
      <w:r>
        <w:rPr>
          <w:spacing w:val="-8"/>
          <w:w w:val="110"/>
        </w:rPr>
        <w:t> </w:t>
      </w:r>
      <w:r>
        <w:rPr>
          <w:w w:val="110"/>
        </w:rPr>
        <w:t>microbes</w:t>
      </w:r>
      <w:r>
        <w:rPr>
          <w:spacing w:val="-8"/>
          <w:w w:val="110"/>
        </w:rPr>
        <w:t> </w:t>
      </w:r>
      <w:r>
        <w:rPr>
          <w:w w:val="110"/>
        </w:rPr>
        <w:t>affect</w:t>
      </w:r>
      <w:r>
        <w:rPr>
          <w:spacing w:val="-8"/>
          <w:w w:val="110"/>
        </w:rPr>
        <w:t> </w:t>
      </w:r>
      <w:r>
        <w:rPr>
          <w:w w:val="110"/>
        </w:rPr>
        <w:t>plant</w:t>
      </w:r>
      <w:r>
        <w:rPr>
          <w:spacing w:val="-8"/>
          <w:w w:val="110"/>
        </w:rPr>
        <w:t> </w:t>
      </w:r>
      <w:r>
        <w:rPr>
          <w:w w:val="110"/>
        </w:rPr>
        <w:t>coexistence.</w:t>
      </w:r>
    </w:p>
    <w:p>
      <w:pPr>
        <w:pStyle w:val="BodyText"/>
        <w:spacing w:line="415" w:lineRule="auto" w:before="215"/>
        <w:ind w:left="819" w:right="98" w:firstLine="566"/>
        <w:jc w:val="both"/>
      </w:pPr>
      <w:r>
        <w:rPr>
          <w:w w:val="110"/>
        </w:rPr>
        <w:t>In Chapter 5 and 6, I focus on the temporal development of plant–soil microbe interactions at Bodega </w:t>
      </w:r>
      <w:r>
        <w:rPr>
          <w:spacing w:val="-8"/>
          <w:w w:val="110"/>
        </w:rPr>
        <w:t>Bay, </w:t>
      </w:r>
      <w:r>
        <w:rPr>
          <w:w w:val="110"/>
        </w:rPr>
        <w:t>a coastal foredune community dominated </w:t>
      </w:r>
      <w:r>
        <w:rPr>
          <w:spacing w:val="-4"/>
          <w:w w:val="110"/>
        </w:rPr>
        <w:t>by </w:t>
      </w:r>
      <w:r>
        <w:rPr>
          <w:w w:val="110"/>
        </w:rPr>
        <w:t>four perennial species:</w:t>
      </w:r>
      <w:r>
        <w:rPr>
          <w:spacing w:val="-28"/>
          <w:w w:val="110"/>
        </w:rPr>
        <w:t> </w:t>
      </w:r>
      <w:r>
        <w:rPr>
          <w:w w:val="110"/>
        </w:rPr>
        <w:t>the</w:t>
      </w:r>
      <w:r>
        <w:rPr>
          <w:spacing w:val="-45"/>
          <w:w w:val="110"/>
        </w:rPr>
        <w:t> </w:t>
      </w:r>
      <w:r>
        <w:rPr>
          <w:w w:val="110"/>
        </w:rPr>
        <w:t>introduced</w:t>
      </w:r>
      <w:r>
        <w:rPr>
          <w:spacing w:val="-45"/>
          <w:w w:val="110"/>
        </w:rPr>
        <w:t> </w:t>
      </w:r>
      <w:r>
        <w:rPr>
          <w:w w:val="110"/>
        </w:rPr>
        <w:t>grass</w:t>
      </w:r>
      <w:r>
        <w:rPr>
          <w:spacing w:val="-45"/>
          <w:w w:val="110"/>
        </w:rPr>
        <w:t> </w:t>
      </w:r>
      <w:r>
        <w:rPr>
          <w:i/>
          <w:w w:val="110"/>
        </w:rPr>
        <w:t>Ammophila</w:t>
      </w:r>
      <w:r>
        <w:rPr>
          <w:i/>
          <w:spacing w:val="-45"/>
          <w:w w:val="110"/>
        </w:rPr>
        <w:t> </w:t>
      </w:r>
      <w:r>
        <w:rPr>
          <w:i/>
          <w:w w:val="110"/>
        </w:rPr>
        <w:t>arenaria</w:t>
      </w:r>
      <w:r>
        <w:rPr>
          <w:i/>
          <w:spacing w:val="-45"/>
          <w:w w:val="110"/>
        </w:rPr>
        <w:t> </w:t>
      </w:r>
      <w:r>
        <w:rPr>
          <w:w w:val="110"/>
        </w:rPr>
        <w:t>(Poaceae),</w:t>
      </w:r>
      <w:r>
        <w:rPr>
          <w:spacing w:val="-43"/>
          <w:w w:val="110"/>
        </w:rPr>
        <w:t> </w:t>
      </w:r>
      <w:r>
        <w:rPr>
          <w:w w:val="110"/>
        </w:rPr>
        <w:t>the</w:t>
      </w:r>
      <w:r>
        <w:rPr>
          <w:spacing w:val="-45"/>
          <w:w w:val="110"/>
        </w:rPr>
        <w:t> </w:t>
      </w:r>
      <w:r>
        <w:rPr>
          <w:w w:val="110"/>
        </w:rPr>
        <w:t>introduced</w:t>
      </w:r>
      <w:r>
        <w:rPr>
          <w:spacing w:val="-45"/>
          <w:w w:val="110"/>
        </w:rPr>
        <w:t> </w:t>
      </w:r>
      <w:r>
        <w:rPr>
          <w:w w:val="110"/>
        </w:rPr>
        <w:t>succulent</w:t>
      </w:r>
      <w:r>
        <w:rPr>
          <w:spacing w:val="-45"/>
          <w:w w:val="110"/>
        </w:rPr>
        <w:t> </w:t>
      </w:r>
      <w:r>
        <w:rPr>
          <w:w w:val="110"/>
        </w:rPr>
        <w:t>dwarf- </w:t>
      </w:r>
      <w:r>
        <w:rPr>
          <w:w w:val="105"/>
        </w:rPr>
        <w:t>shrub </w:t>
      </w:r>
      <w:r>
        <w:rPr>
          <w:i/>
          <w:w w:val="105"/>
        </w:rPr>
        <w:t>Carpobrotus edulis </w:t>
      </w:r>
      <w:r>
        <w:rPr>
          <w:w w:val="105"/>
        </w:rPr>
        <w:t>(Aizoaceae), and the native shrubs </w:t>
      </w:r>
      <w:r>
        <w:rPr>
          <w:i/>
          <w:w w:val="105"/>
        </w:rPr>
        <w:t>Baccharis pilularis</w:t>
      </w:r>
      <w:r>
        <w:rPr>
          <w:i/>
          <w:spacing w:val="-37"/>
          <w:w w:val="105"/>
        </w:rPr>
        <w:t> </w:t>
      </w:r>
      <w:r>
        <w:rPr>
          <w:w w:val="105"/>
        </w:rPr>
        <w:t>(Asteraceae) </w:t>
      </w:r>
      <w:r>
        <w:rPr>
          <w:w w:val="110"/>
        </w:rPr>
        <w:t>and</w:t>
      </w:r>
      <w:r>
        <w:rPr>
          <w:spacing w:val="-26"/>
          <w:w w:val="110"/>
        </w:rPr>
        <w:t> </w:t>
      </w:r>
      <w:r>
        <w:rPr>
          <w:i/>
          <w:w w:val="110"/>
        </w:rPr>
        <w:t>Lupinus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arboreus</w:t>
      </w:r>
      <w:r>
        <w:rPr>
          <w:i/>
          <w:spacing w:val="-26"/>
          <w:w w:val="110"/>
        </w:rPr>
        <w:t> </w:t>
      </w:r>
      <w:r>
        <w:rPr>
          <w:w w:val="110"/>
        </w:rPr>
        <w:t>(Fabaceae).</w:t>
      </w:r>
      <w:r>
        <w:rPr>
          <w:spacing w:val="-6"/>
          <w:w w:val="110"/>
        </w:rPr>
        <w:t> </w:t>
      </w:r>
      <w:r>
        <w:rPr>
          <w:w w:val="110"/>
        </w:rPr>
        <w:t>I</w:t>
      </w:r>
      <w:r>
        <w:rPr>
          <w:spacing w:val="-26"/>
          <w:w w:val="110"/>
        </w:rPr>
        <w:t> </w:t>
      </w:r>
      <w:r>
        <w:rPr>
          <w:w w:val="110"/>
        </w:rPr>
        <w:t>use</w:t>
      </w:r>
      <w:r>
        <w:rPr>
          <w:spacing w:val="-26"/>
          <w:w w:val="110"/>
        </w:rPr>
        <w:t> </w:t>
      </w:r>
      <w:r>
        <w:rPr>
          <w:w w:val="110"/>
        </w:rPr>
        <w:t>a</w:t>
      </w:r>
      <w:r>
        <w:rPr>
          <w:spacing w:val="-26"/>
          <w:w w:val="110"/>
        </w:rPr>
        <w:t> </w:t>
      </w:r>
      <w:r>
        <w:rPr>
          <w:w w:val="110"/>
        </w:rPr>
        <w:t>series</w:t>
      </w:r>
      <w:r>
        <w:rPr>
          <w:spacing w:val="-26"/>
          <w:w w:val="110"/>
        </w:rPr>
        <w:t> </w:t>
      </w:r>
      <w:r>
        <w:rPr>
          <w:w w:val="110"/>
        </w:rPr>
        <w:t>of</w:t>
      </w:r>
      <w:r>
        <w:rPr>
          <w:spacing w:val="-26"/>
          <w:w w:val="110"/>
        </w:rPr>
        <w:t> </w:t>
      </w:r>
      <w:r>
        <w:rPr>
          <w:w w:val="110"/>
        </w:rPr>
        <w:t>high-resolution</w:t>
      </w:r>
      <w:r>
        <w:rPr>
          <w:spacing w:val="-26"/>
          <w:w w:val="110"/>
        </w:rPr>
        <w:t> </w:t>
      </w:r>
      <w:r>
        <w:rPr>
          <w:w w:val="110"/>
        </w:rPr>
        <w:t>aerial</w:t>
      </w:r>
      <w:r>
        <w:rPr>
          <w:spacing w:val="-26"/>
          <w:w w:val="110"/>
        </w:rPr>
        <w:t> </w:t>
      </w:r>
      <w:r>
        <w:rPr>
          <w:w w:val="110"/>
        </w:rPr>
        <w:t>photos,</w:t>
      </w:r>
      <w:r>
        <w:rPr>
          <w:spacing w:val="-25"/>
          <w:w w:val="110"/>
        </w:rPr>
        <w:t> </w:t>
      </w:r>
      <w:r>
        <w:rPr>
          <w:w w:val="110"/>
        </w:rPr>
        <w:t>which</w:t>
      </w:r>
      <w:r>
        <w:rPr>
          <w:spacing w:val="-26"/>
          <w:w w:val="110"/>
        </w:rPr>
        <w:t> </w:t>
      </w:r>
      <w:r>
        <w:rPr>
          <w:spacing w:val="-3"/>
          <w:w w:val="110"/>
        </w:rPr>
        <w:t>were </w:t>
      </w:r>
      <w:r>
        <w:rPr>
          <w:w w:val="110"/>
        </w:rPr>
        <w:t>taken annually from 1992 to 2016, to estimate the age of individual plants (Danin et al., 1998).</w:t>
      </w:r>
      <w:r>
        <w:rPr>
          <w:spacing w:val="0"/>
          <w:w w:val="110"/>
        </w:rPr>
        <w:t> </w:t>
      </w:r>
      <w:r>
        <w:rPr>
          <w:w w:val="110"/>
        </w:rPr>
        <w:t>From</w:t>
      </w:r>
      <w:r>
        <w:rPr>
          <w:spacing w:val="-28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age</w:t>
      </w:r>
      <w:r>
        <w:rPr>
          <w:spacing w:val="-28"/>
          <w:w w:val="110"/>
        </w:rPr>
        <w:t> </w:t>
      </w:r>
      <w:r>
        <w:rPr>
          <w:w w:val="110"/>
        </w:rPr>
        <w:t>estimations,</w:t>
      </w:r>
      <w:r>
        <w:rPr>
          <w:spacing w:val="-25"/>
          <w:w w:val="110"/>
        </w:rPr>
        <w:t> </w:t>
      </w:r>
      <w:r>
        <w:rPr>
          <w:w w:val="110"/>
        </w:rPr>
        <w:t>I</w:t>
      </w:r>
      <w:r>
        <w:rPr>
          <w:spacing w:val="-28"/>
          <w:w w:val="110"/>
        </w:rPr>
        <w:t> </w:t>
      </w:r>
      <w:r>
        <w:rPr>
          <w:w w:val="110"/>
        </w:rPr>
        <w:t>reconstruct</w:t>
      </w:r>
      <w:r>
        <w:rPr>
          <w:spacing w:val="-28"/>
          <w:w w:val="110"/>
        </w:rPr>
        <w:t> </w:t>
      </w:r>
      <w:r>
        <w:rPr>
          <w:w w:val="110"/>
        </w:rPr>
        <w:t>a</w:t>
      </w:r>
      <w:r>
        <w:rPr>
          <w:spacing w:val="-28"/>
          <w:w w:val="110"/>
        </w:rPr>
        <w:t> </w:t>
      </w:r>
      <w:r>
        <w:rPr>
          <w:w w:val="110"/>
        </w:rPr>
        <w:t>chronosequence</w:t>
      </w:r>
      <w:r>
        <w:rPr>
          <w:spacing w:val="-28"/>
          <w:w w:val="110"/>
        </w:rPr>
        <w:t> </w:t>
      </w:r>
      <w:r>
        <w:rPr>
          <w:w w:val="110"/>
        </w:rPr>
        <w:t>of</w:t>
      </w:r>
      <w:r>
        <w:rPr>
          <w:spacing w:val="-28"/>
          <w:w w:val="110"/>
        </w:rPr>
        <w:t> </w:t>
      </w:r>
      <w:r>
        <w:rPr>
          <w:w w:val="110"/>
        </w:rPr>
        <w:t>soil</w:t>
      </w:r>
      <w:r>
        <w:rPr>
          <w:spacing w:val="-28"/>
          <w:w w:val="110"/>
        </w:rPr>
        <w:t> </w:t>
      </w:r>
      <w:r>
        <w:rPr>
          <w:w w:val="110"/>
        </w:rPr>
        <w:t>conditioning</w:t>
      </w:r>
      <w:r>
        <w:rPr>
          <w:spacing w:val="-28"/>
          <w:w w:val="110"/>
        </w:rPr>
        <w:t> </w:t>
      </w:r>
      <w:r>
        <w:rPr>
          <w:w w:val="110"/>
        </w:rPr>
        <w:t>length, ranging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11</w:t>
      </w:r>
      <w:r>
        <w:rPr>
          <w:spacing w:val="-11"/>
          <w:w w:val="110"/>
        </w:rPr>
        <w:t> </w:t>
      </w:r>
      <w:r>
        <w:rPr>
          <w:w w:val="110"/>
        </w:rPr>
        <w:t>years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i/>
          <w:w w:val="110"/>
        </w:rPr>
        <w:t>L.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arboreus</w:t>
      </w:r>
      <w:r>
        <w:rPr>
          <w:i/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2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25</w:t>
      </w:r>
      <w:r>
        <w:rPr>
          <w:spacing w:val="-11"/>
          <w:w w:val="110"/>
        </w:rPr>
        <w:t> </w:t>
      </w:r>
      <w:r>
        <w:rPr>
          <w:w w:val="110"/>
        </w:rPr>
        <w:t>years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three species. In Chapter 5, I examine the successional dynamics of soil fungal communities associated with </w:t>
      </w:r>
      <w:r>
        <w:rPr>
          <w:i/>
          <w:w w:val="110"/>
        </w:rPr>
        <w:t>C. edulis </w:t>
      </w:r>
      <w:r>
        <w:rPr>
          <w:w w:val="110"/>
        </w:rPr>
        <w:t>and </w:t>
      </w:r>
      <w:r>
        <w:rPr>
          <w:i/>
          <w:w w:val="110"/>
        </w:rPr>
        <w:t>L. arboreus</w:t>
      </w:r>
      <w:r>
        <w:rPr>
          <w:w w:val="110"/>
        </w:rPr>
        <w:t>. By collecting soil from plant individuals</w:t>
      </w:r>
      <w:r>
        <w:rPr>
          <w:spacing w:val="-11"/>
          <w:w w:val="110"/>
        </w:rPr>
        <w:t> </w:t>
      </w:r>
      <w:r>
        <w:rPr>
          <w:w w:val="110"/>
        </w:rPr>
        <w:t>along the</w:t>
      </w:r>
      <w:r>
        <w:rPr>
          <w:spacing w:val="-6"/>
          <w:w w:val="110"/>
        </w:rPr>
        <w:t> </w:t>
      </w:r>
      <w:r>
        <w:rPr>
          <w:w w:val="110"/>
        </w:rPr>
        <w:t>chronosequence,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re-sampling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subset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individuals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three</w:t>
      </w:r>
      <w:r>
        <w:rPr>
          <w:spacing w:val="-6"/>
          <w:w w:val="110"/>
        </w:rPr>
        <w:t> </w:t>
      </w:r>
      <w:r>
        <w:rPr>
          <w:w w:val="110"/>
        </w:rPr>
        <w:t>consecutive</w:t>
      </w:r>
      <w:r>
        <w:rPr>
          <w:spacing w:val="-6"/>
          <w:w w:val="110"/>
        </w:rPr>
        <w:t> </w:t>
      </w:r>
      <w:r>
        <w:rPr>
          <w:w w:val="110"/>
        </w:rPr>
        <w:t>years,</w:t>
      </w:r>
      <w:r>
        <w:rPr>
          <w:spacing w:val="-6"/>
          <w:w w:val="110"/>
        </w:rPr>
        <w:t> </w:t>
      </w:r>
      <w:r>
        <w:rPr>
          <w:w w:val="110"/>
        </w:rPr>
        <w:t>I test the hypothesis that a deterministic force is structuring fungal communities and</w:t>
      </w:r>
      <w:r>
        <w:rPr>
          <w:spacing w:val="-21"/>
          <w:w w:val="110"/>
        </w:rPr>
        <w:t> </w:t>
      </w:r>
      <w:r>
        <w:rPr>
          <w:w w:val="110"/>
        </w:rPr>
        <w:t>drives</w:t>
      </w:r>
    </w:p>
    <w:p>
      <w:pPr>
        <w:spacing w:after="0" w:line="415" w:lineRule="auto"/>
        <w:jc w:val="both"/>
        <w:sectPr>
          <w:pgSz w:w="12240" w:h="15840"/>
          <w:pgMar w:header="1390" w:footer="0" w:top="16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15" w:lineRule="auto" w:before="261"/>
        <w:ind w:left="100" w:right="817"/>
        <w:jc w:val="both"/>
      </w:pPr>
      <w:r>
        <w:rPr>
          <w:w w:val="110"/>
        </w:rPr>
        <w:t>their </w:t>
      </w:r>
      <w:r>
        <w:rPr>
          <w:spacing w:val="-3"/>
          <w:w w:val="110"/>
        </w:rPr>
        <w:t>convergence </w:t>
      </w:r>
      <w:r>
        <w:rPr>
          <w:w w:val="110"/>
        </w:rPr>
        <w:t>(Connell and Slatyer, 1977, Dini-Andreote et al., 2015, Li et al., 2016). I show that the beta diversity among fungal communities decreased and our ability to predict the fungal community composition increased as plants aged. I argue that the combination of chronosequence and longitudinal data strengthened the inference of an underlying deterministic process shaping soil fungal communities.</w:t>
      </w:r>
    </w:p>
    <w:p>
      <w:pPr>
        <w:pStyle w:val="BodyText"/>
        <w:spacing w:line="415" w:lineRule="auto" w:before="207"/>
        <w:ind w:left="100" w:right="817" w:firstLine="566"/>
        <w:jc w:val="both"/>
      </w:pPr>
      <w:r>
        <w:rPr>
          <w:w w:val="110"/>
        </w:rPr>
        <w:t>Despite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growing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knowledge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successional</w:t>
      </w:r>
      <w:r>
        <w:rPr>
          <w:spacing w:val="-9"/>
          <w:w w:val="110"/>
        </w:rPr>
        <w:t> </w:t>
      </w:r>
      <w:r>
        <w:rPr>
          <w:w w:val="110"/>
        </w:rPr>
        <w:t>dynamics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soil</w:t>
      </w:r>
      <w:r>
        <w:rPr>
          <w:spacing w:val="-9"/>
          <w:w w:val="110"/>
        </w:rPr>
        <w:t> </w:t>
      </w:r>
      <w:r>
        <w:rPr>
          <w:w w:val="110"/>
        </w:rPr>
        <w:t>microbes,</w:t>
      </w:r>
      <w:r>
        <w:rPr>
          <w:spacing w:val="-9"/>
          <w:w w:val="110"/>
        </w:rPr>
        <w:t> </w:t>
      </w:r>
      <w:r>
        <w:rPr>
          <w:w w:val="110"/>
        </w:rPr>
        <w:t>how their effects on plants vary with conditioning time remains rarely studied (Kardol et al., 2013a,</w:t>
      </w:r>
      <w:r>
        <w:rPr>
          <w:spacing w:val="-21"/>
          <w:w w:val="110"/>
        </w:rPr>
        <w:t> </w:t>
      </w:r>
      <w:r>
        <w:rPr>
          <w:w w:val="110"/>
        </w:rPr>
        <w:t>Lepinay</w:t>
      </w:r>
      <w:r>
        <w:rPr>
          <w:spacing w:val="-21"/>
          <w:w w:val="110"/>
        </w:rPr>
        <w:t> </w:t>
      </w:r>
      <w:r>
        <w:rPr>
          <w:w w:val="110"/>
        </w:rPr>
        <w:t>et</w:t>
      </w:r>
      <w:r>
        <w:rPr>
          <w:spacing w:val="-21"/>
          <w:w w:val="110"/>
        </w:rPr>
        <w:t> </w:t>
      </w:r>
      <w:r>
        <w:rPr>
          <w:w w:val="110"/>
        </w:rPr>
        <w:t>al.,</w:t>
      </w:r>
      <w:r>
        <w:rPr>
          <w:spacing w:val="-21"/>
          <w:w w:val="110"/>
        </w:rPr>
        <w:t> </w:t>
      </w:r>
      <w:r>
        <w:rPr>
          <w:w w:val="110"/>
        </w:rPr>
        <w:t>2018).</w:t>
      </w:r>
      <w:r>
        <w:rPr>
          <w:spacing w:val="0"/>
          <w:w w:val="110"/>
        </w:rPr>
        <w:t> </w:t>
      </w:r>
      <w:r>
        <w:rPr>
          <w:w w:val="110"/>
        </w:rPr>
        <w:t>This</w:t>
      </w:r>
      <w:r>
        <w:rPr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presumably</w:t>
      </w:r>
      <w:r>
        <w:rPr>
          <w:spacing w:val="-21"/>
          <w:w w:val="110"/>
        </w:rPr>
        <w:t> </w:t>
      </w:r>
      <w:r>
        <w:rPr>
          <w:w w:val="110"/>
        </w:rPr>
        <w:t>because</w:t>
      </w:r>
      <w:r>
        <w:rPr>
          <w:spacing w:val="-21"/>
          <w:w w:val="110"/>
        </w:rPr>
        <w:t> </w:t>
      </w:r>
      <w:r>
        <w:rPr>
          <w:w w:val="110"/>
        </w:rPr>
        <w:t>preparing</w:t>
      </w:r>
      <w:r>
        <w:rPr>
          <w:spacing w:val="-21"/>
          <w:w w:val="110"/>
        </w:rPr>
        <w:t> </w:t>
      </w:r>
      <w:r>
        <w:rPr>
          <w:w w:val="110"/>
        </w:rPr>
        <w:t>soils</w:t>
      </w:r>
      <w:r>
        <w:rPr>
          <w:spacing w:val="-21"/>
          <w:w w:val="110"/>
        </w:rPr>
        <w:t> </w:t>
      </w:r>
      <w:r>
        <w:rPr>
          <w:w w:val="110"/>
        </w:rPr>
        <w:t>with</w:t>
      </w:r>
      <w:r>
        <w:rPr>
          <w:spacing w:val="-21"/>
          <w:w w:val="110"/>
        </w:rPr>
        <w:t> </w:t>
      </w:r>
      <w:r>
        <w:rPr>
          <w:w w:val="110"/>
        </w:rPr>
        <w:t>different</w:t>
      </w:r>
      <w:r>
        <w:rPr>
          <w:spacing w:val="-21"/>
          <w:w w:val="110"/>
        </w:rPr>
        <w:t> </w:t>
      </w:r>
      <w:r>
        <w:rPr>
          <w:w w:val="110"/>
        </w:rPr>
        <w:t>con- ditioning</w:t>
      </w:r>
      <w:r>
        <w:rPr>
          <w:spacing w:val="-4"/>
          <w:w w:val="110"/>
        </w:rPr>
        <w:t> </w:t>
      </w:r>
      <w:r>
        <w:rPr>
          <w:w w:val="110"/>
        </w:rPr>
        <w:t>lengths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often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feasible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greenhouse</w:t>
      </w:r>
      <w:r>
        <w:rPr>
          <w:spacing w:val="-4"/>
          <w:w w:val="110"/>
        </w:rPr>
        <w:t> </w:t>
      </w:r>
      <w:r>
        <w:rPr>
          <w:w w:val="110"/>
        </w:rPr>
        <w:t>(Kardol</w:t>
      </w:r>
      <w:r>
        <w:rPr>
          <w:spacing w:val="-3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al.,</w:t>
      </w:r>
      <w:r>
        <w:rPr>
          <w:spacing w:val="-3"/>
          <w:w w:val="110"/>
        </w:rPr>
        <w:t> </w:t>
      </w:r>
      <w:r>
        <w:rPr>
          <w:w w:val="110"/>
        </w:rPr>
        <w:t>2013a,</w:t>
      </w:r>
      <w:r>
        <w:rPr>
          <w:spacing w:val="-4"/>
          <w:w w:val="110"/>
        </w:rPr>
        <w:t> </w:t>
      </w:r>
      <w:r>
        <w:rPr>
          <w:w w:val="110"/>
        </w:rPr>
        <w:t>Kulmatiski, 2018),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length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soil</w:t>
      </w:r>
      <w:r>
        <w:rPr>
          <w:spacing w:val="-20"/>
          <w:w w:val="110"/>
        </w:rPr>
        <w:t> </w:t>
      </w:r>
      <w:r>
        <w:rPr>
          <w:w w:val="110"/>
        </w:rPr>
        <w:t>conditioning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field</w:t>
      </w:r>
      <w:r>
        <w:rPr>
          <w:spacing w:val="-20"/>
          <w:w w:val="110"/>
        </w:rPr>
        <w:t> </w:t>
      </w:r>
      <w:r>
        <w:rPr>
          <w:w w:val="110"/>
        </w:rPr>
        <w:t>can</w:t>
      </w:r>
      <w:r>
        <w:rPr>
          <w:spacing w:val="-20"/>
          <w:w w:val="110"/>
        </w:rPr>
        <w:t> </w:t>
      </w:r>
      <w:r>
        <w:rPr>
          <w:w w:val="110"/>
        </w:rPr>
        <w:t>only</w:t>
      </w:r>
      <w:r>
        <w:rPr>
          <w:spacing w:val="-20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quantified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coarse</w:t>
      </w:r>
      <w:r>
        <w:rPr>
          <w:spacing w:val="-20"/>
          <w:w w:val="110"/>
        </w:rPr>
        <w:t> </w:t>
      </w:r>
      <w:r>
        <w:rPr>
          <w:w w:val="110"/>
        </w:rPr>
        <w:t>res- olution</w:t>
      </w:r>
      <w:r>
        <w:rPr>
          <w:spacing w:val="-19"/>
          <w:w w:val="110"/>
        </w:rPr>
        <w:t> </w:t>
      </w:r>
      <w:r>
        <w:rPr>
          <w:w w:val="110"/>
        </w:rPr>
        <w:t>(e.g.,</w:t>
      </w:r>
      <w:r>
        <w:rPr>
          <w:spacing w:val="-19"/>
          <w:w w:val="110"/>
        </w:rPr>
        <w:t> </w:t>
      </w:r>
      <w:r>
        <w:rPr>
          <w:spacing w:val="-3"/>
          <w:w w:val="110"/>
        </w:rPr>
        <w:t>Day</w:t>
      </w:r>
      <w:r>
        <w:rPr>
          <w:spacing w:val="-20"/>
          <w:w w:val="110"/>
        </w:rPr>
        <w:t> </w:t>
      </w:r>
      <w:r>
        <w:rPr>
          <w:w w:val="110"/>
        </w:rPr>
        <w:t>et</w:t>
      </w:r>
      <w:r>
        <w:rPr>
          <w:spacing w:val="-19"/>
          <w:w w:val="110"/>
        </w:rPr>
        <w:t> </w:t>
      </w:r>
      <w:r>
        <w:rPr>
          <w:w w:val="110"/>
        </w:rPr>
        <w:t>al.,</w:t>
      </w:r>
      <w:r>
        <w:rPr>
          <w:spacing w:val="-20"/>
          <w:w w:val="110"/>
        </w:rPr>
        <w:t> </w:t>
      </w:r>
      <w:r>
        <w:rPr>
          <w:w w:val="110"/>
        </w:rPr>
        <w:t>2015,</w:t>
      </w:r>
      <w:r>
        <w:rPr>
          <w:spacing w:val="-19"/>
          <w:w w:val="110"/>
        </w:rPr>
        <w:t> </w:t>
      </w:r>
      <w:r>
        <w:rPr>
          <w:w w:val="110"/>
        </w:rPr>
        <w:t>Speek</w:t>
      </w:r>
      <w:r>
        <w:rPr>
          <w:spacing w:val="-20"/>
          <w:w w:val="110"/>
        </w:rPr>
        <w:t> </w:t>
      </w:r>
      <w:r>
        <w:rPr>
          <w:w w:val="110"/>
        </w:rPr>
        <w:t>et</w:t>
      </w:r>
      <w:r>
        <w:rPr>
          <w:spacing w:val="-19"/>
          <w:w w:val="110"/>
        </w:rPr>
        <w:t> </w:t>
      </w:r>
      <w:r>
        <w:rPr>
          <w:w w:val="110"/>
        </w:rPr>
        <w:t>al.,</w:t>
      </w:r>
      <w:r>
        <w:rPr>
          <w:spacing w:val="-19"/>
          <w:w w:val="110"/>
        </w:rPr>
        <w:t> </w:t>
      </w:r>
      <w:r>
        <w:rPr>
          <w:w w:val="110"/>
        </w:rPr>
        <w:t>2015).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Taking</w:t>
      </w:r>
      <w:r>
        <w:rPr>
          <w:spacing w:val="-20"/>
          <w:w w:val="110"/>
        </w:rPr>
        <w:t> </w:t>
      </w:r>
      <w:r>
        <w:rPr>
          <w:w w:val="110"/>
        </w:rPr>
        <w:t>advantage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chronosequence, in Chapter 6, I study the turnover of soil microbial communities associated with all four dominant</w:t>
      </w:r>
      <w:r>
        <w:rPr>
          <w:spacing w:val="-13"/>
          <w:w w:val="110"/>
        </w:rPr>
        <w:t> </w:t>
      </w:r>
      <w:r>
        <w:rPr>
          <w:w w:val="110"/>
        </w:rPr>
        <w:t>plants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Bodega</w:t>
      </w:r>
      <w:r>
        <w:rPr>
          <w:spacing w:val="-14"/>
          <w:w w:val="110"/>
        </w:rPr>
        <w:t> </w:t>
      </w:r>
      <w:r>
        <w:rPr>
          <w:spacing w:val="-8"/>
          <w:w w:val="110"/>
        </w:rPr>
        <w:t>Bay.</w:t>
      </w:r>
      <w:r>
        <w:rPr>
          <w:spacing w:val="22"/>
          <w:w w:val="110"/>
        </w:rPr>
        <w:t> </w:t>
      </w:r>
      <w:r>
        <w:rPr>
          <w:w w:val="110"/>
        </w:rPr>
        <w:t>I</w:t>
      </w:r>
      <w:r>
        <w:rPr>
          <w:spacing w:val="-14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design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greenhouse</w:t>
      </w:r>
      <w:r>
        <w:rPr>
          <w:spacing w:val="-14"/>
          <w:w w:val="110"/>
        </w:rPr>
        <w:t> </w:t>
      </w:r>
      <w:r>
        <w:rPr>
          <w:w w:val="110"/>
        </w:rPr>
        <w:t>experiment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preserved</w:t>
      </w:r>
      <w:r>
        <w:rPr>
          <w:spacing w:val="-14"/>
          <w:w w:val="110"/>
        </w:rPr>
        <w:t> </w:t>
      </w:r>
      <w:r>
        <w:rPr>
          <w:w w:val="110"/>
        </w:rPr>
        <w:t>age- specific microbial communities to study how their turnover affected plant performance.  I show that compositional turnovers of soil microbes translated into temporally varying plant–soil microbe interactions, and different plant–soil combinations </w:t>
      </w:r>
      <w:r>
        <w:rPr>
          <w:spacing w:val="-3"/>
          <w:w w:val="110"/>
        </w:rPr>
        <w:t>showed </w:t>
      </w:r>
      <w:r>
        <w:rPr>
          <w:w w:val="110"/>
        </w:rPr>
        <w:t>different temporal development patterns. Using a general individual-based model (Fukami and Nakajima, 2013), I further show that the temporal development patterns of microbial ef- fects alters the transient dynamics of plant community </w:t>
      </w:r>
      <w:r>
        <w:rPr>
          <w:spacing w:val="-3"/>
          <w:w w:val="110"/>
        </w:rPr>
        <w:t>assembly. </w:t>
      </w:r>
      <w:r>
        <w:rPr>
          <w:w w:val="110"/>
        </w:rPr>
        <w:t>With the combination</w:t>
      </w:r>
      <w:r>
        <w:rPr>
          <w:spacing w:val="-44"/>
          <w:w w:val="110"/>
        </w:rPr>
        <w:t> </w:t>
      </w:r>
      <w:r>
        <w:rPr>
          <w:w w:val="110"/>
        </w:rPr>
        <w:t>of high-throughput sequencing, greenhouse experiment, and simulation models, Chapter 5 and 6 together develop a dynamic perspective of plant–soil feedback to understand their long-term consequences on plant community</w:t>
      </w:r>
      <w:r>
        <w:rPr>
          <w:spacing w:val="-30"/>
          <w:w w:val="110"/>
        </w:rPr>
        <w:t> </w:t>
      </w:r>
      <w:r>
        <w:rPr>
          <w:w w:val="110"/>
        </w:rPr>
        <w:t>dynamics.</w:t>
      </w:r>
    </w:p>
    <w:p>
      <w:pPr>
        <w:spacing w:after="0" w:line="415" w:lineRule="auto"/>
        <w:jc w:val="both"/>
        <w:sectPr>
          <w:pgSz w:w="12240" w:h="15840"/>
          <w:pgMar w:header="1390" w:footer="0" w:top="16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464" w:val="left" w:leader="none"/>
          <w:tab w:pos="1465" w:val="left" w:leader="none"/>
        </w:tabs>
        <w:spacing w:line="240" w:lineRule="auto" w:before="153" w:after="0"/>
        <w:ind w:left="1464" w:right="0" w:hanging="645"/>
        <w:jc w:val="left"/>
      </w:pPr>
      <w:r>
        <w:rPr>
          <w:w w:val="110"/>
        </w:rPr>
        <w:t>Overall conclusion and future</w:t>
      </w:r>
      <w:r>
        <w:rPr>
          <w:spacing w:val="-22"/>
          <w:w w:val="110"/>
        </w:rPr>
        <w:t> </w:t>
      </w:r>
      <w:r>
        <w:rPr>
          <w:w w:val="110"/>
        </w:rPr>
        <w:t>perspectives</w:t>
      </w:r>
    </w:p>
    <w:p>
      <w:pPr>
        <w:pStyle w:val="BodyText"/>
        <w:spacing w:before="5"/>
        <w:rPr>
          <w:b/>
          <w:sz w:val="51"/>
        </w:rPr>
      </w:pPr>
    </w:p>
    <w:p>
      <w:pPr>
        <w:pStyle w:val="BodyText"/>
        <w:spacing w:line="415" w:lineRule="auto" w:before="1"/>
        <w:ind w:left="819" w:right="98"/>
        <w:jc w:val="both"/>
      </w:pPr>
      <w:r>
        <w:rPr>
          <w:spacing w:val="-11"/>
          <w:w w:val="110"/>
        </w:rPr>
        <w:t>Two </w:t>
      </w:r>
      <w:r>
        <w:rPr>
          <w:w w:val="110"/>
        </w:rPr>
        <w:t>common themes emerge from this dissertation. First, mechanisms that maintain species</w:t>
      </w:r>
      <w:r>
        <w:rPr>
          <w:spacing w:val="-20"/>
          <w:w w:val="110"/>
        </w:rPr>
        <w:t> </w:t>
      </w:r>
      <w:r>
        <w:rPr>
          <w:w w:val="110"/>
        </w:rPr>
        <w:t>diversity</w:t>
      </w:r>
      <w:r>
        <w:rPr>
          <w:spacing w:val="-20"/>
          <w:w w:val="110"/>
        </w:rPr>
        <w:t> </w:t>
      </w:r>
      <w:r>
        <w:rPr>
          <w:w w:val="110"/>
        </w:rPr>
        <w:t>often</w:t>
      </w:r>
      <w:r>
        <w:rPr>
          <w:spacing w:val="-20"/>
          <w:w w:val="110"/>
        </w:rPr>
        <w:t> </w:t>
      </w:r>
      <w:r>
        <w:rPr>
          <w:w w:val="110"/>
        </w:rPr>
        <w:t>operate</w:t>
      </w:r>
      <w:r>
        <w:rPr>
          <w:spacing w:val="-20"/>
          <w:w w:val="110"/>
        </w:rPr>
        <w:t> </w:t>
      </w:r>
      <w:r>
        <w:rPr>
          <w:w w:val="110"/>
        </w:rPr>
        <w:t>simultaneously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are</w:t>
      </w:r>
      <w:r>
        <w:rPr>
          <w:spacing w:val="-20"/>
          <w:w w:val="110"/>
        </w:rPr>
        <w:t> </w:t>
      </w:r>
      <w:r>
        <w:rPr>
          <w:w w:val="110"/>
        </w:rPr>
        <w:t>tightly</w:t>
      </w:r>
      <w:r>
        <w:rPr>
          <w:spacing w:val="-20"/>
          <w:w w:val="110"/>
        </w:rPr>
        <w:t> </w:t>
      </w:r>
      <w:r>
        <w:rPr>
          <w:w w:val="110"/>
        </w:rPr>
        <w:t>coupled</w:t>
      </w:r>
      <w:r>
        <w:rPr>
          <w:spacing w:val="-20"/>
          <w:w w:val="110"/>
        </w:rPr>
        <w:t> </w:t>
      </w:r>
      <w:r>
        <w:rPr>
          <w:w w:val="110"/>
        </w:rPr>
        <w:t>(Amarasekare,</w:t>
      </w:r>
      <w:r>
        <w:rPr>
          <w:spacing w:val="-20"/>
          <w:w w:val="110"/>
        </w:rPr>
        <w:t> </w:t>
      </w:r>
      <w:r>
        <w:rPr>
          <w:w w:val="110"/>
        </w:rPr>
        <w:t>2007, Letten</w:t>
      </w:r>
      <w:r>
        <w:rPr>
          <w:spacing w:val="-13"/>
          <w:w w:val="110"/>
        </w:rPr>
        <w:t> </w:t>
      </w:r>
      <w:r>
        <w:rPr>
          <w:w w:val="110"/>
        </w:rPr>
        <w:t>et</w:t>
      </w:r>
      <w:r>
        <w:rPr>
          <w:spacing w:val="-13"/>
          <w:w w:val="110"/>
        </w:rPr>
        <w:t> </w:t>
      </w:r>
      <w:r>
        <w:rPr>
          <w:w w:val="110"/>
        </w:rPr>
        <w:t>al.,</w:t>
      </w:r>
      <w:r>
        <w:rPr>
          <w:spacing w:val="-13"/>
          <w:w w:val="110"/>
        </w:rPr>
        <w:t> </w:t>
      </w:r>
      <w:r>
        <w:rPr>
          <w:w w:val="110"/>
        </w:rPr>
        <w:t>2018).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example,</w:t>
      </w:r>
      <w:r>
        <w:rPr>
          <w:spacing w:val="-13"/>
          <w:w w:val="110"/>
        </w:rPr>
        <w:t> </w:t>
      </w:r>
      <w:r>
        <w:rPr>
          <w:w w:val="110"/>
        </w:rPr>
        <w:t>plants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engaged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plant–plant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plant–soil</w:t>
      </w:r>
      <w:r>
        <w:rPr>
          <w:spacing w:val="-13"/>
          <w:w w:val="110"/>
        </w:rPr>
        <w:t> </w:t>
      </w:r>
      <w:r>
        <w:rPr>
          <w:w w:val="110"/>
        </w:rPr>
        <w:t>microbe interactions</w:t>
      </w:r>
      <w:r>
        <w:rPr>
          <w:spacing w:val="-19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same</w:t>
      </w:r>
      <w:r>
        <w:rPr>
          <w:spacing w:val="-19"/>
          <w:w w:val="110"/>
        </w:rPr>
        <w:t> </w:t>
      </w:r>
      <w:r>
        <w:rPr>
          <w:w w:val="110"/>
        </w:rPr>
        <w:t>time,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strength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one</w:t>
      </w:r>
      <w:r>
        <w:rPr>
          <w:spacing w:val="-19"/>
          <w:w w:val="110"/>
        </w:rPr>
        <w:t> </w:t>
      </w:r>
      <w:r>
        <w:rPr>
          <w:w w:val="110"/>
        </w:rPr>
        <w:t>process</w:t>
      </w:r>
      <w:r>
        <w:rPr>
          <w:spacing w:val="-19"/>
          <w:w w:val="110"/>
        </w:rPr>
        <w:t> </w:t>
      </w:r>
      <w:r>
        <w:rPr>
          <w:w w:val="110"/>
        </w:rPr>
        <w:t>affects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relative</w:t>
      </w:r>
      <w:r>
        <w:rPr>
          <w:spacing w:val="-19"/>
          <w:w w:val="110"/>
        </w:rPr>
        <w:t> </w:t>
      </w:r>
      <w:r>
        <w:rPr>
          <w:w w:val="110"/>
        </w:rPr>
        <w:t>importance of</w:t>
      </w:r>
      <w:r>
        <w:rPr>
          <w:spacing w:val="-26"/>
          <w:w w:val="110"/>
        </w:rPr>
        <w:t> </w:t>
      </w:r>
      <w:r>
        <w:rPr>
          <w:w w:val="110"/>
        </w:rPr>
        <w:t>the</w:t>
      </w:r>
      <w:r>
        <w:rPr>
          <w:spacing w:val="-26"/>
          <w:w w:val="110"/>
        </w:rPr>
        <w:t> </w:t>
      </w:r>
      <w:r>
        <w:rPr>
          <w:w w:val="110"/>
        </w:rPr>
        <w:t>other</w:t>
      </w:r>
      <w:r>
        <w:rPr>
          <w:spacing w:val="-26"/>
          <w:w w:val="110"/>
        </w:rPr>
        <w:t> </w:t>
      </w:r>
      <w:r>
        <w:rPr>
          <w:w w:val="110"/>
        </w:rPr>
        <w:t>(Chapter</w:t>
      </w:r>
      <w:r>
        <w:rPr>
          <w:spacing w:val="-26"/>
          <w:w w:val="110"/>
        </w:rPr>
        <w:t> </w:t>
      </w:r>
      <w:r>
        <w:rPr>
          <w:w w:val="110"/>
        </w:rPr>
        <w:t>4).</w:t>
      </w:r>
      <w:r>
        <w:rPr>
          <w:spacing w:val="10"/>
          <w:w w:val="110"/>
        </w:rPr>
        <w:t> </w:t>
      </w:r>
      <w:r>
        <w:rPr>
          <w:spacing w:val="-11"/>
          <w:w w:val="110"/>
        </w:rPr>
        <w:t>To</w:t>
      </w:r>
      <w:r>
        <w:rPr>
          <w:spacing w:val="-26"/>
          <w:w w:val="110"/>
        </w:rPr>
        <w:t> </w:t>
      </w:r>
      <w:r>
        <w:rPr>
          <w:w w:val="110"/>
        </w:rPr>
        <w:t>study</w:t>
      </w:r>
      <w:r>
        <w:rPr>
          <w:spacing w:val="-26"/>
          <w:w w:val="110"/>
        </w:rPr>
        <w:t> </w:t>
      </w:r>
      <w:r>
        <w:rPr>
          <w:w w:val="110"/>
        </w:rPr>
        <w:t>how</w:t>
      </w:r>
      <w:r>
        <w:rPr>
          <w:spacing w:val="-26"/>
          <w:w w:val="110"/>
        </w:rPr>
        <w:t> </w:t>
      </w:r>
      <w:r>
        <w:rPr>
          <w:w w:val="110"/>
        </w:rPr>
        <w:t>multiple</w:t>
      </w:r>
      <w:r>
        <w:rPr>
          <w:spacing w:val="-26"/>
          <w:w w:val="110"/>
        </w:rPr>
        <w:t> </w:t>
      </w:r>
      <w:r>
        <w:rPr>
          <w:w w:val="110"/>
        </w:rPr>
        <w:t>mechanisms</w:t>
      </w:r>
      <w:r>
        <w:rPr>
          <w:spacing w:val="-26"/>
          <w:w w:val="110"/>
        </w:rPr>
        <w:t> </w:t>
      </w:r>
      <w:r>
        <w:rPr>
          <w:w w:val="110"/>
        </w:rPr>
        <w:t>interactively</w:t>
      </w:r>
      <w:r>
        <w:rPr>
          <w:spacing w:val="-26"/>
          <w:w w:val="110"/>
        </w:rPr>
        <w:t> </w:t>
      </w:r>
      <w:r>
        <w:rPr>
          <w:w w:val="110"/>
        </w:rPr>
        <w:t>determine</w:t>
      </w:r>
      <w:r>
        <w:rPr>
          <w:spacing w:val="-26"/>
          <w:w w:val="110"/>
        </w:rPr>
        <w:t> </w:t>
      </w:r>
      <w:r>
        <w:rPr>
          <w:w w:val="110"/>
        </w:rPr>
        <w:t>species coexistence,</w:t>
      </w:r>
      <w:r>
        <w:rPr>
          <w:spacing w:val="-23"/>
          <w:w w:val="110"/>
        </w:rPr>
        <w:t> </w:t>
      </w:r>
      <w:r>
        <w:rPr>
          <w:w w:val="110"/>
        </w:rPr>
        <w:t>I</w:t>
      </w:r>
      <w:r>
        <w:rPr>
          <w:spacing w:val="-24"/>
          <w:w w:val="110"/>
        </w:rPr>
        <w:t> </w:t>
      </w:r>
      <w:r>
        <w:rPr>
          <w:w w:val="110"/>
        </w:rPr>
        <w:t>contextualize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effects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different</w:t>
      </w:r>
      <w:r>
        <w:rPr>
          <w:spacing w:val="-24"/>
          <w:w w:val="110"/>
        </w:rPr>
        <w:t> </w:t>
      </w:r>
      <w:r>
        <w:rPr>
          <w:w w:val="110"/>
        </w:rPr>
        <w:t>mechanisms</w:t>
      </w:r>
      <w:r>
        <w:rPr>
          <w:spacing w:val="-24"/>
          <w:w w:val="110"/>
        </w:rPr>
        <w:t> </w:t>
      </w:r>
      <w:r>
        <w:rPr>
          <w:w w:val="110"/>
        </w:rPr>
        <w:t>with</w:t>
      </w:r>
      <w:r>
        <w:rPr>
          <w:spacing w:val="-24"/>
          <w:w w:val="110"/>
        </w:rPr>
        <w:t> </w:t>
      </w:r>
      <w:r>
        <w:rPr>
          <w:w w:val="110"/>
        </w:rPr>
        <w:t>higher-level</w:t>
      </w:r>
      <w:r>
        <w:rPr>
          <w:spacing w:val="-24"/>
          <w:w w:val="110"/>
        </w:rPr>
        <w:t> </w:t>
      </w:r>
      <w:r>
        <w:rPr>
          <w:w w:val="110"/>
        </w:rPr>
        <w:t>processes proposed</w:t>
      </w:r>
      <w:r>
        <w:rPr>
          <w:spacing w:val="-21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general</w:t>
      </w:r>
      <w:r>
        <w:rPr>
          <w:spacing w:val="-21"/>
          <w:w w:val="110"/>
        </w:rPr>
        <w:t> </w:t>
      </w:r>
      <w:r>
        <w:rPr>
          <w:w w:val="110"/>
        </w:rPr>
        <w:t>coexistence</w:t>
      </w:r>
      <w:r>
        <w:rPr>
          <w:spacing w:val="-21"/>
          <w:w w:val="110"/>
        </w:rPr>
        <w:t> </w:t>
      </w:r>
      <w:r>
        <w:rPr>
          <w:w w:val="110"/>
        </w:rPr>
        <w:t>theories</w:t>
      </w:r>
      <w:r>
        <w:rPr>
          <w:spacing w:val="-21"/>
          <w:w w:val="110"/>
        </w:rPr>
        <w:t> </w:t>
      </w:r>
      <w:r>
        <w:rPr>
          <w:w w:val="110"/>
        </w:rPr>
        <w:t>(see</w:t>
      </w:r>
      <w:r>
        <w:rPr>
          <w:spacing w:val="-21"/>
          <w:w w:val="110"/>
        </w:rPr>
        <w:t> </w:t>
      </w:r>
      <w:r>
        <w:rPr>
          <w:w w:val="110"/>
        </w:rPr>
        <w:t>also</w:t>
      </w:r>
      <w:r>
        <w:rPr>
          <w:spacing w:val="-21"/>
          <w:w w:val="110"/>
        </w:rPr>
        <w:t> </w:t>
      </w:r>
      <w:r>
        <w:rPr>
          <w:spacing w:val="-3"/>
          <w:w w:val="110"/>
        </w:rPr>
        <w:t>Vellend,</w:t>
      </w:r>
      <w:r>
        <w:rPr>
          <w:spacing w:val="-21"/>
          <w:w w:val="110"/>
        </w:rPr>
        <w:t> </w:t>
      </w:r>
      <w:r>
        <w:rPr>
          <w:w w:val="110"/>
        </w:rPr>
        <w:t>2016).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particular,</w:t>
      </w:r>
      <w:r>
        <w:rPr>
          <w:spacing w:val="-20"/>
          <w:w w:val="110"/>
        </w:rPr>
        <w:t> </w:t>
      </w:r>
      <w:r>
        <w:rPr>
          <w:w w:val="110"/>
        </w:rPr>
        <w:t>I</w:t>
      </w:r>
      <w:r>
        <w:rPr>
          <w:spacing w:val="-21"/>
          <w:w w:val="110"/>
        </w:rPr>
        <w:t> </w:t>
      </w:r>
      <w:r>
        <w:rPr>
          <w:w w:val="110"/>
        </w:rPr>
        <w:t>show</w:t>
      </w:r>
      <w:r>
        <w:rPr>
          <w:spacing w:val="-21"/>
          <w:w w:val="110"/>
        </w:rPr>
        <w:t> </w:t>
      </w:r>
      <w:r>
        <w:rPr>
          <w:w w:val="110"/>
        </w:rPr>
        <w:t>how differences in resource consumption traits (Chapter 2 and 3) and microbial traits</w:t>
      </w:r>
      <w:r>
        <w:rPr>
          <w:spacing w:val="-37"/>
          <w:w w:val="110"/>
        </w:rPr>
        <w:t> </w:t>
      </w:r>
      <w:r>
        <w:rPr>
          <w:w w:val="110"/>
        </w:rPr>
        <w:t>(Chapter</w:t>
      </w:r>
    </w:p>
    <w:p>
      <w:pPr>
        <w:pStyle w:val="BodyText"/>
        <w:spacing w:line="415" w:lineRule="auto" w:before="6"/>
        <w:ind w:left="819" w:right="98"/>
        <w:jc w:val="both"/>
      </w:pPr>
      <w:r>
        <w:rPr>
          <w:w w:val="110"/>
        </w:rPr>
        <w:t>4)</w:t>
      </w:r>
      <w:r>
        <w:rPr>
          <w:spacing w:val="-11"/>
          <w:w w:val="110"/>
        </w:rPr>
        <w:t> </w:t>
      </w:r>
      <w:r>
        <w:rPr>
          <w:w w:val="110"/>
        </w:rPr>
        <w:t>translate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niche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fitness</w:t>
      </w:r>
      <w:r>
        <w:rPr>
          <w:spacing w:val="-11"/>
          <w:w w:val="110"/>
        </w:rPr>
        <w:t> </w:t>
      </w:r>
      <w:r>
        <w:rPr>
          <w:w w:val="110"/>
        </w:rPr>
        <w:t>differences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modern</w:t>
      </w:r>
      <w:r>
        <w:rPr>
          <w:spacing w:val="-11"/>
          <w:w w:val="110"/>
        </w:rPr>
        <w:t> </w:t>
      </w:r>
      <w:r>
        <w:rPr>
          <w:w w:val="110"/>
        </w:rPr>
        <w:t>coexistence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theory,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two </w:t>
      </w:r>
      <w:r>
        <w:rPr>
          <w:w w:val="110"/>
        </w:rPr>
        <w:t>components can be used as a common currency for understanding coexistence. As the list of theories explaining the maintenance of species diversity continues to increase, this approach provides a route to synthesize the </w:t>
      </w:r>
      <w:r>
        <w:rPr>
          <w:spacing w:val="-3"/>
          <w:w w:val="110"/>
        </w:rPr>
        <w:t>overall </w:t>
      </w:r>
      <w:r>
        <w:rPr>
          <w:w w:val="110"/>
        </w:rPr>
        <w:t>effects of different trophic levels and interaction</w:t>
      </w:r>
      <w:r>
        <w:rPr>
          <w:spacing w:val="-9"/>
          <w:w w:val="110"/>
        </w:rPr>
        <w:t> </w:t>
      </w:r>
      <w:r>
        <w:rPr>
          <w:w w:val="110"/>
        </w:rPr>
        <w:t>types</w:t>
      </w:r>
      <w:r>
        <w:rPr>
          <w:spacing w:val="-9"/>
          <w:w w:val="110"/>
        </w:rPr>
        <w:t> </w:t>
      </w:r>
      <w:r>
        <w:rPr>
          <w:w w:val="110"/>
        </w:rPr>
        <w:t>(Bartomeus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Godoy,</w:t>
      </w:r>
      <w:r>
        <w:rPr>
          <w:spacing w:val="-9"/>
          <w:w w:val="110"/>
        </w:rPr>
        <w:t> </w:t>
      </w:r>
      <w:r>
        <w:rPr>
          <w:w w:val="110"/>
        </w:rPr>
        <w:t>2018,</w:t>
      </w:r>
      <w:r>
        <w:rPr>
          <w:spacing w:val="-9"/>
          <w:w w:val="110"/>
        </w:rPr>
        <w:t> </w:t>
      </w:r>
      <w:r>
        <w:rPr>
          <w:w w:val="110"/>
        </w:rPr>
        <w:t>Lanuza</w:t>
      </w:r>
      <w:r>
        <w:rPr>
          <w:spacing w:val="-9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al.,</w:t>
      </w:r>
      <w:r>
        <w:rPr>
          <w:spacing w:val="-9"/>
          <w:w w:val="110"/>
        </w:rPr>
        <w:t> </w:t>
      </w:r>
      <w:r>
        <w:rPr>
          <w:w w:val="110"/>
        </w:rPr>
        <w:t>2018).</w:t>
      </w:r>
    </w:p>
    <w:p>
      <w:pPr>
        <w:pStyle w:val="BodyText"/>
        <w:spacing w:line="415" w:lineRule="auto" w:before="207"/>
        <w:ind w:left="819" w:right="98" w:firstLine="566"/>
        <w:jc w:val="both"/>
      </w:pPr>
      <w:r>
        <w:rPr>
          <w:w w:val="110"/>
        </w:rPr>
        <w:t>Another common theme among the chapters is that the strength of species interac- tions are not constant: they vary depending on the arrival order of species (Chapter 3 and 4; Fukami, 2015, Duhamel et al., 2019), the timing of the interaction, and the age-/stage- structure</w:t>
      </w:r>
      <w:r>
        <w:rPr>
          <w:spacing w:val="-18"/>
          <w:w w:val="110"/>
        </w:rPr>
        <w:t> </w:t>
      </w:r>
      <w:r>
        <w:rPr>
          <w:w w:val="110"/>
        </w:rPr>
        <w:t>within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species’</w:t>
      </w:r>
      <w:r>
        <w:rPr>
          <w:spacing w:val="-18"/>
          <w:w w:val="110"/>
        </w:rPr>
        <w:t> </w:t>
      </w:r>
      <w:r>
        <w:rPr>
          <w:w w:val="110"/>
        </w:rPr>
        <w:t>population</w:t>
      </w:r>
      <w:r>
        <w:rPr>
          <w:spacing w:val="-18"/>
          <w:w w:val="110"/>
        </w:rPr>
        <w:t> </w:t>
      </w:r>
      <w:r>
        <w:rPr>
          <w:w w:val="110"/>
        </w:rPr>
        <w:t>(Chapter</w:t>
      </w:r>
      <w:r>
        <w:rPr>
          <w:spacing w:val="-18"/>
          <w:w w:val="110"/>
        </w:rPr>
        <w:t> </w:t>
      </w:r>
      <w:r>
        <w:rPr>
          <w:w w:val="110"/>
        </w:rPr>
        <w:t>5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6;</w:t>
      </w:r>
      <w:r>
        <w:rPr>
          <w:spacing w:val="-17"/>
          <w:w w:val="110"/>
        </w:rPr>
        <w:t> </w:t>
      </w:r>
      <w:r>
        <w:rPr>
          <w:w w:val="110"/>
        </w:rPr>
        <w:t>Kardol</w:t>
      </w:r>
      <w:r>
        <w:rPr>
          <w:spacing w:val="-18"/>
          <w:w w:val="110"/>
        </w:rPr>
        <w:t> </w:t>
      </w:r>
      <w:r>
        <w:rPr>
          <w:w w:val="110"/>
        </w:rPr>
        <w:t>et</w:t>
      </w:r>
      <w:r>
        <w:rPr>
          <w:spacing w:val="-18"/>
          <w:w w:val="110"/>
        </w:rPr>
        <w:t> </w:t>
      </w:r>
      <w:r>
        <w:rPr>
          <w:w w:val="110"/>
        </w:rPr>
        <w:t>al.,</w:t>
      </w:r>
      <w:r>
        <w:rPr>
          <w:spacing w:val="-18"/>
          <w:w w:val="110"/>
        </w:rPr>
        <w:t> </w:t>
      </w:r>
      <w:r>
        <w:rPr>
          <w:w w:val="110"/>
        </w:rPr>
        <w:t>2013b,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Peay,</w:t>
      </w:r>
      <w:r>
        <w:rPr>
          <w:spacing w:val="-18"/>
          <w:w w:val="110"/>
        </w:rPr>
        <w:t> </w:t>
      </w:r>
      <w:r>
        <w:rPr>
          <w:w w:val="110"/>
        </w:rPr>
        <w:t>2018). Using</w:t>
      </w:r>
      <w:r>
        <w:rPr>
          <w:spacing w:val="-12"/>
          <w:w w:val="110"/>
        </w:rPr>
        <w:t> </w:t>
      </w:r>
      <w:r>
        <w:rPr>
          <w:w w:val="110"/>
        </w:rPr>
        <w:t>plant–soil</w:t>
      </w:r>
      <w:r>
        <w:rPr>
          <w:spacing w:val="-12"/>
          <w:w w:val="110"/>
        </w:rPr>
        <w:t> </w:t>
      </w:r>
      <w:r>
        <w:rPr>
          <w:w w:val="110"/>
        </w:rPr>
        <w:t>microbe</w:t>
      </w:r>
      <w:r>
        <w:rPr>
          <w:spacing w:val="-12"/>
          <w:w w:val="110"/>
        </w:rPr>
        <w:t> </w:t>
      </w:r>
      <w:r>
        <w:rPr>
          <w:w w:val="110"/>
        </w:rPr>
        <w:t>interactions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>
          <w:w w:val="110"/>
        </w:rPr>
        <w:t>I</w:t>
      </w:r>
      <w:r>
        <w:rPr>
          <w:spacing w:val="-12"/>
          <w:w w:val="110"/>
        </w:rPr>
        <w:t> </w:t>
      </w:r>
      <w:r>
        <w:rPr>
          <w:w w:val="110"/>
        </w:rPr>
        <w:t>show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microbial</w:t>
      </w:r>
      <w:r>
        <w:rPr>
          <w:spacing w:val="-12"/>
          <w:w w:val="110"/>
        </w:rPr>
        <w:t> </w:t>
      </w:r>
      <w:r>
        <w:rPr>
          <w:w w:val="110"/>
        </w:rPr>
        <w:t>community structure</w:t>
      </w:r>
      <w:r>
        <w:rPr>
          <w:spacing w:val="-16"/>
          <w:w w:val="110"/>
        </w:rPr>
        <w:t> </w:t>
      </w:r>
      <w:r>
        <w:rPr>
          <w:w w:val="110"/>
        </w:rPr>
        <w:t>(Chapter</w:t>
      </w:r>
      <w:r>
        <w:rPr>
          <w:spacing w:val="-16"/>
          <w:w w:val="110"/>
        </w:rPr>
        <w:t> </w:t>
      </w:r>
      <w:r>
        <w:rPr>
          <w:w w:val="110"/>
        </w:rPr>
        <w:t>5)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their</w:t>
      </w:r>
      <w:r>
        <w:rPr>
          <w:spacing w:val="-16"/>
          <w:w w:val="110"/>
        </w:rPr>
        <w:t> </w:t>
      </w:r>
      <w:r>
        <w:rPr>
          <w:w w:val="110"/>
        </w:rPr>
        <w:t>effects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plant</w:t>
      </w:r>
      <w:r>
        <w:rPr>
          <w:spacing w:val="-16"/>
          <w:w w:val="110"/>
        </w:rPr>
        <w:t> </w:t>
      </w:r>
      <w:r>
        <w:rPr>
          <w:w w:val="110"/>
        </w:rPr>
        <w:t>performance</w:t>
      </w:r>
      <w:r>
        <w:rPr>
          <w:spacing w:val="-16"/>
          <w:w w:val="110"/>
        </w:rPr>
        <w:t> </w:t>
      </w:r>
      <w:r>
        <w:rPr>
          <w:w w:val="110"/>
        </w:rPr>
        <w:t>(Chapter</w:t>
      </w:r>
      <w:r>
        <w:rPr>
          <w:spacing w:val="-16"/>
          <w:w w:val="110"/>
        </w:rPr>
        <w:t> </w:t>
      </w:r>
      <w:r>
        <w:rPr>
          <w:w w:val="110"/>
        </w:rPr>
        <w:t>6)</w:t>
      </w:r>
      <w:r>
        <w:rPr>
          <w:spacing w:val="-16"/>
          <w:w w:val="110"/>
        </w:rPr>
        <w:t> </w:t>
      </w:r>
      <w:r>
        <w:rPr>
          <w:w w:val="110"/>
        </w:rPr>
        <w:t>vary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dura- 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soil</w:t>
      </w:r>
      <w:r>
        <w:rPr>
          <w:spacing w:val="-8"/>
          <w:w w:val="110"/>
        </w:rPr>
        <w:t> </w:t>
      </w:r>
      <w:r>
        <w:rPr>
          <w:w w:val="110"/>
        </w:rPr>
        <w:t>conditioning,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temporal</w:t>
      </w:r>
      <w:r>
        <w:rPr>
          <w:spacing w:val="-8"/>
          <w:w w:val="110"/>
        </w:rPr>
        <w:t> </w:t>
      </w:r>
      <w:r>
        <w:rPr>
          <w:w w:val="110"/>
        </w:rPr>
        <w:t>development</w:t>
      </w:r>
      <w:r>
        <w:rPr>
          <w:spacing w:val="-8"/>
          <w:w w:val="110"/>
        </w:rPr>
        <w:t> </w:t>
      </w:r>
      <w:r>
        <w:rPr>
          <w:w w:val="110"/>
        </w:rPr>
        <w:t>patterns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interactions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have </w:t>
      </w:r>
      <w:r>
        <w:rPr>
          <w:w w:val="110"/>
        </w:rPr>
        <w:t>a strong effect on community dynamics. The fact that interaction strengths are time- and age-dependent is not unique to plant–soil interactions but a general phenomenon that ap- plies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almost</w:t>
      </w:r>
      <w:r>
        <w:rPr>
          <w:spacing w:val="-16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multi-cellular</w:t>
      </w:r>
      <w:r>
        <w:rPr>
          <w:spacing w:val="-16"/>
          <w:w w:val="110"/>
        </w:rPr>
        <w:t> </w:t>
      </w:r>
      <w:r>
        <w:rPr>
          <w:w w:val="110"/>
        </w:rPr>
        <w:t>organisms</w:t>
      </w:r>
      <w:r>
        <w:rPr>
          <w:spacing w:val="-16"/>
          <w:w w:val="110"/>
        </w:rPr>
        <w:t> </w:t>
      </w:r>
      <w:r>
        <w:rPr>
          <w:w w:val="110"/>
        </w:rPr>
        <w:t>(Miller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Rudolf,</w:t>
      </w:r>
      <w:r>
        <w:rPr>
          <w:spacing w:val="-16"/>
          <w:w w:val="110"/>
        </w:rPr>
        <w:t> </w:t>
      </w:r>
      <w:r>
        <w:rPr>
          <w:w w:val="110"/>
        </w:rPr>
        <w:t>2011,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Roos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Persson,</w:t>
      </w:r>
    </w:p>
    <w:p>
      <w:pPr>
        <w:spacing w:after="0" w:line="415" w:lineRule="auto"/>
        <w:jc w:val="both"/>
        <w:sectPr>
          <w:pgSz w:w="12240" w:h="15840"/>
          <w:pgMar w:header="1390" w:footer="0" w:top="16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15" w:lineRule="auto" w:before="261"/>
        <w:ind w:left="100" w:right="817"/>
        <w:jc w:val="both"/>
      </w:pPr>
      <w:r>
        <w:rPr>
          <w:w w:val="110"/>
        </w:rPr>
        <w:t>2013,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Nakazawa,</w:t>
      </w:r>
      <w:r>
        <w:rPr>
          <w:spacing w:val="-16"/>
          <w:w w:val="110"/>
        </w:rPr>
        <w:t> </w:t>
      </w:r>
      <w:r>
        <w:rPr>
          <w:w w:val="110"/>
        </w:rPr>
        <w:t>2015).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some</w:t>
      </w:r>
      <w:r>
        <w:rPr>
          <w:spacing w:val="-16"/>
          <w:w w:val="110"/>
        </w:rPr>
        <w:t> </w:t>
      </w:r>
      <w:r>
        <w:rPr>
          <w:w w:val="110"/>
        </w:rPr>
        <w:t>cases,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only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strength</w:t>
      </w:r>
      <w:r>
        <w:rPr>
          <w:spacing w:val="-16"/>
          <w:w w:val="110"/>
        </w:rPr>
        <w:t> </w:t>
      </w:r>
      <w:r>
        <w:rPr>
          <w:w w:val="110"/>
        </w:rPr>
        <w:t>but</w:t>
      </w:r>
      <w:r>
        <w:rPr>
          <w:spacing w:val="-16"/>
          <w:w w:val="110"/>
        </w:rPr>
        <w:t> </w:t>
      </w:r>
      <w:r>
        <w:rPr>
          <w:w w:val="110"/>
        </w:rPr>
        <w:t>also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species</w:t>
      </w:r>
      <w:r>
        <w:rPr>
          <w:spacing w:val="-16"/>
          <w:w w:val="110"/>
        </w:rPr>
        <w:t> </w:t>
      </w:r>
      <w:r>
        <w:rPr>
          <w:w w:val="110"/>
        </w:rPr>
        <w:t>in- teractions</w:t>
      </w:r>
      <w:r>
        <w:rPr>
          <w:spacing w:val="-15"/>
          <w:w w:val="110"/>
        </w:rPr>
        <w:t> </w:t>
      </w:r>
      <w:r>
        <w:rPr>
          <w:w w:val="110"/>
        </w:rPr>
        <w:t>change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individuals</w:t>
      </w:r>
      <w:r>
        <w:rPr>
          <w:spacing w:val="-14"/>
          <w:w w:val="110"/>
        </w:rPr>
        <w:t> </w:t>
      </w:r>
      <w:r>
        <w:rPr>
          <w:w w:val="110"/>
        </w:rPr>
        <w:t>mature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(Yang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Rudolf,</w:t>
      </w:r>
      <w:r>
        <w:rPr>
          <w:spacing w:val="-15"/>
          <w:w w:val="110"/>
        </w:rPr>
        <w:t> </w:t>
      </w:r>
      <w:r>
        <w:rPr>
          <w:w w:val="110"/>
        </w:rPr>
        <w:t>2010,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Ke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Nakazawa,</w:t>
      </w:r>
      <w:r>
        <w:rPr>
          <w:spacing w:val="-15"/>
          <w:w w:val="110"/>
        </w:rPr>
        <w:t> </w:t>
      </w:r>
      <w:r>
        <w:rPr>
          <w:w w:val="110"/>
        </w:rPr>
        <w:t>2018). Overall, </w:t>
      </w:r>
      <w:r>
        <w:rPr>
          <w:spacing w:val="-5"/>
          <w:w w:val="110"/>
        </w:rPr>
        <w:t>my </w:t>
      </w:r>
      <w:r>
        <w:rPr>
          <w:w w:val="110"/>
        </w:rPr>
        <w:t>results highlight the temporal complexity of ecological communities and call for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understanding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species’</w:t>
      </w:r>
      <w:r>
        <w:rPr>
          <w:spacing w:val="-6"/>
          <w:w w:val="110"/>
        </w:rPr>
        <w:t> </w:t>
      </w:r>
      <w:r>
        <w:rPr>
          <w:w w:val="110"/>
        </w:rPr>
        <w:t>interactions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coordinated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line="415" w:lineRule="auto" w:before="207"/>
        <w:ind w:left="100" w:right="817" w:firstLine="566"/>
        <w:jc w:val="both"/>
      </w:pPr>
      <w:r>
        <w:rPr>
          <w:w w:val="110"/>
        </w:rPr>
        <w:t>My</w:t>
      </w:r>
      <w:r>
        <w:rPr>
          <w:spacing w:val="-18"/>
          <w:w w:val="110"/>
        </w:rPr>
        <w:t> </w:t>
      </w:r>
      <w:r>
        <w:rPr>
          <w:w w:val="110"/>
        </w:rPr>
        <w:t>future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work</w:t>
      </w:r>
      <w:r>
        <w:rPr>
          <w:spacing w:val="-18"/>
          <w:w w:val="110"/>
        </w:rPr>
        <w:t> </w:t>
      </w:r>
      <w:r>
        <w:rPr>
          <w:w w:val="110"/>
        </w:rPr>
        <w:t>continues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explore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temporal</w:t>
      </w:r>
      <w:r>
        <w:rPr>
          <w:spacing w:val="-18"/>
          <w:w w:val="110"/>
        </w:rPr>
        <w:t> </w:t>
      </w:r>
      <w:r>
        <w:rPr>
          <w:w w:val="110"/>
        </w:rPr>
        <w:t>dimensions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species</w:t>
      </w:r>
      <w:r>
        <w:rPr>
          <w:spacing w:val="-18"/>
          <w:w w:val="110"/>
        </w:rPr>
        <w:t> </w:t>
      </w:r>
      <w:r>
        <w:rPr>
          <w:w w:val="110"/>
        </w:rPr>
        <w:t>interactions. Moving forward, I aim to study how ecological processes with different dynamical rates interactively affect community </w:t>
      </w:r>
      <w:r>
        <w:rPr>
          <w:spacing w:val="-3"/>
          <w:w w:val="110"/>
        </w:rPr>
        <w:t>stability. </w:t>
      </w:r>
      <w:r>
        <w:rPr>
          <w:w w:val="110"/>
        </w:rPr>
        <w:t>When studying the effects of multi-trophic inter- actions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species</w:t>
      </w:r>
      <w:r>
        <w:rPr>
          <w:spacing w:val="-5"/>
          <w:w w:val="110"/>
        </w:rPr>
        <w:t> </w:t>
      </w:r>
      <w:r>
        <w:rPr>
          <w:w w:val="110"/>
        </w:rPr>
        <w:t>coexistence,</w:t>
      </w:r>
      <w:r>
        <w:rPr>
          <w:spacing w:val="-4"/>
          <w:w w:val="110"/>
        </w:rPr>
        <w:t> </w:t>
      </w:r>
      <w:r>
        <w:rPr>
          <w:w w:val="110"/>
        </w:rPr>
        <w:t>theories</w:t>
      </w:r>
      <w:r>
        <w:rPr>
          <w:spacing w:val="-5"/>
          <w:w w:val="110"/>
        </w:rPr>
        <w:t> </w:t>
      </w:r>
      <w:r>
        <w:rPr>
          <w:w w:val="110"/>
        </w:rPr>
        <w:t>often</w:t>
      </w:r>
      <w:r>
        <w:rPr>
          <w:spacing w:val="-5"/>
          <w:w w:val="110"/>
        </w:rPr>
        <w:t> </w:t>
      </w:r>
      <w:r>
        <w:rPr>
          <w:w w:val="110"/>
        </w:rPr>
        <w:t>assume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non-focal</w:t>
      </w:r>
      <w:r>
        <w:rPr>
          <w:spacing w:val="-5"/>
          <w:w w:val="110"/>
        </w:rPr>
        <w:t> </w:t>
      </w:r>
      <w:r>
        <w:rPr>
          <w:w w:val="110"/>
        </w:rPr>
        <w:t>trophic</w:t>
      </w:r>
      <w:r>
        <w:rPr>
          <w:spacing w:val="-5"/>
          <w:w w:val="110"/>
        </w:rPr>
        <w:t> </w:t>
      </w:r>
      <w:r>
        <w:rPr>
          <w:w w:val="110"/>
        </w:rPr>
        <w:t>levels</w:t>
      </w:r>
      <w:r>
        <w:rPr>
          <w:spacing w:val="-5"/>
          <w:w w:val="110"/>
        </w:rPr>
        <w:t> </w:t>
      </w:r>
      <w:r>
        <w:rPr>
          <w:w w:val="110"/>
        </w:rPr>
        <w:t>change with</w:t>
      </w:r>
      <w:r>
        <w:rPr>
          <w:spacing w:val="-10"/>
          <w:w w:val="110"/>
        </w:rPr>
        <w:t> </w:t>
      </w:r>
      <w:r>
        <w:rPr>
          <w:w w:val="110"/>
        </w:rPr>
        <w:t>rates</w:t>
      </w:r>
      <w:r>
        <w:rPr>
          <w:spacing w:val="-10"/>
          <w:w w:val="110"/>
        </w:rPr>
        <w:t> </w:t>
      </w:r>
      <w:r>
        <w:rPr>
          <w:w w:val="110"/>
        </w:rPr>
        <w:t>much</w:t>
      </w:r>
      <w:r>
        <w:rPr>
          <w:spacing w:val="-10"/>
          <w:w w:val="110"/>
        </w:rPr>
        <w:t> </w:t>
      </w:r>
      <w:r>
        <w:rPr>
          <w:w w:val="110"/>
        </w:rPr>
        <w:t>faster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focal</w:t>
      </w:r>
      <w:r>
        <w:rPr>
          <w:spacing w:val="-10"/>
          <w:w w:val="110"/>
        </w:rPr>
        <w:t> </w:t>
      </w:r>
      <w:r>
        <w:rPr>
          <w:w w:val="110"/>
        </w:rPr>
        <w:t>community</w:t>
      </w:r>
      <w:r>
        <w:rPr>
          <w:spacing w:val="-10"/>
          <w:w w:val="110"/>
        </w:rPr>
        <w:t> </w:t>
      </w:r>
      <w:r>
        <w:rPr>
          <w:w w:val="110"/>
        </w:rPr>
        <w:t>(e.g.,</w:t>
      </w:r>
      <w:r>
        <w:rPr>
          <w:spacing w:val="-9"/>
          <w:w w:val="110"/>
        </w:rPr>
        <w:t> </w:t>
      </w:r>
      <w:r>
        <w:rPr>
          <w:w w:val="110"/>
        </w:rPr>
        <w:t>Chesson,</w:t>
      </w:r>
      <w:r>
        <w:rPr>
          <w:spacing w:val="-10"/>
          <w:w w:val="110"/>
        </w:rPr>
        <w:t> </w:t>
      </w:r>
      <w:r>
        <w:rPr>
          <w:w w:val="110"/>
        </w:rPr>
        <w:t>2008;</w:t>
      </w:r>
      <w:r>
        <w:rPr>
          <w:spacing w:val="-8"/>
          <w:w w:val="110"/>
        </w:rPr>
        <w:t> </w:t>
      </w:r>
      <w:r>
        <w:rPr>
          <w:w w:val="110"/>
        </w:rPr>
        <w:t>see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Chapter</w:t>
      </w:r>
      <w:r>
        <w:rPr>
          <w:spacing w:val="-10"/>
          <w:w w:val="110"/>
        </w:rPr>
        <w:t> </w:t>
      </w:r>
      <w:r>
        <w:rPr>
          <w:w w:val="110"/>
        </w:rPr>
        <w:t>4). </w:t>
      </w:r>
      <w:r>
        <w:rPr>
          <w:spacing w:val="-6"/>
          <w:w w:val="110"/>
        </w:rPr>
        <w:t>However,</w:t>
      </w:r>
      <w:r>
        <w:rPr>
          <w:spacing w:val="-12"/>
          <w:w w:val="110"/>
        </w:rPr>
        <w:t> </w:t>
      </w:r>
      <w:r>
        <w:rPr>
          <w:w w:val="110"/>
        </w:rPr>
        <w:t>species</w:t>
      </w:r>
      <w:r>
        <w:rPr>
          <w:spacing w:val="-13"/>
          <w:w w:val="110"/>
        </w:rPr>
        <w:t> </w:t>
      </w:r>
      <w:r>
        <w:rPr>
          <w:w w:val="110"/>
        </w:rPr>
        <w:t>turnover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ecological</w:t>
      </w:r>
      <w:r>
        <w:rPr>
          <w:spacing w:val="-13"/>
          <w:w w:val="110"/>
        </w:rPr>
        <w:t> </w:t>
      </w:r>
      <w:r>
        <w:rPr>
          <w:w w:val="110"/>
        </w:rPr>
        <w:t>processes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vary</w:t>
      </w:r>
      <w:r>
        <w:rPr>
          <w:spacing w:val="-13"/>
          <w:w w:val="110"/>
        </w:rPr>
        <w:t> </w:t>
      </w:r>
      <w:r>
        <w:rPr>
          <w:w w:val="110"/>
        </w:rPr>
        <w:t>significantly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3"/>
          <w:w w:val="110"/>
        </w:rPr>
        <w:t> </w:t>
      </w:r>
      <w:r>
        <w:rPr>
          <w:w w:val="110"/>
        </w:rPr>
        <w:t>dynami- cal</w:t>
      </w:r>
      <w:r>
        <w:rPr>
          <w:spacing w:val="-35"/>
          <w:w w:val="110"/>
        </w:rPr>
        <w:t> </w:t>
      </w:r>
      <w:r>
        <w:rPr>
          <w:w w:val="110"/>
        </w:rPr>
        <w:t>rates</w:t>
      </w:r>
      <w:r>
        <w:rPr>
          <w:spacing w:val="-35"/>
          <w:w w:val="110"/>
        </w:rPr>
        <w:t> </w:t>
      </w:r>
      <w:r>
        <w:rPr>
          <w:w w:val="110"/>
        </w:rPr>
        <w:t>(Rinaldi</w:t>
      </w:r>
      <w:r>
        <w:rPr>
          <w:spacing w:val="-35"/>
          <w:w w:val="110"/>
        </w:rPr>
        <w:t> </w:t>
      </w:r>
      <w:r>
        <w:rPr>
          <w:w w:val="110"/>
        </w:rPr>
        <w:t>and</w:t>
      </w:r>
      <w:r>
        <w:rPr>
          <w:spacing w:val="-35"/>
          <w:w w:val="110"/>
        </w:rPr>
        <w:t> </w:t>
      </w:r>
      <w:r>
        <w:rPr>
          <w:w w:val="110"/>
        </w:rPr>
        <w:t>Scheffer,</w:t>
      </w:r>
      <w:r>
        <w:rPr>
          <w:spacing w:val="-35"/>
          <w:w w:val="110"/>
        </w:rPr>
        <w:t> </w:t>
      </w:r>
      <w:r>
        <w:rPr>
          <w:w w:val="110"/>
        </w:rPr>
        <w:t>2000,</w:t>
      </w:r>
      <w:r>
        <w:rPr>
          <w:spacing w:val="-35"/>
          <w:w w:val="110"/>
        </w:rPr>
        <w:t> </w:t>
      </w:r>
      <w:r>
        <w:rPr>
          <w:w w:val="110"/>
        </w:rPr>
        <w:t>Menge</w:t>
      </w:r>
      <w:r>
        <w:rPr>
          <w:spacing w:val="-35"/>
          <w:w w:val="110"/>
        </w:rPr>
        <w:t> </w:t>
      </w:r>
      <w:r>
        <w:rPr>
          <w:w w:val="110"/>
        </w:rPr>
        <w:t>et</w:t>
      </w:r>
      <w:r>
        <w:rPr>
          <w:spacing w:val="-35"/>
          <w:w w:val="110"/>
        </w:rPr>
        <w:t> </w:t>
      </w:r>
      <w:r>
        <w:rPr>
          <w:w w:val="110"/>
        </w:rPr>
        <w:t>al.,</w:t>
      </w:r>
      <w:r>
        <w:rPr>
          <w:spacing w:val="-35"/>
          <w:w w:val="110"/>
        </w:rPr>
        <w:t> </w:t>
      </w:r>
      <w:r>
        <w:rPr>
          <w:w w:val="110"/>
        </w:rPr>
        <w:t>2012,</w:t>
      </w:r>
      <w:r>
        <w:rPr>
          <w:spacing w:val="-35"/>
          <w:w w:val="110"/>
        </w:rPr>
        <w:t> </w:t>
      </w:r>
      <w:r>
        <w:rPr>
          <w:w w:val="110"/>
        </w:rPr>
        <w:t>Li</w:t>
      </w:r>
      <w:r>
        <w:rPr>
          <w:spacing w:val="-35"/>
          <w:w w:val="110"/>
        </w:rPr>
        <w:t> </w:t>
      </w:r>
      <w:r>
        <w:rPr>
          <w:w w:val="110"/>
        </w:rPr>
        <w:t>and</w:t>
      </w:r>
      <w:r>
        <w:rPr>
          <w:spacing w:val="-35"/>
          <w:w w:val="110"/>
        </w:rPr>
        <w:t> </w:t>
      </w:r>
      <w:r>
        <w:rPr>
          <w:w w:val="110"/>
        </w:rPr>
        <w:t>Chesson,</w:t>
      </w:r>
      <w:r>
        <w:rPr>
          <w:spacing w:val="-35"/>
          <w:w w:val="110"/>
        </w:rPr>
        <w:t> </w:t>
      </w:r>
      <w:r>
        <w:rPr>
          <w:w w:val="110"/>
        </w:rPr>
        <w:t>2016).</w:t>
      </w:r>
      <w:r>
        <w:rPr>
          <w:spacing w:val="-15"/>
          <w:w w:val="110"/>
        </w:rPr>
        <w:t> </w:t>
      </w:r>
      <w:r>
        <w:rPr>
          <w:w w:val="110"/>
        </w:rPr>
        <w:t>Consider</w:t>
      </w:r>
      <w:r>
        <w:rPr>
          <w:spacing w:val="-35"/>
          <w:w w:val="110"/>
        </w:rPr>
        <w:t> </w:t>
      </w:r>
      <w:r>
        <w:rPr>
          <w:w w:val="110"/>
        </w:rPr>
        <w:t>the belowground</w:t>
      </w:r>
      <w:r>
        <w:rPr>
          <w:spacing w:val="-16"/>
          <w:w w:val="110"/>
        </w:rPr>
        <w:t> </w:t>
      </w:r>
      <w:r>
        <w:rPr>
          <w:w w:val="110"/>
        </w:rPr>
        <w:t>interactions</w:t>
      </w:r>
      <w:r>
        <w:rPr>
          <w:spacing w:val="-16"/>
          <w:w w:val="110"/>
        </w:rPr>
        <w:t> </w:t>
      </w:r>
      <w:r>
        <w:rPr>
          <w:w w:val="110"/>
        </w:rPr>
        <w:t>among</w:t>
      </w:r>
      <w:r>
        <w:rPr>
          <w:spacing w:val="-16"/>
          <w:w w:val="110"/>
        </w:rPr>
        <w:t> </w:t>
      </w:r>
      <w:r>
        <w:rPr>
          <w:w w:val="110"/>
        </w:rPr>
        <w:t>plants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example,</w:t>
      </w:r>
      <w:r>
        <w:rPr>
          <w:spacing w:val="-14"/>
          <w:w w:val="110"/>
        </w:rPr>
        <w:t> </w:t>
      </w:r>
      <w:r>
        <w:rPr>
          <w:w w:val="110"/>
        </w:rPr>
        <w:t>soil</w:t>
      </w:r>
      <w:r>
        <w:rPr>
          <w:spacing w:val="-16"/>
          <w:w w:val="110"/>
        </w:rPr>
        <w:t> </w:t>
      </w:r>
      <w:r>
        <w:rPr>
          <w:w w:val="110"/>
        </w:rPr>
        <w:t>microbial</w:t>
      </w:r>
      <w:r>
        <w:rPr>
          <w:spacing w:val="-16"/>
          <w:w w:val="110"/>
        </w:rPr>
        <w:t> </w:t>
      </w:r>
      <w:r>
        <w:rPr>
          <w:w w:val="110"/>
        </w:rPr>
        <w:t>succession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occur at</w:t>
      </w:r>
      <w:r>
        <w:rPr>
          <w:spacing w:val="-12"/>
          <w:w w:val="110"/>
        </w:rPr>
        <w:t> </w:t>
      </w:r>
      <w:r>
        <w:rPr>
          <w:w w:val="110"/>
        </w:rPr>
        <w:t>various</w:t>
      </w:r>
      <w:r>
        <w:rPr>
          <w:spacing w:val="-12"/>
          <w:w w:val="110"/>
        </w:rPr>
        <w:t> </w:t>
      </w:r>
      <w:r>
        <w:rPr>
          <w:w w:val="110"/>
        </w:rPr>
        <w:t>timescales,</w:t>
      </w:r>
      <w:r>
        <w:rPr>
          <w:spacing w:val="-11"/>
          <w:w w:val="110"/>
        </w:rPr>
        <w:t> </w:t>
      </w:r>
      <w:r>
        <w:rPr>
          <w:w w:val="110"/>
        </w:rPr>
        <w:t>sometimes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even</w:t>
      </w:r>
      <w:r>
        <w:rPr>
          <w:spacing w:val="-12"/>
          <w:w w:val="110"/>
        </w:rPr>
        <w:t> </w:t>
      </w:r>
      <w:r>
        <w:rPr>
          <w:w w:val="110"/>
        </w:rPr>
        <w:t>persisting</w:t>
      </w:r>
      <w:r>
        <w:rPr>
          <w:spacing w:val="-12"/>
          <w:w w:val="110"/>
        </w:rPr>
        <w:t> </w:t>
      </w:r>
      <w:r>
        <w:rPr>
          <w:w w:val="110"/>
        </w:rPr>
        <w:t>long</w:t>
      </w:r>
      <w:r>
        <w:rPr>
          <w:spacing w:val="-12"/>
          <w:w w:val="110"/>
        </w:rPr>
        <w:t> </w:t>
      </w:r>
      <w:r>
        <w:rPr>
          <w:w w:val="110"/>
        </w:rPr>
        <w:t>after</w:t>
      </w:r>
      <w:r>
        <w:rPr>
          <w:spacing w:val="-12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host</w:t>
      </w:r>
      <w:r>
        <w:rPr>
          <w:spacing w:val="-12"/>
          <w:w w:val="110"/>
        </w:rPr>
        <w:t> </w:t>
      </w:r>
      <w:r>
        <w:rPr>
          <w:w w:val="110"/>
        </w:rPr>
        <w:t>plant</w:t>
      </w:r>
      <w:r>
        <w:rPr>
          <w:spacing w:val="-12"/>
          <w:w w:val="110"/>
        </w:rPr>
        <w:t> </w:t>
      </w:r>
      <w:r>
        <w:rPr>
          <w:w w:val="110"/>
        </w:rPr>
        <w:t>dies.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Moreover, </w:t>
      </w:r>
      <w:r>
        <w:rPr>
          <w:w w:val="110"/>
        </w:rPr>
        <w:t>while plant–plant competition for nutrient uptake </w:t>
      </w:r>
      <w:r>
        <w:rPr>
          <w:spacing w:val="-3"/>
          <w:w w:val="110"/>
        </w:rPr>
        <w:t>may </w:t>
      </w:r>
      <w:r>
        <w:rPr>
          <w:w w:val="110"/>
        </w:rPr>
        <w:t>be a fast process, nutrient release from plant litter can be extremely slow (Menge et al., 2008). By combining empirical</w:t>
      </w:r>
      <w:r>
        <w:rPr>
          <w:spacing w:val="-42"/>
          <w:w w:val="110"/>
        </w:rPr>
        <w:t> </w:t>
      </w:r>
      <w:r>
        <w:rPr>
          <w:w w:val="110"/>
        </w:rPr>
        <w:t>and theoretical approaches, like that done in this dissertation, I hope to open new </w:t>
      </w:r>
      <w:r>
        <w:rPr>
          <w:spacing w:val="-3"/>
          <w:w w:val="110"/>
        </w:rPr>
        <w:t>avenues </w:t>
      </w:r>
      <w:r>
        <w:rPr>
          <w:w w:val="110"/>
        </w:rPr>
        <w:t>to develop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temporally-explicit</w:t>
      </w:r>
      <w:r>
        <w:rPr>
          <w:spacing w:val="-8"/>
          <w:w w:val="110"/>
        </w:rPr>
        <w:t> </w:t>
      </w:r>
      <w:r>
        <w:rPr>
          <w:w w:val="110"/>
        </w:rPr>
        <w:t>perspective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community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ecology.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745" w:val="left" w:leader="none"/>
          <w:tab w:pos="746" w:val="left" w:leader="none"/>
        </w:tabs>
        <w:spacing w:line="240" w:lineRule="auto" w:before="0" w:after="0"/>
        <w:ind w:left="745" w:right="0" w:hanging="645"/>
        <w:jc w:val="left"/>
      </w:pPr>
      <w:r>
        <w:rPr>
          <w:w w:val="110"/>
        </w:rPr>
        <w:t>Author</w:t>
      </w:r>
      <w:r>
        <w:rPr>
          <w:spacing w:val="-7"/>
          <w:w w:val="110"/>
        </w:rPr>
        <w:t> </w:t>
      </w:r>
      <w:r>
        <w:rPr>
          <w:w w:val="110"/>
        </w:rPr>
        <w:t>Contributions</w:t>
      </w:r>
    </w:p>
    <w:p>
      <w:pPr>
        <w:pStyle w:val="BodyText"/>
        <w:spacing w:before="5"/>
        <w:rPr>
          <w:b/>
          <w:sz w:val="51"/>
        </w:rPr>
      </w:pPr>
    </w:p>
    <w:p>
      <w:pPr>
        <w:pStyle w:val="BodyText"/>
        <w:spacing w:line="415" w:lineRule="auto"/>
        <w:ind w:left="100" w:right="817"/>
        <w:jc w:val="both"/>
      </w:pPr>
      <w:r>
        <w:rPr>
          <w:w w:val="110"/>
        </w:rPr>
        <w:t>Throughout</w:t>
      </w:r>
      <w:r>
        <w:rPr>
          <w:spacing w:val="-20"/>
          <w:w w:val="110"/>
        </w:rPr>
        <w:t> </w:t>
      </w:r>
      <w:r>
        <w:rPr>
          <w:spacing w:val="-5"/>
          <w:w w:val="110"/>
        </w:rPr>
        <w:t>my</w:t>
      </w:r>
      <w:r>
        <w:rPr>
          <w:spacing w:val="-20"/>
          <w:w w:val="110"/>
        </w:rPr>
        <w:t> </w:t>
      </w:r>
      <w:r>
        <w:rPr>
          <w:w w:val="110"/>
        </w:rPr>
        <w:t>dissertation,</w:t>
      </w:r>
      <w:r>
        <w:rPr>
          <w:spacing w:val="-16"/>
          <w:w w:val="110"/>
        </w:rPr>
        <w:t> </w:t>
      </w:r>
      <w:r>
        <w:rPr>
          <w:w w:val="110"/>
        </w:rPr>
        <w:t>I</w:t>
      </w:r>
      <w:r>
        <w:rPr>
          <w:spacing w:val="-20"/>
          <w:w w:val="110"/>
        </w:rPr>
        <w:t> </w:t>
      </w:r>
      <w:r>
        <w:rPr>
          <w:spacing w:val="-4"/>
          <w:w w:val="110"/>
        </w:rPr>
        <w:t>worked</w:t>
      </w:r>
      <w:r>
        <w:rPr>
          <w:spacing w:val="-20"/>
          <w:w w:val="110"/>
        </w:rPr>
        <w:t> </w:t>
      </w:r>
      <w:r>
        <w:rPr>
          <w:w w:val="110"/>
        </w:rPr>
        <w:t>closely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many</w:t>
      </w:r>
      <w:r>
        <w:rPr>
          <w:spacing w:val="-20"/>
          <w:w w:val="110"/>
        </w:rPr>
        <w:t> </w:t>
      </w:r>
      <w:r>
        <w:rPr>
          <w:w w:val="110"/>
        </w:rPr>
        <w:t>collaborators</w:t>
      </w:r>
      <w:r>
        <w:rPr>
          <w:spacing w:val="-20"/>
          <w:w w:val="110"/>
        </w:rPr>
        <w:t> </w:t>
      </w:r>
      <w:r>
        <w:rPr>
          <w:w w:val="110"/>
        </w:rPr>
        <w:t>whose</w:t>
      </w:r>
      <w:r>
        <w:rPr>
          <w:spacing w:val="-20"/>
          <w:w w:val="110"/>
        </w:rPr>
        <w:t> </w:t>
      </w:r>
      <w:r>
        <w:rPr>
          <w:w w:val="110"/>
        </w:rPr>
        <w:t>contributions are detailed </w:t>
      </w:r>
      <w:r>
        <w:rPr>
          <w:spacing w:val="-5"/>
          <w:w w:val="110"/>
        </w:rPr>
        <w:t>below. </w:t>
      </w:r>
      <w:r>
        <w:rPr>
          <w:w w:val="110"/>
        </w:rPr>
        <w:t>These collaborators are listed as co-authors on the peer-reviewed manuscripts (or manuscripts in preparation) corresponding to each of </w:t>
      </w:r>
      <w:r>
        <w:rPr>
          <w:spacing w:val="-5"/>
          <w:w w:val="110"/>
        </w:rPr>
        <w:t>my </w:t>
      </w:r>
      <w:r>
        <w:rPr>
          <w:w w:val="110"/>
        </w:rPr>
        <w:t>dissertation chapters.</w:t>
      </w:r>
    </w:p>
    <w:p>
      <w:pPr>
        <w:pStyle w:val="Heading2"/>
        <w:spacing w:before="207"/>
        <w:ind w:right="0"/>
      </w:pPr>
      <w:r>
        <w:rPr>
          <w:w w:val="105"/>
        </w:rPr>
        <w:t>Chapter 2 – Linking modern coexistence theory and contemporary niche theory</w:t>
      </w:r>
    </w:p>
    <w:p>
      <w:pPr>
        <w:spacing w:after="0"/>
        <w:sectPr>
          <w:pgSz w:w="12240" w:h="15840"/>
          <w:pgMar w:header="1390" w:footer="0" w:top="1680" w:bottom="280" w:left="13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415" w:lineRule="auto" w:before="261"/>
        <w:ind w:left="819" w:right="98"/>
        <w:jc w:val="both"/>
      </w:pPr>
      <w:r>
        <w:rPr>
          <w:w w:val="110"/>
        </w:rPr>
        <w:t>Andrew</w:t>
      </w:r>
      <w:r>
        <w:rPr>
          <w:spacing w:val="-17"/>
          <w:w w:val="110"/>
        </w:rPr>
        <w:t> </w:t>
      </w:r>
      <w:r>
        <w:rPr>
          <w:w w:val="110"/>
        </w:rPr>
        <w:t>Letten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3"/>
          <w:w w:val="110"/>
        </w:rPr>
        <w:t>Tadashi</w:t>
      </w:r>
      <w:r>
        <w:rPr>
          <w:spacing w:val="-18"/>
          <w:w w:val="110"/>
        </w:rPr>
        <w:t> </w:t>
      </w:r>
      <w:r>
        <w:rPr>
          <w:w w:val="110"/>
        </w:rPr>
        <w:t>Fukami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worked</w:t>
      </w:r>
      <w:r>
        <w:rPr>
          <w:spacing w:val="-18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me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develop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research.</w:t>
      </w:r>
      <w:r>
        <w:rPr>
          <w:spacing w:val="21"/>
          <w:w w:val="110"/>
        </w:rPr>
        <w:t> </w:t>
      </w:r>
      <w:r>
        <w:rPr>
          <w:w w:val="110"/>
        </w:rPr>
        <w:t>I designed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simulation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performed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mathematical</w:t>
      </w:r>
      <w:r>
        <w:rPr>
          <w:spacing w:val="-13"/>
          <w:w w:val="110"/>
        </w:rPr>
        <w:t> </w:t>
      </w:r>
      <w:r>
        <w:rPr>
          <w:w w:val="110"/>
        </w:rPr>
        <w:t>analysis.</w:t>
      </w:r>
      <w:r>
        <w:rPr>
          <w:spacing w:val="33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authors</w:t>
      </w:r>
      <w:r>
        <w:rPr>
          <w:spacing w:val="-13"/>
          <w:w w:val="110"/>
        </w:rPr>
        <w:t> </w:t>
      </w:r>
      <w:r>
        <w:rPr>
          <w:w w:val="110"/>
        </w:rPr>
        <w:t>contributed 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writing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revision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manuscript.</w:t>
      </w:r>
      <w:r>
        <w:rPr>
          <w:spacing w:val="28"/>
          <w:w w:val="110"/>
        </w:rPr>
        <w:t> </w:t>
      </w:r>
      <w:r>
        <w:rPr>
          <w:w w:val="110"/>
        </w:rPr>
        <w:t>Funding</w:t>
      </w:r>
      <w:r>
        <w:rPr>
          <w:spacing w:val="-11"/>
          <w:w w:val="110"/>
        </w:rPr>
        <w:t> </w:t>
      </w:r>
      <w:r>
        <w:rPr>
          <w:w w:val="110"/>
        </w:rPr>
        <w:t>supporting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work</w:t>
      </w:r>
      <w:r>
        <w:rPr>
          <w:spacing w:val="-11"/>
          <w:w w:val="110"/>
        </w:rPr>
        <w:t> </w:t>
      </w:r>
      <w:r>
        <w:rPr>
          <w:w w:val="110"/>
        </w:rPr>
        <w:t>came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 Center for Computational, </w:t>
      </w:r>
      <w:r>
        <w:rPr>
          <w:spacing w:val="-3"/>
          <w:w w:val="110"/>
        </w:rPr>
        <w:t>Evolutionary, </w:t>
      </w:r>
      <w:r>
        <w:rPr>
          <w:w w:val="110"/>
        </w:rPr>
        <w:t>and Human Genomics (CEHG), the Department of Biology and the </w:t>
      </w:r>
      <w:r>
        <w:rPr>
          <w:spacing w:val="-4"/>
          <w:w w:val="110"/>
        </w:rPr>
        <w:t>Terman </w:t>
      </w:r>
      <w:r>
        <w:rPr>
          <w:w w:val="110"/>
        </w:rPr>
        <w:t>Fellowship of Stanford </w:t>
      </w:r>
      <w:r>
        <w:rPr>
          <w:spacing w:val="-4"/>
          <w:w w:val="110"/>
        </w:rPr>
        <w:t>University, </w:t>
      </w:r>
      <w:r>
        <w:rPr>
          <w:w w:val="110"/>
        </w:rPr>
        <w:t>and the National Science Foundation (NSF). The research has been published as a peer-reviewed manuscript in </w:t>
      </w:r>
      <w:r>
        <w:rPr>
          <w:i/>
          <w:w w:val="110"/>
        </w:rPr>
        <w:t>Ecological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Monographs</w:t>
      </w:r>
      <w:r>
        <w:rPr>
          <w:w w:val="110"/>
        </w:rPr>
        <w:t>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415" w:lineRule="auto"/>
        <w:ind w:left="819" w:right="93"/>
      </w:pPr>
      <w:r>
        <w:rPr>
          <w:b/>
          <w:w w:val="110"/>
        </w:rPr>
        <w:t>Chapter 3 – Coexistence theory and the frequency-dependence of priority effects </w:t>
      </w:r>
      <w:r>
        <w:rPr>
          <w:w w:val="110"/>
        </w:rPr>
        <w:t>Andrew Letten </w:t>
      </w:r>
      <w:r>
        <w:rPr>
          <w:spacing w:val="-4"/>
          <w:w w:val="110"/>
        </w:rPr>
        <w:t>worked </w:t>
      </w:r>
      <w:r>
        <w:rPr>
          <w:w w:val="110"/>
        </w:rPr>
        <w:t>with me to design the research, assisted in numerical analyses, and contributed to manuscript writing and revision. Funding supporting this </w:t>
      </w:r>
      <w:r>
        <w:rPr>
          <w:spacing w:val="-4"/>
          <w:w w:val="110"/>
        </w:rPr>
        <w:t>work </w:t>
      </w:r>
      <w:r>
        <w:rPr>
          <w:w w:val="110"/>
        </w:rPr>
        <w:t>came from the Center for Computational, </w:t>
      </w:r>
      <w:r>
        <w:rPr>
          <w:spacing w:val="-3"/>
          <w:w w:val="110"/>
        </w:rPr>
        <w:t>Evolutionary, </w:t>
      </w:r>
      <w:r>
        <w:rPr>
          <w:w w:val="110"/>
        </w:rPr>
        <w:t>and Human Genomics (CEHG), the Department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Biology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Stanford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University,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Studying</w:t>
      </w:r>
      <w:r>
        <w:rPr>
          <w:spacing w:val="-9"/>
          <w:w w:val="110"/>
        </w:rPr>
        <w:t> </w:t>
      </w:r>
      <w:r>
        <w:rPr>
          <w:w w:val="110"/>
        </w:rPr>
        <w:t>Abroad</w:t>
      </w:r>
      <w:r>
        <w:rPr>
          <w:spacing w:val="-9"/>
          <w:w w:val="110"/>
        </w:rPr>
        <w:t> </w:t>
      </w:r>
      <w:r>
        <w:rPr>
          <w:w w:val="110"/>
        </w:rPr>
        <w:t>Scholarship</w:t>
      </w:r>
      <w:r>
        <w:rPr>
          <w:spacing w:val="-9"/>
          <w:w w:val="110"/>
        </w:rPr>
        <w:t> </w:t>
      </w:r>
      <w:r>
        <w:rPr>
          <w:w w:val="110"/>
        </w:rPr>
        <w:t>from the Ministry of Education, </w:t>
      </w:r>
      <w:r>
        <w:rPr>
          <w:spacing w:val="-4"/>
          <w:w w:val="110"/>
        </w:rPr>
        <w:t>Taiwan. </w:t>
      </w:r>
      <w:r>
        <w:rPr>
          <w:w w:val="110"/>
        </w:rPr>
        <w:t>The research has been published as a peer-reviewed manuscript in </w:t>
      </w:r>
      <w:r>
        <w:rPr>
          <w:i/>
          <w:w w:val="110"/>
        </w:rPr>
        <w:t>Nature Ecology &amp;</w:t>
      </w:r>
      <w:r>
        <w:rPr>
          <w:i/>
          <w:spacing w:val="-45"/>
          <w:w w:val="110"/>
        </w:rPr>
        <w:t> </w:t>
      </w:r>
      <w:r>
        <w:rPr>
          <w:i/>
          <w:w w:val="110"/>
        </w:rPr>
        <w:t>Evolution</w:t>
      </w:r>
      <w:r>
        <w:rPr>
          <w:w w:val="110"/>
        </w:rPr>
        <w:t>.</w:t>
      </w:r>
    </w:p>
    <w:p>
      <w:pPr>
        <w:pStyle w:val="BodyText"/>
        <w:spacing w:before="11"/>
        <w:rPr>
          <w:sz w:val="38"/>
        </w:rPr>
      </w:pPr>
    </w:p>
    <w:p>
      <w:pPr>
        <w:pStyle w:val="Heading2"/>
        <w:spacing w:line="415" w:lineRule="auto"/>
        <w:ind w:left="819"/>
      </w:pPr>
      <w:r>
        <w:rPr>
          <w:w w:val="105"/>
        </w:rPr>
        <w:t>Chapter 4 – Effects of soil microbes on plant competition: a perspective from modern coexistence theory</w:t>
      </w:r>
    </w:p>
    <w:p>
      <w:pPr>
        <w:pStyle w:val="BodyText"/>
        <w:spacing w:line="415" w:lineRule="auto" w:before="2"/>
        <w:ind w:left="819" w:right="98"/>
        <w:jc w:val="both"/>
      </w:pPr>
      <w:r>
        <w:rPr>
          <w:w w:val="110"/>
        </w:rPr>
        <w:t>Joe </w:t>
      </w:r>
      <w:r>
        <w:rPr>
          <w:spacing w:val="-6"/>
          <w:w w:val="110"/>
        </w:rPr>
        <w:t>Wan </w:t>
      </w:r>
      <w:r>
        <w:rPr>
          <w:spacing w:val="-4"/>
          <w:w w:val="110"/>
        </w:rPr>
        <w:t>worked </w:t>
      </w:r>
      <w:r>
        <w:rPr>
          <w:w w:val="110"/>
        </w:rPr>
        <w:t>with me to develop the research and formulate the analysis. He also </w:t>
      </w:r>
      <w:r>
        <w:rPr>
          <w:spacing w:val="-4"/>
          <w:w w:val="110"/>
        </w:rPr>
        <w:t>worked </w:t>
      </w:r>
      <w:r>
        <w:rPr>
          <w:w w:val="110"/>
        </w:rPr>
        <w:t>with me on manuscript preparation and revision. Funding supporting this </w:t>
      </w:r>
      <w:r>
        <w:rPr>
          <w:spacing w:val="-4"/>
          <w:w w:val="110"/>
        </w:rPr>
        <w:t>work </w:t>
      </w:r>
      <w:r>
        <w:rPr>
          <w:w w:val="110"/>
        </w:rPr>
        <w:t>came from the Department of Biology of Stanford University and the Studying Abroad Scholarship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Ministry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Education,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Taiwan.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research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peer-review</w:t>
      </w:r>
      <w:r>
        <w:rPr>
          <w:spacing w:val="-8"/>
          <w:w w:val="110"/>
        </w:rPr>
        <w:t> </w:t>
      </w:r>
      <w:r>
        <w:rPr>
          <w:w w:val="110"/>
        </w:rPr>
        <w:t>at </w:t>
      </w:r>
      <w:r>
        <w:rPr>
          <w:i/>
          <w:w w:val="110"/>
        </w:rPr>
        <w:t>Ecological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Monographs</w:t>
      </w:r>
      <w:r>
        <w:rPr>
          <w:w w:val="110"/>
        </w:rPr>
        <w:t>.</w:t>
      </w:r>
    </w:p>
    <w:p>
      <w:pPr>
        <w:pStyle w:val="BodyText"/>
        <w:spacing w:before="9"/>
        <w:rPr>
          <w:sz w:val="38"/>
        </w:rPr>
      </w:pPr>
    </w:p>
    <w:p>
      <w:pPr>
        <w:pStyle w:val="Heading2"/>
        <w:spacing w:line="415" w:lineRule="auto"/>
        <w:ind w:left="819"/>
      </w:pPr>
      <w:r>
        <w:rPr>
          <w:w w:val="105"/>
        </w:rPr>
        <w:t>Chapter</w:t>
      </w:r>
      <w:r>
        <w:rPr>
          <w:spacing w:val="-10"/>
          <w:w w:val="105"/>
        </w:rPr>
        <w:t> </w:t>
      </w:r>
      <w:r>
        <w:rPr>
          <w:w w:val="105"/>
        </w:rPr>
        <w:t>5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chronosequence</w:t>
      </w:r>
      <w:r>
        <w:rPr>
          <w:spacing w:val="-10"/>
          <w:w w:val="105"/>
        </w:rPr>
        <w:t> </w:t>
      </w:r>
      <w:r>
        <w:rPr>
          <w:w w:val="105"/>
        </w:rPr>
        <w:t>predictions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longitudinal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reveals</w:t>
      </w:r>
      <w:r>
        <w:rPr>
          <w:spacing w:val="-10"/>
          <w:w w:val="105"/>
        </w:rPr>
        <w:t> </w:t>
      </w:r>
      <w:r>
        <w:rPr>
          <w:w w:val="105"/>
        </w:rPr>
        <w:t>microbial community</w:t>
      </w:r>
      <w:r>
        <w:rPr>
          <w:spacing w:val="-4"/>
          <w:w w:val="105"/>
        </w:rPr>
        <w:t> </w:t>
      </w:r>
      <w:r>
        <w:rPr>
          <w:w w:val="105"/>
        </w:rPr>
        <w:t>convergence</w:t>
      </w:r>
    </w:p>
    <w:p>
      <w:pPr>
        <w:pStyle w:val="BodyText"/>
        <w:spacing w:before="2"/>
        <w:ind w:left="819"/>
        <w:jc w:val="both"/>
      </w:pPr>
      <w:r>
        <w:rPr>
          <w:w w:val="110"/>
        </w:rPr>
        <w:t>Tadashi Fukami worked with me to design the research. Tadashi Fukami and J. Nick</w:t>
      </w:r>
    </w:p>
    <w:p>
      <w:pPr>
        <w:spacing w:after="0"/>
        <w:jc w:val="both"/>
        <w:sectPr>
          <w:pgSz w:w="12240" w:h="15840"/>
          <w:pgMar w:header="1390" w:footer="0" w:top="16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15" w:lineRule="auto" w:before="261"/>
        <w:ind w:left="100" w:right="817"/>
        <w:jc w:val="both"/>
      </w:pPr>
      <w:r>
        <w:rPr>
          <w:w w:val="110"/>
        </w:rPr>
        <w:t>Hendershot assisted in data analysis and manuscript preparation. Funding supporting  this </w:t>
      </w:r>
      <w:r>
        <w:rPr>
          <w:spacing w:val="-4"/>
          <w:w w:val="110"/>
        </w:rPr>
        <w:t>work </w:t>
      </w:r>
      <w:r>
        <w:rPr>
          <w:w w:val="110"/>
        </w:rPr>
        <w:t>came from the Department of Biology and the </w:t>
      </w:r>
      <w:r>
        <w:rPr>
          <w:spacing w:val="-4"/>
          <w:w w:val="110"/>
        </w:rPr>
        <w:t>Terman </w:t>
      </w:r>
      <w:r>
        <w:rPr>
          <w:w w:val="110"/>
        </w:rPr>
        <w:t>Fellowship of Stanford </w:t>
      </w:r>
      <w:r>
        <w:rPr>
          <w:spacing w:val="-4"/>
          <w:w w:val="110"/>
        </w:rPr>
        <w:t>University,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National</w:t>
      </w:r>
      <w:r>
        <w:rPr>
          <w:spacing w:val="-6"/>
          <w:w w:val="110"/>
        </w:rPr>
        <w:t> </w:t>
      </w:r>
      <w:r>
        <w:rPr>
          <w:w w:val="110"/>
        </w:rPr>
        <w:t>Science</w:t>
      </w:r>
      <w:r>
        <w:rPr>
          <w:spacing w:val="-6"/>
          <w:w w:val="110"/>
        </w:rPr>
        <w:t> </w:t>
      </w:r>
      <w:r>
        <w:rPr>
          <w:w w:val="110"/>
        </w:rPr>
        <w:t>Foundation</w:t>
      </w:r>
      <w:r>
        <w:rPr>
          <w:spacing w:val="-6"/>
          <w:w w:val="110"/>
        </w:rPr>
        <w:t> </w:t>
      </w:r>
      <w:r>
        <w:rPr>
          <w:w w:val="110"/>
        </w:rPr>
        <w:t>(NSF),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Studying</w:t>
      </w:r>
      <w:r>
        <w:rPr>
          <w:spacing w:val="-6"/>
          <w:w w:val="110"/>
        </w:rPr>
        <w:t> </w:t>
      </w:r>
      <w:r>
        <w:rPr>
          <w:w w:val="110"/>
        </w:rPr>
        <w:t>Abroad</w:t>
      </w:r>
      <w:r>
        <w:rPr>
          <w:spacing w:val="-6"/>
          <w:w w:val="110"/>
        </w:rPr>
        <w:t> </w:t>
      </w:r>
      <w:r>
        <w:rPr>
          <w:w w:val="110"/>
        </w:rPr>
        <w:t>Scholarship from the Ministry of Education,</w:t>
      </w:r>
      <w:r>
        <w:rPr>
          <w:spacing w:val="-33"/>
          <w:w w:val="110"/>
        </w:rPr>
        <w:t> </w:t>
      </w:r>
      <w:r>
        <w:rPr>
          <w:spacing w:val="-4"/>
          <w:w w:val="110"/>
        </w:rPr>
        <w:t>Taiwan.</w:t>
      </w:r>
    </w:p>
    <w:p>
      <w:pPr>
        <w:pStyle w:val="BodyText"/>
        <w:spacing w:before="9"/>
        <w:rPr>
          <w:sz w:val="38"/>
        </w:rPr>
      </w:pPr>
    </w:p>
    <w:p>
      <w:pPr>
        <w:pStyle w:val="Heading2"/>
        <w:spacing w:line="415" w:lineRule="auto"/>
        <w:ind w:right="817"/>
      </w:pPr>
      <w:r>
        <w:rPr>
          <w:w w:val="105"/>
        </w:rPr>
        <w:t>Chapter 6 – Dynamic plant–soil microbe interactions: the neglected effect of soil condi- tioning time</w:t>
      </w:r>
    </w:p>
    <w:p>
      <w:pPr>
        <w:pStyle w:val="BodyText"/>
        <w:spacing w:line="415" w:lineRule="auto" w:before="1"/>
        <w:ind w:left="100" w:right="817"/>
        <w:jc w:val="both"/>
      </w:pPr>
      <w:r>
        <w:rPr>
          <w:spacing w:val="-3"/>
          <w:w w:val="110"/>
        </w:rPr>
        <w:t>Tadashi </w:t>
      </w:r>
      <w:r>
        <w:rPr>
          <w:w w:val="110"/>
        </w:rPr>
        <w:t>Fukami </w:t>
      </w:r>
      <w:r>
        <w:rPr>
          <w:spacing w:val="-4"/>
          <w:w w:val="110"/>
        </w:rPr>
        <w:t>worked </w:t>
      </w:r>
      <w:r>
        <w:rPr>
          <w:w w:val="110"/>
        </w:rPr>
        <w:t>with me to design the research and assisted in the analyzing the empirical data. </w:t>
      </w:r>
      <w:r>
        <w:rPr>
          <w:spacing w:val="-3"/>
          <w:w w:val="110"/>
        </w:rPr>
        <w:t>Peter </w:t>
      </w:r>
      <w:r>
        <w:rPr>
          <w:w w:val="110"/>
        </w:rPr>
        <w:t>Zee helped me develop the individual-based model and performed numerical simulations. </w:t>
      </w:r>
      <w:r>
        <w:rPr>
          <w:spacing w:val="-3"/>
          <w:w w:val="110"/>
        </w:rPr>
        <w:t>Tadashi </w:t>
      </w:r>
      <w:r>
        <w:rPr>
          <w:w w:val="110"/>
        </w:rPr>
        <w:t>Fukami and </w:t>
      </w:r>
      <w:r>
        <w:rPr>
          <w:spacing w:val="-3"/>
          <w:w w:val="110"/>
        </w:rPr>
        <w:t>Peter </w:t>
      </w:r>
      <w:r>
        <w:rPr>
          <w:w w:val="110"/>
        </w:rPr>
        <w:t>Zee contributed to manuscript prepara- tion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revision.</w:t>
      </w:r>
      <w:r>
        <w:rPr>
          <w:spacing w:val="23"/>
          <w:w w:val="110"/>
        </w:rPr>
        <w:t> </w:t>
      </w:r>
      <w:r>
        <w:rPr>
          <w:w w:val="110"/>
        </w:rPr>
        <w:t>Funding</w:t>
      </w:r>
      <w:r>
        <w:rPr>
          <w:spacing w:val="-15"/>
          <w:w w:val="110"/>
        </w:rPr>
        <w:t> </w:t>
      </w:r>
      <w:r>
        <w:rPr>
          <w:w w:val="110"/>
        </w:rPr>
        <w:t>supporting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work</w:t>
      </w:r>
      <w:r>
        <w:rPr>
          <w:spacing w:val="-14"/>
          <w:w w:val="110"/>
        </w:rPr>
        <w:t> </w:t>
      </w:r>
      <w:r>
        <w:rPr>
          <w:w w:val="110"/>
        </w:rPr>
        <w:t>came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Department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Biology</w:t>
      </w:r>
      <w:r>
        <w:rPr>
          <w:spacing w:val="-15"/>
          <w:w w:val="110"/>
        </w:rPr>
        <w:t> </w:t>
      </w:r>
      <w:r>
        <w:rPr>
          <w:w w:val="110"/>
        </w:rPr>
        <w:t>and the</w:t>
      </w:r>
      <w:r>
        <w:rPr>
          <w:spacing w:val="-19"/>
          <w:w w:val="110"/>
        </w:rPr>
        <w:t> </w:t>
      </w:r>
      <w:r>
        <w:rPr>
          <w:spacing w:val="-4"/>
          <w:w w:val="110"/>
        </w:rPr>
        <w:t>Terman</w:t>
      </w:r>
      <w:r>
        <w:rPr>
          <w:spacing w:val="-20"/>
          <w:w w:val="110"/>
        </w:rPr>
        <w:t> </w:t>
      </w:r>
      <w:r>
        <w:rPr>
          <w:w w:val="110"/>
        </w:rPr>
        <w:t>Fellowship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Stanford</w:t>
      </w:r>
      <w:r>
        <w:rPr>
          <w:spacing w:val="-19"/>
          <w:w w:val="110"/>
        </w:rPr>
        <w:t> </w:t>
      </w:r>
      <w:r>
        <w:rPr>
          <w:spacing w:val="-4"/>
          <w:w w:val="110"/>
        </w:rPr>
        <w:t>University,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National</w:t>
      </w:r>
      <w:r>
        <w:rPr>
          <w:spacing w:val="-19"/>
          <w:w w:val="110"/>
        </w:rPr>
        <w:t> </w:t>
      </w:r>
      <w:r>
        <w:rPr>
          <w:w w:val="110"/>
        </w:rPr>
        <w:t>Science</w:t>
      </w:r>
      <w:r>
        <w:rPr>
          <w:spacing w:val="-19"/>
          <w:w w:val="110"/>
        </w:rPr>
        <w:t> </w:t>
      </w:r>
      <w:r>
        <w:rPr>
          <w:w w:val="110"/>
        </w:rPr>
        <w:t>Foundation</w:t>
      </w:r>
      <w:r>
        <w:rPr>
          <w:spacing w:val="-20"/>
          <w:w w:val="110"/>
        </w:rPr>
        <w:t> </w:t>
      </w:r>
      <w:r>
        <w:rPr>
          <w:w w:val="110"/>
        </w:rPr>
        <w:t>(NSF), 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Studying</w:t>
      </w:r>
      <w:r>
        <w:rPr>
          <w:spacing w:val="-6"/>
          <w:w w:val="110"/>
        </w:rPr>
        <w:t> </w:t>
      </w:r>
      <w:r>
        <w:rPr>
          <w:w w:val="110"/>
        </w:rPr>
        <w:t>Abroad</w:t>
      </w:r>
      <w:r>
        <w:rPr>
          <w:spacing w:val="-6"/>
          <w:w w:val="110"/>
        </w:rPr>
        <w:t> </w:t>
      </w:r>
      <w:r>
        <w:rPr>
          <w:w w:val="110"/>
        </w:rPr>
        <w:t>Scholarship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Ministry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Education,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Taiwan.</w:t>
      </w:r>
    </w:p>
    <w:sectPr>
      <w:pgSz w:w="12240" w:h="15840"/>
      <w:pgMar w:header="1390" w:footer="0" w:top="16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pt;margin-top:68.505806pt;width:9.5pt;height:17.1pt;mso-position-horizontal-relative:page;mso-position-vertical-relative:page;z-index:-3952" type="#_x0000_t202" filled="false" stroked="false">
          <v:textbox inset="0,0,0,0">
            <w:txbxContent>
              <w:p>
                <w:pPr>
                  <w:pStyle w:val="BodyText"/>
                  <w:spacing w:before="54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2.399994pt;margin-top:68.505806pt;width:62.6pt;height:17.1pt;mso-position-horizontal-relative:page;mso-position-vertical-relative:page;z-index:-3928" type="#_x0000_t202" filled="false" stroked="false">
          <v:textbox inset="0,0,0,0">
            <w:txbxContent>
              <w:p>
                <w:pPr>
                  <w:pStyle w:val="BodyText"/>
                  <w:spacing w:before="54"/>
                  <w:ind w:left="20"/>
                </w:pPr>
                <w:r>
                  <w:rPr/>
                  <w:t>CHAPTER 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964996pt;margin-top:68.505806pt;width:89.55pt;height:17.1pt;mso-position-horizontal-relative:page;mso-position-vertical-relative:page;z-index:-3904" type="#_x0000_t202" filled="false" stroked="false">
          <v:textbox inset="0,0,0,0">
            <w:txbxContent>
              <w:p>
                <w:pPr>
                  <w:pStyle w:val="BodyText"/>
                  <w:spacing w:before="54"/>
                  <w:ind w:left="20"/>
                </w:pPr>
                <w:r>
                  <w:rPr>
                    <w:w w:val="105"/>
                  </w:rPr>
                  <w:t>INTRODUCTION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510803pt;margin-top:68.505806pt;width:9.5pt;height:17.1pt;mso-position-horizontal-relative:page;mso-position-vertical-relative:page;z-index:-3880" type="#_x0000_t202" filled="false" stroked="false">
          <v:textbox inset="0,0,0,0">
            <w:txbxContent>
              <w:p>
                <w:pPr>
                  <w:pStyle w:val="BodyText"/>
                  <w:spacing w:before="54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620"/>
        <w:jc w:val="left"/>
      </w:pPr>
      <w:rPr>
        <w:rFonts w:hint="default" w:ascii="Times New Roman" w:hAnsi="Times New Roman" w:eastAsia="Times New Roman" w:cs="Times New Roman"/>
        <w:w w:val="100"/>
        <w:sz w:val="41"/>
        <w:szCs w:val="41"/>
      </w:rPr>
    </w:lvl>
    <w:lvl w:ilvl="1">
      <w:start w:val="1"/>
      <w:numFmt w:val="decimal"/>
      <w:lvlText w:val="%1.%2"/>
      <w:lvlJc w:val="left"/>
      <w:pPr>
        <w:ind w:left="1464" w:hanging="646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</w:rPr>
    </w:lvl>
    <w:lvl w:ilvl="2">
      <w:start w:val="0"/>
      <w:numFmt w:val="bullet"/>
      <w:lvlText w:val="•"/>
      <w:lvlJc w:val="left"/>
      <w:pPr>
        <w:ind w:left="2360" w:hanging="6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0" w:hanging="6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0" w:hanging="6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6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0" w:hanging="6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0" w:hanging="6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0" w:hanging="64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745" w:hanging="645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 w:right="98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745" w:hanging="64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2019-04-30T18:30:37Z</dcterms:created>
  <dcterms:modified xsi:type="dcterms:W3CDTF">2019-04-30T18:30:37Z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2019-04-30T00:00:00Z</vt:filetime>
  </property>
</Properties>
</file>