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>
          <w:rFonts w:ascii="Calibri" w:hAnsi="Calibri" w:cs="Noto Sans Thai"/>
        </w:rPr>
        <w:t xml:space="preserve">บันทึกการประชุมทีมขายรายสัปดาห์ (ฉบับเต็ม)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2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รายการ</w:t>
            </w:r>
          </w:p>
        </w:tc>
        <w:tc>
          <w:tcPr/>
          <w:p w14:paraId="00000003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รายละเอียด</w:t>
            </w:r>
          </w:p>
        </w:tc>
      </w:tr>
      <w:tr>
        <w:trPr/>
        <w:tc>
          <w:tcPr/>
          <w:p w14:paraId="0000000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บริษัท</w:t>
            </w:r>
          </w:p>
        </w:tc>
        <w:tc>
          <w:tcPr/>
          <w:p w14:paraId="0000000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ไทยคอฟฟี่ จำกัด (ข้อมูลสมมติเพื่อการฝึกอบรม)</w:t>
            </w:r>
          </w:p>
        </w:tc>
      </w:tr>
      <w:tr>
        <w:trPr/>
        <w:tc>
          <w:tcPr/>
          <w:p w14:paraId="00000006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ชื่อเอกสาร</w:t>
            </w:r>
          </w:p>
        </w:tc>
        <w:tc>
          <w:tcPr/>
          <w:p w14:paraId="0000000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รายงานการประชุมทีมขาย ประจำสัปดาห์ที่ 33/2026</w:t>
            </w:r>
          </w:p>
        </w:tc>
      </w:tr>
      <w:tr>
        <w:trPr/>
        <w:tc>
          <w:tcPr/>
          <w:p w14:paraId="0000000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วันที่ประชุม</w:t>
            </w:r>
          </w:p>
        </w:tc>
        <w:tc>
          <w:tcPr/>
          <w:p w14:paraId="0000000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วันพุธที่ 12 สิงหาคม 2026</w:t>
            </w:r>
          </w:p>
        </w:tc>
      </w:tr>
      <w:tr>
        <w:trPr/>
        <w:tc>
          <w:tcPr/>
          <w:p w14:paraId="0000000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เวลา</w:t>
            </w:r>
          </w:p>
        </w:tc>
        <w:tc>
          <w:tcPr/>
          <w:p w14:paraId="0000000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09:00 – 09:18 น.</w:t>
            </w:r>
          </w:p>
        </w:tc>
      </w:tr>
      <w:tr>
        <w:trPr/>
        <w:tc>
          <w:tcPr/>
          <w:p w14:paraId="0000000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สถานที่</w:t>
            </w:r>
          </w:p>
        </w:tc>
        <w:tc>
          <w:tcPr/>
          <w:p w14:paraId="0000000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ห้องประชุมทีมขาย ชั้น 4 อาคารสำนักงานใหญ่</w:t>
            </w:r>
          </w:p>
        </w:tc>
      </w:tr>
      <w:tr>
        <w:trPr/>
        <w:tc>
          <w:tcPr/>
          <w:p w14:paraId="0000000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ผู้จดบันทึก</w:t>
            </w:r>
          </w:p>
        </w:tc>
        <w:tc>
          <w:tcPr/>
          <w:p w14:paraId="0000000f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ต้น (Sales Operation)</w:t>
            </w:r>
          </w:p>
        </w:tc>
      </w:tr>
      <w:tr>
        <w:trPr/>
        <w:tc>
          <w:tcPr/>
          <w:p w14:paraId="00000010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เลขที่เอกสาร</w:t>
            </w:r>
          </w:p>
        </w:tc>
        <w:tc>
          <w:tcPr/>
          <w:p w14:paraId="00000011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MTG-SALES-2026-08-12</w:t>
            </w:r>
          </w:p>
        </w:tc>
      </w:tr>
      <w:tr>
        <w:trPr/>
        <w:tc>
          <w:tcPr/>
          <w:p w14:paraId="0000001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จัดทำเมื่อ</w:t>
            </w:r>
          </w:p>
        </w:tc>
        <w:tc>
          <w:tcPr/>
          <w:p w14:paraId="0000001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 สิงหาคม 2026 เวลา 10:05 น.</w:t>
            </w:r>
          </w:p>
        </w:tc>
      </w:tr>
      <w:tr>
        <w:trPr/>
        <w:tc>
          <w:tcPr/>
          <w:p w14:paraId="0000001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แจกจ่ายให้</w:t>
            </w:r>
          </w:p>
        </w:tc>
        <w:tc>
          <w:tcPr/>
          <w:p w14:paraId="0000001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ผู้เข้าร่วมประชุมทุกคน, ฝ่ายไอที (คุณวิทย์), ฝ่ายการตลาด, ฝ่ายบัญชีและการจัดซื้อ</w:t>
            </w:r>
          </w:p>
        </w:tc>
      </w:tr>
    </w:tbl>
    <w:p w14:paraId="00000016">
      <w:pPr>
        <w:rPr/>
      </w:pPr>
      <w:r>
        <w:rPr>
          <w:sz w:val="22"/>
          <w:szCs w:val="22"/>
          <w:rFonts w:ascii="Calibri" w:hAnsi="Calibri" w:cs="Noto Sans Thai"/>
        </w:rPr>
        <w:t xml:space="preserve">(ตัวอย่างเพื่อการฝึกอบรม) เอกสารนี้เป็นข้อมูลสมมติ จัดทำขึ้นเพื่อใช้เป็นไฟล์ตัวอย่างในหลักสูตร ไม่ใช่บันทึกการประชุมขององค์กรจริง</w:t>
      </w:r>
    </w:p>
    <w:p w14:paraId="00000017">
      <w:pPr>
        <w:rPr/>
        <w:pStyle w:val="Heading2"/>
      </w:pPr>
      <w:r>
        <w:rPr>
          <w:rFonts w:ascii="Calibri" w:hAnsi="Calibri" w:cs="Noto Sans Thai"/>
        </w:rPr>
        <w:t xml:space="preserve">ผู้เข้าร่วมประชุม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8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ลำดับ</w:t>
            </w:r>
          </w:p>
        </w:tc>
        <w:tc>
          <w:tcPr/>
          <w:p w14:paraId="00000019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ชื่อ</w:t>
            </w:r>
          </w:p>
        </w:tc>
        <w:tc>
          <w:tcPr/>
          <w:p w14:paraId="0000001a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ตำแหน่ง</w:t>
            </w:r>
          </w:p>
        </w:tc>
        <w:tc>
          <w:tcPr/>
          <w:p w14:paraId="0000001b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บทบาทในที่ประชุม</w:t>
            </w:r>
          </w:p>
        </w:tc>
      </w:tr>
      <w:tr>
        <w:trPr/>
        <w:tc>
          <w:tcPr/>
          <w:p w14:paraId="0000001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</w:t>
            </w:r>
          </w:p>
        </w:tc>
        <w:tc>
          <w:tcPr/>
          <w:p w14:paraId="0000001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สมชาย</w:t>
            </w:r>
          </w:p>
        </w:tc>
        <w:tc>
          <w:tcPr/>
          <w:p w14:paraId="0000001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หัวหน้าทีมขาย</w:t>
            </w:r>
          </w:p>
        </w:tc>
        <w:tc>
          <w:tcPr/>
          <w:p w14:paraId="0000001f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ประธานการประชุม</w:t>
            </w:r>
          </w:p>
        </w:tc>
      </w:tr>
      <w:tr>
        <w:trPr/>
        <w:tc>
          <w:tcPr/>
          <w:p w14:paraId="00000020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2</w:t>
            </w:r>
          </w:p>
        </w:tc>
        <w:tc>
          <w:tcPr/>
          <w:p w14:paraId="00000021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สาวี</w:t>
            </w:r>
          </w:p>
        </w:tc>
        <w:tc>
          <w:tcPr/>
          <w:p w14:paraId="0000002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Sales Executive</w:t>
            </w:r>
          </w:p>
        </w:tc>
        <w:tc>
          <w:tcPr/>
          <w:p w14:paraId="0000002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ผู้เข้าร่วม</w:t>
            </w:r>
          </w:p>
        </w:tc>
      </w:tr>
      <w:tr>
        <w:trPr/>
        <w:tc>
          <w:tcPr/>
          <w:p w14:paraId="0000002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3</w:t>
            </w:r>
          </w:p>
        </w:tc>
        <w:tc>
          <w:tcPr/>
          <w:p w14:paraId="0000002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นพ</w:t>
            </w:r>
          </w:p>
        </w:tc>
        <w:tc>
          <w:tcPr/>
          <w:p w14:paraId="00000026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Senior Sales</w:t>
            </w:r>
          </w:p>
        </w:tc>
        <w:tc>
          <w:tcPr/>
          <w:p w14:paraId="0000002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ผู้เข้าร่วม</w:t>
            </w:r>
          </w:p>
        </w:tc>
      </w:tr>
      <w:tr>
        <w:trPr/>
        <w:tc>
          <w:tcPr/>
          <w:p w14:paraId="0000002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4</w:t>
            </w:r>
          </w:p>
        </w:tc>
        <w:tc>
          <w:tcPr/>
          <w:p w14:paraId="0000002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พลอย</w:t>
            </w:r>
          </w:p>
        </w:tc>
        <w:tc>
          <w:tcPr/>
          <w:p w14:paraId="0000002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Account Executive</w:t>
            </w:r>
          </w:p>
        </w:tc>
        <w:tc>
          <w:tcPr/>
          <w:p w14:paraId="0000002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ผู้เข้าร่วม</w:t>
            </w:r>
          </w:p>
        </w:tc>
      </w:tr>
      <w:tr>
        <w:trPr/>
        <w:tc>
          <w:tcPr/>
          <w:p w14:paraId="0000002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5</w:t>
            </w:r>
          </w:p>
        </w:tc>
        <w:tc>
          <w:tcPr/>
          <w:p w14:paraId="0000002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ต้น</w:t>
            </w:r>
          </w:p>
        </w:tc>
        <w:tc>
          <w:tcPr/>
          <w:p w14:paraId="0000002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Sales Operation</w:t>
            </w:r>
          </w:p>
        </w:tc>
        <w:tc>
          <w:tcPr/>
          <w:p w14:paraId="0000002f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ผู้เข้าร่วมและผู้จดบันทึก</w:t>
            </w:r>
          </w:p>
        </w:tc>
      </w:tr>
      <w:tr>
        <w:trPr/>
        <w:tc>
          <w:tcPr/>
          <w:p w14:paraId="00000030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6</w:t>
            </w:r>
          </w:p>
        </w:tc>
        <w:tc>
          <w:tcPr/>
          <w:p w14:paraId="00000031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เอก</w:t>
            </w:r>
          </w:p>
        </w:tc>
        <w:tc>
          <w:tcPr/>
          <w:p w14:paraId="0000003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Corporate Sales</w:t>
            </w:r>
          </w:p>
        </w:tc>
        <w:tc>
          <w:tcPr/>
          <w:p w14:paraId="0000003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ผู้เข้าร่วม</w:t>
            </w:r>
          </w:p>
        </w:tc>
      </w:tr>
    </w:tbl>
    <w:p w14:paraId="00000034">
      <w:pPr>
        <w:rPr/>
      </w:pPr>
      <w:r>
        <w:rPr>
          <w:sz w:val="22"/>
          <w:szCs w:val="22"/>
          <w:rFonts w:ascii="Calibri" w:hAnsi="Calibri" w:cs="Noto Sans Thai"/>
        </w:rPr>
        <w:t xml:space="preserve">ผู้เข้าร่วมครบทั้ง 6 คน ไม่มีผู้มาสาย และไม่มีผู้ลา ระยะเวลาประชุมรวม 18 นาที</w:t>
      </w:r>
    </w:p>
    <w:p w14:paraId="00000035">
      <w:pPr>
        <w:rPr/>
        <w:pStyle w:val="Heading2"/>
      </w:pPr>
      <w:r>
        <w:rPr>
          <w:rFonts w:ascii="Calibri" w:hAnsi="Calibri" w:cs="Noto Sans Thai"/>
        </w:rPr>
        <w:t xml:space="preserve">วาระการประชุม</w:t>
      </w:r>
    </w:p>
    <w:p w14:paraId="00000036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สรุปยอดขายประจำสัปดาห์ที่ผ่านมา (3–9 สิงหาคม 2026) เทียบกับเป้าหมายรายสัปดาห์</w:t>
      </w:r>
    </w:p>
    <w:p w14:paraId="00000037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รายงานความคืบหน้ากลุ่มลูกค้าองค์กรรายใหม่ที่สนใจสินค้าแบบเหยือกใหญ่</w:t>
      </w:r>
    </w:p>
    <w:p w14:paraId="00000038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ประเมินผลโปรโมชัน “ซื้อ 5 แถม 1” และพิจารณาความเหมาะสมของมาร์จิ้นรวม</w:t>
      </w:r>
    </w:p>
    <w:p w14:paraId="00000039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ปัญหาระบบสั่งซื้อออนไลน์ล่าช้าเมื่อวันเสาร์ที่ 8 สิงหาคม 2026 และแผนแก้ไขของฝ่ายไอที</w:t>
      </w:r>
    </w:p>
    <w:p w14:paraId="0000003a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วินัยการรายงานยอดขายรายวันลงสเปรดชีตกลาง และประเด็นค้างอื่น ๆ</w:t>
      </w:r>
    </w:p>
    <w:p w14:paraId="0000003b">
      <w:pPr>
        <w:rPr/>
        <w:pStyle w:val="Heading2"/>
      </w:pPr>
      <w:r>
        <w:rPr>
          <w:rFonts w:ascii="Calibri" w:hAnsi="Calibri" w:cs="Noto Sans Thai"/>
        </w:rPr>
        <w:t xml:space="preserve">สรุปการหารือรายวาระ</w:t>
      </w:r>
    </w:p>
    <w:p w14:paraId="0000003c">
      <w:pPr>
        <w:rPr/>
        <w:pStyle w:val="Heading3"/>
      </w:pPr>
      <w:r>
        <w:rPr>
          <w:rFonts w:ascii="Calibri" w:hAnsi="Calibri" w:cs="Noto Sans Thai"/>
        </w:rPr>
        <w:t xml:space="preserve">1.1 ยอดขายประจำสัปดาห์ 3–9 สิงหาคม 2026</w:t>
      </w:r>
    </w:p>
    <w:p w14:paraId="0000003d">
      <w:pPr>
        <w:rPr/>
      </w:pPr>
      <w:r>
        <w:rPr>
          <w:sz w:val="22"/>
          <w:szCs w:val="22"/>
          <w:rFonts w:ascii="Calibri" w:hAnsi="Calibri" w:cs="Noto Sans Thai"/>
        </w:rPr>
        <w:t xml:space="preserve">ประธานเปิดประชุมด้วยการรายงานยอดขายของสัปดาห์ล่าสุด (3–9 สิงหาคม 2026) ซึ่งทำได้รวมทั้งสิ้น 429,790 บาท เทียบกับเป้าหมายรายสัปดาห์ที่ตั้งไว้ 400,000 บาท คิดเป็นยอดเกินเป้าประมาณ 29,790 บาท หรือประมาณ 7.4% ของเป้าหมาย ที่ประชุมรับทราบร่วมกันว่าผลลัพธ์อยู่ในเกณฑ์ที่ดี แต่ยังต้องรักษาระดับไว้ต่อเนื่อง</w:t>
      </w:r>
    </w:p>
    <w:p w14:paraId="0000003e">
      <w:pPr>
        <w:rPr/>
        <w:pStyle w:val="Heading3"/>
      </w:pPr>
      <w:r>
        <w:rPr>
          <w:rFonts w:ascii="Calibri" w:hAnsi="Calibri" w:cs="Noto Sans Thai"/>
        </w:rPr>
        <w:t xml:space="preserve">1.2 โครงสร้างยอดขายแยกตามหมวดสินค้า</w:t>
      </w:r>
    </w:p>
    <w:p w14:paraId="0000003f">
      <w:pPr>
        <w:rPr/>
      </w:pPr>
      <w:r>
        <w:rPr>
          <w:sz w:val="22"/>
          <w:szCs w:val="22"/>
          <w:rFonts w:ascii="Calibri" w:hAnsi="Calibri" w:cs="Noto Sans Thai"/>
        </w:rPr>
        <w:t xml:space="preserve">ยอดขายสัปดาห์นี้กระจายอยู่ใน 3 หมวดหลัก โดยหมวดเหยือกใหญ่ (Large Pitcher / Catering Size) เติบโตชัดเจนที่สุด เป็นหมวดที่ทำรายได้สูงสุดของสัปดาห์ รองลงมาคือหมวดแก้วเดี่ยว และหมวดชุดจัดเลี้ยงตามลำดับ ทั้งนี้ตัวเลขแยกหมวดมีรายละเอียดตามตารางในหัวข้อ 3 ของเอกสารนี้</w:t>
      </w:r>
    </w:p>
    <w:p w14:paraId="00000040">
      <w:pPr>
        <w:rPr/>
        <w:pStyle w:val="Heading3"/>
      </w:pPr>
      <w:r>
        <w:rPr>
          <w:rFonts w:ascii="Calibri" w:hAnsi="Calibri" w:cs="Noto Sans Thai"/>
        </w:rPr>
        <w:t xml:space="preserve">1.3 กลุ่มลูกค้าองค์กรรายใหม่ 3 ราย</w:t>
      </w:r>
    </w:p>
    <w:p w14:paraId="00000041">
      <w:pPr>
        <w:rPr/>
      </w:pPr>
      <w:r>
        <w:rPr>
          <w:sz w:val="22"/>
          <w:szCs w:val="22"/>
          <w:rFonts w:ascii="Calibri" w:hAnsi="Calibri" w:cs="Noto Sans Thai"/>
        </w:rPr>
        <w:t xml:space="preserve">ในช่วงสัปดาห์ที่ผ่านมา ทีมติดต่อและได้รับความสนใจจากลูกค้าองค์กรรายใหม่พร้อมกัน 3 ราย ซึ่งให้ความสนใจกาแฟแบบเหยือกใหญ่ (Large Pitcher / Catering Size) ทั้งหมด รายละเอียดดังนี้</w:t>
      </w:r>
    </w:p>
    <w:p w14:paraId="00000042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รายที่ 1 — ออฟฟิศขนาดกลาง–ใหญ่ ย่านอโศก มีความต้องการสั่งกาแฟเหยือกใหญ่สำหรับการประชุมภายในบริษัท ปิดดีลเบื้องต้นแล้วโดยเอก</w:t>
      </w:r>
    </w:p>
    <w:p w14:paraId="00000043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รายที่ 2 — Co-working space ย่านอารีย์ ต้องการกาแฟสดแบบเหยือกใหญ่ไปวางบริการสมาชิกช่วงเช้า อยู่ระหว่างเจรจารายละเอียดบริการรายวัน</w:t>
      </w:r>
    </w:p>
    <w:p w14:paraId="00000044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รายที่ 3 — บริษัทเอเจนซีโฆษณา ย่านพระราม 9 จะสั่งแบบประจำสัปดาห์ละ 3 วัน เป็นล็อตประจำ อยู่ระหว่างเจรจารายละเอียดสัญญาขั้นสุดท้าย</w:t>
      </w:r>
    </w:p>
    <w:p w14:paraId="00000045">
      <w:pPr>
        <w:rPr/>
        <w:pStyle w:val="Heading3"/>
      </w:pPr>
      <w:r>
        <w:rPr>
          <w:rFonts w:ascii="Calibri" w:hAnsi="Calibri" w:cs="Noto Sans Thai"/>
        </w:rPr>
        <w:t xml:space="preserve">1.4 มุมมองด้านคุณค่าและตำแหน่งสินค้า</w:t>
      </w:r>
    </w:p>
    <w:p w14:paraId="00000046">
      <w:pPr>
        <w:rPr/>
      </w:pPr>
      <w:r>
        <w:rPr>
          <w:sz w:val="22"/>
          <w:szCs w:val="22"/>
          <w:rFonts w:ascii="Calibri" w:hAnsi="Calibri" w:cs="Noto Sans Thai"/>
        </w:rPr>
        <w:t xml:space="preserve">พลอยให้ความเห็นว่าการวางตำแหน่งสินค้าแบบเหยือกใหญ่มาถูกทาง เพราะกลุ่มลูกค้าองค์กรไม่ต้องการสั่งเป็นแก้วเดี่ยวจำนวนมากให้ยุ่งยาก การสั่งแบบเหยือกใหญ่ตอบโจทย์ทั้งความคุ้มค่าเมื่อใช้จัดประชุม 10–20 คน และช่วยลดขยะภาชนะแบบใช้ครั้งเดียวในเวลาเดียวกัน</w:t>
      </w:r>
    </w:p>
    <w:p w14:paraId="00000047">
      <w:pPr>
        <w:rPr/>
        <w:pStyle w:val="Heading3"/>
      </w:pPr>
      <w:r>
        <w:rPr>
          <w:rFonts w:ascii="Calibri" w:hAnsi="Calibri" w:cs="Noto Sans Thai"/>
        </w:rPr>
        <w:t xml:space="preserve">1.5 ความเสี่ยงด้านบรรจุภัณฑ์และสต็อก</w:t>
      </w:r>
    </w:p>
    <w:p w14:paraId="00000048">
      <w:pPr>
        <w:rPr/>
      </w:pPr>
      <w:r>
        <w:rPr>
          <w:sz w:val="22"/>
          <w:szCs w:val="22"/>
          <w:rFonts w:ascii="Calibri" w:hAnsi="Calibri" w:cs="Noto Sans Thai"/>
        </w:rPr>
        <w:t xml:space="preserve">ต้นยกประเด็นล่วงหน้าว่าหากยอดสั่งซื้อเหยือกใหญ่เติบโตต่อเนื่อง บรรจุภัณฑ์เหยือกกักเก็บความร้อน/ความเย็นและฝาปิดที่สำรองไว้ในสโตว์อาจไม่เพียงพอหากออเดอร์เพิ่มขึ้นอีกประมาณ 20% จึงเสนอให้ฝ่ายที่เกี่ยวข้องเริ่มพูดคุยกับซัพพลายเออร์เพื่อเพิ่มยอดสั่งซื้อเหยือกสำรองและฝาปิด ประธานมอบหมายให้เอกสรุปตัวเลขคาดการณ์ของลูกค้ารายใหม่ทั้ง 3 รายส่งให้ต้นภายในเย็นวันเดียวกัน เพื่อให้ต้นเปิดใบสั่งซื้อบรรจุภัณฑ์เพิ่มได้ทันก่อนลูกค้าสั่งจริง</w:t>
      </w:r>
    </w:p>
    <w:p w14:paraId="00000049">
      <w:pPr>
        <w:rPr/>
        <w:pStyle w:val="Heading3"/>
      </w:pPr>
      <w:r>
        <w:rPr>
          <w:rFonts w:ascii="Calibri" w:hAnsi="Calibri" w:cs="Noto Sans Thai"/>
        </w:rPr>
        <w:t xml:space="preserve">1.6 ดีลจัดเลี้ยงที่รอปิดในเดือนนี้</w:t>
      </w:r>
    </w:p>
    <w:p w14:paraId="0000004a">
      <w:pPr>
        <w:rPr/>
      </w:pPr>
      <w:r>
        <w:rPr>
          <w:sz w:val="22"/>
          <w:szCs w:val="22"/>
          <w:rFonts w:ascii="Calibri" w:hAnsi="Calibri" w:cs="Noto Sans Thai"/>
        </w:rPr>
        <w:t xml:space="preserve">นพรายงานว่ามีดีลงานจัดเลี้ยงงานแต่งงานที่อยู่ระหว่างปิดอีก 2 งาน ช่วงปลายเดือนสิงหาคม 2026 ซึ่งคาดว่าจะช่วยดันยอดขายของสัปดาห์ถัดไปให้ถึงเป้า 400,000 บาทได้อีก ต้นรับทราบเพื่อเตรียมความพร้อมด้านกำลังการผลิตล่วงหน้า</w:t>
      </w:r>
    </w:p>
    <w:p w14:paraId="0000004b">
      <w:pPr>
        <w:rPr/>
        <w:pStyle w:val="Heading3"/>
      </w:pPr>
      <w:r>
        <w:rPr>
          <w:rFonts w:ascii="Calibri" w:hAnsi="Calibri" w:cs="Noto Sans Thai"/>
        </w:rPr>
        <w:t xml:space="preserve">1.7 ผลตอบรับโปรโมชัน “ซื้อ 5 แถม 1”</w:t>
      </w:r>
    </w:p>
    <w:p w14:paraId="0000004c">
      <w:pPr>
        <w:rPr/>
      </w:pPr>
      <w:r>
        <w:rPr>
          <w:sz w:val="22"/>
          <w:szCs w:val="22"/>
          <w:rFonts w:ascii="Calibri" w:hAnsi="Calibri" w:cs="Noto Sans Thai"/>
        </w:rPr>
        <w:t xml:space="preserve">สาวีรายงานผลการติดตามโปรโมชัน “ซื้อ 5 แถม 1” ที่เริ่มรันมาตั้งแต่ต้นเดือนว่า ยอดขายเมนูกาแฟกลุ่มปกติเพิ่มขึ้น 18% เมื่อเทียบกับช่วงก่อนแคมเปญ ลูกค้าหน้าร้านและลูกค้าออฟฟิศให้การตอบรับดี โดยมีพฤติกรรมรวมกลุ่มสั่งให้ครบ 5 แก้วเพื่อรับแก้วแถม ก่อนหน้านี้แคมเปญมีกำหนดสิ้นสุดในสัปดาห์นี้ แต่เนื่องจากกระแสตอบรับยังดีและตรงกับช่วงออเดอร์หนาแน่น สาวีจึงเสนอให้ขยายเวลาออกไปอีก 2 สัปดาห์</w:t>
      </w:r>
    </w:p>
    <w:p w14:paraId="0000004d">
      <w:pPr>
        <w:rPr/>
        <w:pStyle w:val="Heading3"/>
      </w:pPr>
      <w:r>
        <w:rPr>
          <w:rFonts w:ascii="Calibri" w:hAnsi="Calibri" w:cs="Noto Sans Thai"/>
        </w:rPr>
        <w:t xml:space="preserve">1.8 การประเมินมาร์จิ้นและต้นทุนของโปรโมชัน</w:t>
      </w:r>
    </w:p>
    <w:p w14:paraId="0000004e">
      <w:pPr>
        <w:rPr/>
      </w:pPr>
      <w:r>
        <w:rPr>
          <w:sz w:val="22"/>
          <w:szCs w:val="22"/>
          <w:rFonts w:ascii="Calibri" w:hAnsi="Calibri" w:cs="Noto Sans Thai"/>
        </w:rPr>
        <w:t xml:space="preserve">ต้นสอบถามเรื่องผลกระทบต่อมาร์จิ้น สาวีชี้แจงว่าแก้วที่แถมเป็นกลุ่มเมนูกาแฟโบราณและอเมริกาโน่เย็นซึ่งมีต้นทุนขาย (COGS) ค่อนข้างต่ำ เมื่อคำนวณกับปริมาณยอดขายที่เพิ่มขึ้นแล้วยังคุ้มค่า มาร์จิ้นรวมยังอยู่ที่ประมาณ 62% ซึ่งอยู่ในเกณฑ์ปลอดภัยตามมาตรฐานต้นทุนของบริษัท</w:t>
      </w:r>
    </w:p>
    <w:p w14:paraId="0000004f">
      <w:pPr>
        <w:rPr/>
        <w:pStyle w:val="Heading3"/>
      </w:pPr>
      <w:r>
        <w:rPr>
          <w:rFonts w:ascii="Calibri" w:hAnsi="Calibri" w:cs="Noto Sans Thai"/>
        </w:rPr>
        <w:t xml:space="preserve">1.9 มติขยายโปรโมชันและงานสื่อประชาสัมพันธ์</w:t>
      </w:r>
    </w:p>
    <w:p w14:paraId="00000050">
      <w:pPr>
        <w:rPr/>
      </w:pPr>
      <w:r>
        <w:rPr>
          <w:sz w:val="22"/>
          <w:szCs w:val="22"/>
          <w:rFonts w:ascii="Calibri" w:hAnsi="Calibri" w:cs="Noto Sans Thai"/>
        </w:rPr>
        <w:t xml:space="preserve">ที่ประชุมแสดงความเห็นตรงกันทั้ง 6 คน เห็นควรขยายโปรโมชัน “ซื้อ 5 แถม 1” ออกไปอีก 2 สัปดาห์ ประธานมอบหมายให้สาวีจัดทำสื่อโฆษณาและแบนเนอร์ชุดใหม่ ปรับวันหมดอายุของโปรโมชันบนโซเชียลมีเดีย แบนเนอร์หน้าร้าน และประสานทีมการตลาดออนไลน์ให้ปรับแบนเนอร์บนแอปพลิเคชัน ให้แล้วเสร็จภายในวันจันทร์ที่ 17 สิงหาคม 2026</w:t>
      </w:r>
    </w:p>
    <w:p w14:paraId="00000051">
      <w:pPr>
        <w:rPr/>
        <w:pStyle w:val="Heading3"/>
      </w:pPr>
      <w:r>
        <w:rPr>
          <w:rFonts w:ascii="Calibri" w:hAnsi="Calibri" w:cs="Noto Sans Thai"/>
        </w:rPr>
        <w:t xml:space="preserve">1.10 ปัญหาระบบสั่งซื้อออนไลน์ล่าช้า เมื่อวันเสาร์ที่ 8 สิงหาคม 2026</w:t>
      </w:r>
    </w:p>
    <w:p w14:paraId="00000052">
      <w:pPr>
        <w:rPr/>
      </w:pPr>
      <w:r>
        <w:rPr>
          <w:sz w:val="22"/>
          <w:szCs w:val="22"/>
          <w:rFonts w:ascii="Calibri" w:hAnsi="Calibri" w:cs="Noto Sans Thai"/>
        </w:rPr>
        <w:t xml:space="preserve">พลอยรายงานว่าเมื่อวันเสาร์ที่ 8 สิงหาคม 2026 ช่วงเวลา 11:00–14:00 น. ซึ่งเป็นช่วงเวลาที่มีผู้ใช้หนาแน่น ระบบตะกร้าสินค้าบนเว็บไซต์กักออเดอร์ไว้ หน้าชำระเงินโหลดไม่ขึ้น และมีลูกค้าทักเข้ามาร้องเรียนผ่าน Line Official Account มากกว่า 40 เคส ประเมินความเสียหายจากโอกาสขายที่สูญเสียไปประมาณ 30,000–40,000 บาทในช่วงเวลาดังกล่าว</w:t>
      </w:r>
    </w:p>
    <w:p w14:paraId="00000053">
      <w:pPr>
        <w:rPr/>
        <w:pStyle w:val="Heading3"/>
      </w:pPr>
      <w:r>
        <w:rPr>
          <w:rFonts w:ascii="Calibri" w:hAnsi="Calibri" w:cs="Noto Sans Thai"/>
        </w:rPr>
        <w:t xml:space="preserve">1.11 สาเหตุเชิงเทคนิคที่ฝ่ายไอทีตรวจพบ</w:t>
      </w:r>
    </w:p>
    <w:p w14:paraId="00000054">
      <w:pPr>
        <w:rPr/>
      </w:pPr>
      <w:r>
        <w:rPr>
          <w:sz w:val="22"/>
          <w:szCs w:val="22"/>
          <w:rFonts w:ascii="Calibri" w:hAnsi="Calibri" w:cs="Noto Sans Thai"/>
        </w:rPr>
        <w:t xml:space="preserve">ต้นรายงานผลการตรวจสอบเบื้องต้นร่วมกับฝ่ายไอทีว่า API Gateway ของระบบตะกร้าสินค้ารองรับจำนวนผู้ใช้พร้อมกัน (concurrent users) ได้ประมาณ 500 ราย แต่ในช่วงแคมเปญโฆษณามีผู้ใช้เข้ามาพร้อมกันเกิน 1,200 ราย ส่งผลให้ฐานข้อมูลเกิดการล็อก (Database lock up) และเกิดความล่าช้าในการตอบสนองประมาณ 15 วินาทีต่อหนึ่งคำขอ (response delay)</w:t>
      </w:r>
    </w:p>
    <w:p w14:paraId="00000055">
      <w:pPr>
        <w:rPr/>
        <w:pStyle w:val="Heading3"/>
      </w:pPr>
      <w:r>
        <w:rPr>
          <w:rFonts w:ascii="Calibri" w:hAnsi="Calibri" w:cs="Noto Sans Thai"/>
        </w:rPr>
        <w:t xml:space="preserve">1.12 แผนแก้ไขของฝ่ายไอทีและกรอบเวลา</w:t>
      </w:r>
    </w:p>
    <w:p w14:paraId="00000056">
      <w:pPr>
        <w:rPr/>
      </w:pPr>
      <w:r>
        <w:rPr>
          <w:sz w:val="22"/>
          <w:szCs w:val="22"/>
          <w:rFonts w:ascii="Calibri" w:hAnsi="Calibri" w:cs="Noto Sans Thai"/>
        </w:rPr>
        <w:t xml:space="preserve">ต้นแจ้งว่าได้ประชุมด่วนกับคุณวิทย์ หัวหน้าฝ่ายไอทีแล้วในเช้าวันเดียวกัน แนวทางแก้ไขประกอบด้วยการเพิ่มขีดความสามารถของเซิร์ฟเวอร์ (scale up server), เพิ่มหน่วยความจำ (RAM), จัดทำ load balancer ใหม่ และล้างแคช (clear cache) ในส่วนของรายการสินค้า ฝ่ายไอทีรับปากว่าจะดำเนินการให้แล้วเสร็จภายในวันศุกร์ที่ 14 สิงหาคม 2026 เพื่อให้ระบบรองรับยอดสั่งซื้อช่วงสุดสัปดาห์ถัดไปได้ โดยต้นรับหน้าที่ติดตามความคืบหน้าและรายงานให้ประธานทราบทุกเย็น</w:t>
      </w:r>
    </w:p>
    <w:p w14:paraId="00000057">
      <w:pPr>
        <w:rPr/>
        <w:pStyle w:val="Heading3"/>
      </w:pPr>
      <w:r>
        <w:rPr>
          <w:rFonts w:ascii="Calibri" w:hAnsi="Calibri" w:cs="Noto Sans Thai"/>
        </w:rPr>
        <w:t xml:space="preserve">1.13 วินัยการรายงานยอดขายรายวันลงสเปรดชีตกลาง</w:t>
      </w:r>
    </w:p>
    <w:p w14:paraId="00000058">
      <w:pPr>
        <w:rPr/>
      </w:pPr>
      <w:r>
        <w:rPr>
          <w:sz w:val="22"/>
          <w:szCs w:val="22"/>
          <w:rFonts w:ascii="Calibri" w:hAnsi="Calibri" w:cs="Noto Sans Thai"/>
        </w:rPr>
        <w:t xml:space="preserve">ประธานทบทวนปัญหาการกรอกข้อมูลลงสเปรดชีตกลาง (Sales Master Spreadsheet) ที่ยังล่าช้าในบางช่องทาง นพชี้แจงว่าในช่วงสัปดาห์ก่อนต้องออกไปพบลูกค้านอกสถานที่หลายวัน จึงกลับเข้าออฟฟิศดึก และคีย์ข้อมูลรวบยอดในเช้าวันถัดไป ประธานย้ำว่าฝ่ายบัญชีและฝ่ายจัดซื้อต้องดึงข้อมูลยอดขายรายวันไปตัดสต็อกวัตถุดิบทุกสิ้นวัน หากกรอกล่าช้าเพียงหนึ่งวันจะกระทบยอดสั่งซื้อวัตถุดิบของสัปดาห์ถัดไปทันที สาวียืนยันว่าฝ่ายบัญชีเคยทักเรื่องยอดกาแฟสดไม่ตรงกับสต็อกที่ตัดไปด้วยเหตุผลเดียวกัน ที่ประชุมจึงมีมติเป็นกฎของทีมว่าทุกคนต้องกรอกข้อมูลให้เสร็จก่อนเวลา 17:30 น. ของทุกวัน และห้ามดองไว้กรอกวันถัดไป</w:t>
      </w:r>
    </w:p>
    <w:p w14:paraId="00000059">
      <w:pPr>
        <w:rPr/>
        <w:pStyle w:val="Heading3"/>
      </w:pPr>
      <w:r>
        <w:rPr>
          <w:rFonts w:ascii="Calibri" w:hAnsi="Calibri" w:cs="Noto Sans Thai"/>
        </w:rPr>
        <w:t xml:space="preserve">1.14 ไฟล์อ้างอิงเป้ายอดขายรายเดือน</w:t>
      </w:r>
    </w:p>
    <w:p w14:paraId="0000005a">
      <w:pPr>
        <w:rPr/>
      </w:pPr>
      <w:r>
        <w:rPr>
          <w:sz w:val="22"/>
          <w:szCs w:val="22"/>
          <w:rFonts w:ascii="Calibri" w:hAnsi="Calibri" w:cs="Noto Sans Thai"/>
        </w:rPr>
        <w:t xml:space="preserve">พลอยแจ้งว่าได้อัปเดตไฟล์ </w:t>
      </w:r>
    </w:p>
    <w:p w14:paraId="0000005b">
      <w:pPr>
        <w:rPr/>
      </w:pPr>
      <w:r>
        <w:rPr>
          <w:sz w:val="22"/>
          <w:szCs w:val="22"/>
          <w:rFonts w:ascii="Consolas" w:hAnsi="Consolas" w:cs="Noto Sans Thai"/>
        </w:rPr>
        <w:t xml:space="preserve">monthly-sales.csv</w:t>
      </w:r>
    </w:p>
    <w:p w14:paraId="0000005c">
      <w:pPr>
        <w:rPr/>
      </w:pPr>
      <w:r>
        <w:rPr>
          <w:sz w:val="22"/>
          <w:szCs w:val="22"/>
          <w:rFonts w:ascii="Calibri" w:hAnsi="Calibri" w:cs="Noto Sans Thai"/>
        </w:rPr>
        <w:t xml:space="preserve"> ซึ่งเป็นตารางยอดขายรายเดือนแยกตามหมวด แก้วเดี่ยว / เหยือกใหญ่ / ชุดจัดเลี้ยง ไว้ในโฟลเดอร์แชร์ของทีมขายแล้ว ทุกคนสามารถเปิดดูผ่าน Excel หรือ Google Sheets เพื่อดูเป้าหมายรายไตรมาสและเทียบสัดส่วนผลงานที่ทำได้เทียบกับเป้าหมายได้</w:t>
      </w:r>
    </w:p>
    <w:p w14:paraId="0000005d">
      <w:pPr>
        <w:rPr/>
        <w:pStyle w:val="Heading3"/>
      </w:pPr>
      <w:r>
        <w:rPr>
          <w:rFonts w:ascii="Calibri" w:hAnsi="Calibri" w:cs="Noto Sans Thai"/>
        </w:rPr>
        <w:t xml:space="preserve">1.15 ส่วนลดพิเศษสำหรับคำสั่งซื้อปริมาณมาก</w:t>
      </w:r>
    </w:p>
    <w:p w14:paraId="0000005e">
      <w:pPr>
        <w:rPr/>
      </w:pPr>
      <w:r>
        <w:rPr>
          <w:sz w:val="22"/>
          <w:szCs w:val="22"/>
          <w:rFonts w:ascii="Calibri" w:hAnsi="Calibri" w:cs="Noto Sans Thai"/>
        </w:rPr>
        <w:t xml:space="preserve">นพสอบถามเรื่องเพดานส่วนลดสำหรับลูกค้างานจัดเลี้ยงที่สั่งเกิน 100 เหยือก ประธานชี้แจงว่าออเดอร์เกิน 100 เหยือกให้ถือเป็นคำสั่งซื้อปริมาณมาก (Large Volume Order) และสามารถเสนอราคาพิเศษได้ไม่เกิน 8% จากราคาปกติ โดยต้องให้ประธานอนุมัติเป็นกรณีพิเศษเป็นราย ๆ ไป มอบหมายให้นพจัดทำใบเสนอราคาให้ลูกค้างานจัดเลี้ยงงานแต่งงานปลายเดือนโดยเร็ว</w:t>
      </w:r>
    </w:p>
    <w:p w14:paraId="0000005f">
      <w:pPr>
        <w:rPr/>
        <w:pStyle w:val="Heading3"/>
      </w:pPr>
      <w:r>
        <w:rPr>
          <w:rFonts w:ascii="Calibri" w:hAnsi="Calibri" w:cs="Noto Sans Thai"/>
        </w:rPr>
        <w:t xml:space="preserve">1.16 ประเด็นค้างเรื่องบูธออกร้าน</w:t>
      </w:r>
    </w:p>
    <w:p w14:paraId="00000060">
      <w:pPr>
        <w:rPr/>
      </w:pPr>
      <w:r>
        <w:rPr>
          <w:sz w:val="22"/>
          <w:szCs w:val="22"/>
          <w:rFonts w:ascii="Calibri" w:hAnsi="Calibri" w:cs="Noto Sans Thai"/>
        </w:rPr>
        <w:t xml:space="preserve">พลอยสอบถามเรื่องบูธออกร้านที่ศูนย์การค้าในสัปดาห์หน้า ประธานชี้แจงว่าฝ่ายการตลาดรับหน้าที่หลักในครั้งนี้ ทีมขายอาจส่งพนักงานฝึกงานไปช่วยประจำบูธ 1 คน รายละเอียดจะสรุปกับฝ่ายการตลาดในช่วงบ่ายของวันเดียวกันและแจ้งกลับทาง Line Group ของทีม</w:t>
      </w:r>
    </w:p>
    <w:p w14:paraId="00000061">
      <w:pPr>
        <w:rPr/>
        <w:pStyle w:val="Heading2"/>
      </w:pPr>
      <w:r>
        <w:rPr>
          <w:rFonts w:ascii="Calibri" w:hAnsi="Calibri" w:cs="Noto Sans Thai"/>
        </w:rPr>
        <w:t xml:space="preserve">ตารางยอดขายประจำสัปดาห์ 3–9 สิงหาคม 2026 (แยกตามหมวดสินค้า)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62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หมวดสินค้า</w:t>
            </w:r>
          </w:p>
        </w:tc>
        <w:tc>
          <w:tcPr/>
          <w:p w14:paraId="00000063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จำนวนที่ขายได้ (ชิ้น/หน่วย)</w:t>
            </w:r>
          </w:p>
        </w:tc>
        <w:tc>
          <w:tcPr/>
          <w:p w14:paraId="00000064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ยอดขายสัปดาห์ (บาท)</w:t>
            </w:r>
          </w:p>
        </w:tc>
        <w:tc>
          <w:tcPr/>
          <w:p w14:paraId="00000065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เทียบเป้า</w:t>
            </w:r>
          </w:p>
        </w:tc>
        <w:tc>
          <w:tcPr/>
          <w:p w14:paraId="00000066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หมายเหตุ</w:t>
            </w:r>
          </w:p>
        </w:tc>
      </w:tr>
      <w:tr>
        <w:trPr/>
        <w:tc>
          <w:tcPr/>
          <w:p w14:paraId="0000006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แก้วเดี่ยว</w:t>
            </w:r>
          </w:p>
        </w:tc>
        <w:tc>
          <w:tcPr/>
          <w:p w14:paraId="0000006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2,110</w:t>
            </w:r>
          </w:p>
        </w:tc>
        <w:tc>
          <w:tcPr/>
          <w:p w14:paraId="0000006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137,800</w:t>
            </w:r>
          </w:p>
        </w:tc>
        <w:tc>
          <w:tcPr/>
          <w:p w14:paraId="0000006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เกินเป้า</w:t>
            </w:r>
          </w:p>
        </w:tc>
        <w:tc>
          <w:tcPr/>
          <w:p w14:paraId="0000006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เมนูหลัก ได้อานิสงส์จากโปรโมชัน “ซื้อ 5 แถม 1”</w:t>
            </w:r>
          </w:p>
        </w:tc>
      </w:tr>
      <w:tr>
        <w:trPr/>
        <w:tc>
          <w:tcPr/>
          <w:p w14:paraId="0000006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เหยือกใหญ่ (Large Pitcher / Catering Size)</w:t>
            </w:r>
          </w:p>
        </w:tc>
        <w:tc>
          <w:tcPr/>
          <w:p w14:paraId="0000006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359</w:t>
            </w:r>
          </w:p>
        </w:tc>
        <w:tc>
          <w:tcPr/>
          <w:p w14:paraId="0000006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169,890</w:t>
            </w:r>
          </w:p>
        </w:tc>
        <w:tc>
          <w:tcPr/>
          <w:p w14:paraId="0000006f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เกินเป้า</w:t>
            </w:r>
          </w:p>
        </w:tc>
        <w:tc>
          <w:tcPr/>
          <w:p w14:paraId="00000070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เติบโตจากลูกค้าองค์กรรายใหม่ 3 ราย เริ่มสั่งซื้อเป็นล็อต</w:t>
            </w:r>
          </w:p>
        </w:tc>
      </w:tr>
      <w:tr>
        <w:trPr/>
        <w:tc>
          <w:tcPr/>
          <w:p w14:paraId="00000071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ชุดจัดเลี้ยง (Catering Set)</w:t>
            </w:r>
          </w:p>
        </w:tc>
        <w:tc>
          <w:tcPr/>
          <w:p w14:paraId="0000007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53</w:t>
            </w:r>
          </w:p>
        </w:tc>
        <w:tc>
          <w:tcPr/>
          <w:p w14:paraId="0000007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122,100</w:t>
            </w:r>
          </w:p>
        </w:tc>
        <w:tc>
          <w:tcPr/>
          <w:p w14:paraId="0000007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ตามเป้า</w:t>
            </w:r>
          </w:p>
        </w:tc>
        <w:tc>
          <w:tcPr/>
          <w:p w14:paraId="0000007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มีงานจัดเลี้ยงปลายเดือนรอปิดอีก 2 งาน อยู่ระหว่างปิดดีล</w:t>
            </w:r>
          </w:p>
        </w:tc>
      </w:tr>
      <w:tr>
        <w:trPr/>
        <w:tc>
          <w:tcPr/>
          <w:p w14:paraId="00000076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รวมทั้งสิ้น</w:t>
            </w:r>
          </w:p>
        </w:tc>
        <w:tc>
          <w:tcPr/>
          <w:p w14:paraId="0000007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2,522</w:t>
            </w:r>
          </w:p>
        </w:tc>
        <w:tc>
          <w:tcPr/>
          <w:p w14:paraId="0000007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429,790</w:t>
            </w:r>
          </w:p>
        </w:tc>
        <w:tc>
          <w:tcPr/>
          <w:p w14:paraId="0000007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เกินเป้า 29,790 (ประมาณ 7.4%)</w:t>
            </w:r>
          </w:p>
        </w:tc>
        <w:tc>
          <w:tcPr/>
          <w:p w14:paraId="0000007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เป้าหมายรายสัปดาห์ 400,000 บาท</w:t>
            </w:r>
          </w:p>
        </w:tc>
      </w:tr>
    </w:tbl>
    <w:p w14:paraId="0000007b">
      <w:pPr>
        <w:rPr/>
        <w:pStyle w:val="Heading2"/>
      </w:pPr>
      <w:r>
        <w:rPr>
          <w:rFonts w:ascii="Calibri" w:hAnsi="Calibri" w:cs="Noto Sans Thai"/>
        </w:rPr>
        <w:t xml:space="preserve">ตาราง Action Items</w:t>
      </w:r>
    </w:p>
    <w:p w14:paraId="0000007c">
      <w:pPr>
        <w:rPr/>
      </w:pPr>
      <w:r>
        <w:rPr>
          <w:sz w:val="22"/>
          <w:szCs w:val="22"/>
          <w:rFonts w:ascii="Consolas" w:hAnsi="Consolas" w:cs="Noto Sans Thai"/>
        </w:rPr>
        <w:t xml:space="preserve">monthly-sales.csv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7d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ลำดับ</w:t>
            </w:r>
          </w:p>
        </w:tc>
        <w:tc>
          <w:tcPr/>
          <w:p w14:paraId="0000007e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งาน</w:t>
            </w:r>
          </w:p>
        </w:tc>
        <w:tc>
          <w:tcPr/>
          <w:p w14:paraId="0000007f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ผู้รับผิดชอบ</w:t>
            </w:r>
          </w:p>
        </w:tc>
        <w:tc>
          <w:tcPr/>
          <w:p w14:paraId="00000080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กำหนดเสร็จ</w:t>
            </w:r>
          </w:p>
        </w:tc>
        <w:tc>
          <w:tcPr/>
          <w:p w14:paraId="00000081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หมายเหตุ</w:t>
            </w:r>
          </w:p>
        </w:tc>
      </w:tr>
      <w:tr>
        <w:trPr/>
        <w:tc>
          <w:tcPr/>
          <w:p w14:paraId="0000008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</w:t>
            </w:r>
          </w:p>
        </w:tc>
        <w:tc>
          <w:tcPr/>
          <w:p w14:paraId="0000008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ปรับปรุงและเพิ่มขีดความสามารถระบบสั่งซื้อออนไลน์ (scale up server, เพิ่ม RAM, ทำ load balancer ใหม่, clear cache)</w:t>
            </w:r>
          </w:p>
        </w:tc>
        <w:tc>
          <w:tcPr/>
          <w:p w14:paraId="0000008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ฝ่ายไอที (คุณวิทย์) โดยมีต้นประสานงาน</w:t>
            </w:r>
          </w:p>
        </w:tc>
        <w:tc>
          <w:tcPr/>
          <w:p w14:paraId="0000008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14 สิงหาคม 2026 (วันศุกร์)</w:t>
            </w:r>
          </w:p>
        </w:tc>
        <w:tc>
          <w:tcPr/>
          <w:p w14:paraId="00000086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ต้องแล้วเสร็จก่อนช่วงสุดสัปดาห์ ต้นรายงานความคืบหน้าให้ประธานทุกเย็น</w:t>
            </w:r>
          </w:p>
        </w:tc>
      </w:tr>
      <w:tr>
        <w:trPr/>
        <w:tc>
          <w:tcPr/>
          <w:p w14:paraId="0000008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2</w:t>
            </w:r>
          </w:p>
        </w:tc>
        <w:tc>
          <w:tcPr/>
          <w:p w14:paraId="0000008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จัดทำแบนเนอร์และสื่อโปรโมชัน “ซื้อ 5 แถม 1” ชุดใหม่ พร้อมอัปเดตวันหมดอายุบนทุกช่องทาง</w:t>
            </w:r>
          </w:p>
        </w:tc>
        <w:tc>
          <w:tcPr/>
          <w:p w14:paraId="0000008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สาวี</w:t>
            </w:r>
          </w:p>
        </w:tc>
        <w:tc>
          <w:tcPr/>
          <w:p w14:paraId="0000008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17 สิงหาคม 2026 (วันจันทร์)</w:t>
            </w:r>
          </w:p>
        </w:tc>
        <w:tc>
          <w:tcPr/>
          <w:p w14:paraId="0000008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ประสานทีมการตลาดออนไลน์ให้ปรับแบนเนอร์บนแอปพลิเคชันด้วย</w:t>
            </w:r>
          </w:p>
        </w:tc>
      </w:tr>
      <w:tr>
        <w:trPr/>
        <w:tc>
          <w:tcPr/>
          <w:p w14:paraId="0000008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3</w:t>
            </w:r>
          </w:p>
        </w:tc>
        <w:tc>
          <w:tcPr/>
          <w:p w14:paraId="0000008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กรอกรายงานยอดขายรายวันของตนเองลงสเปรดชีตกลาง</w:t>
            </w:r>
          </w:p>
        </w:tc>
        <w:tc>
          <w:tcPr/>
          <w:p w14:paraId="0000008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ทุกคนในทีมขาย (สมชาย, สาวี, นพ, พลอย, ต้น, เอก)</w:t>
            </w:r>
          </w:p>
        </w:tc>
        <w:tc>
          <w:tcPr/>
          <w:p w14:paraId="0000008f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ทุกวันก่อน 17:30 น. เริ่ม 12 สิงหาคม 2026</w:t>
            </w:r>
          </w:p>
        </w:tc>
        <w:tc>
          <w:tcPr/>
          <w:p w14:paraId="00000090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ห้ามดองไว้กรอกวันถัดไป เพราะกระทบการตัดสต็อกของฝ่ายบัญชีและจัดซื้อ</w:t>
            </w:r>
          </w:p>
        </w:tc>
      </w:tr>
      <w:tr>
        <w:trPr/>
        <w:tc>
          <w:tcPr/>
          <w:p w14:paraId="00000091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4</w:t>
            </w:r>
          </w:p>
        </w:tc>
        <w:tc>
          <w:tcPr/>
          <w:p w14:paraId="0000009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ส่งยอดคาดการณ์ยอดสั่งซื้อเหยือกใหญ่ของลูกค้ารายใหม่ให้ต้น</w:t>
            </w:r>
          </w:p>
        </w:tc>
        <w:tc>
          <w:tcPr/>
          <w:p w14:paraId="0000009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เอก</w:t>
            </w:r>
          </w:p>
        </w:tc>
        <w:tc>
          <w:tcPr/>
          <w:p w14:paraId="0000009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 สิงหาคม 2026 (เย็นวันนี้)</w:t>
            </w:r>
          </w:p>
        </w:tc>
        <w:tc>
          <w:tcPr/>
          <w:p w14:paraId="0000009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ให้ต้นเปิดใบสั่งซื้อบรรจุภัณฑ์เพิ่มกับซัพพลายเออร์ได้ทัน</w:t>
            </w:r>
          </w:p>
        </w:tc>
      </w:tr>
      <w:tr>
        <w:trPr/>
        <w:tc>
          <w:tcPr/>
          <w:p w14:paraId="00000096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5</w:t>
            </w:r>
          </w:p>
        </w:tc>
        <w:tc>
          <w:tcPr/>
          <w:p w14:paraId="0000009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จัดทำใบเสนอราคาพิเศษสำหรับลูกค้างานจัดเลี้ยงงานแต่งงานปลายเดือน (ส่วนลดไม่เกิน 8%)</w:t>
            </w:r>
          </w:p>
        </w:tc>
        <w:tc>
          <w:tcPr/>
          <w:p w14:paraId="0000009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นพ</w:t>
            </w:r>
          </w:p>
        </w:tc>
        <w:tc>
          <w:tcPr/>
          <w:p w14:paraId="0000009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 สิงหาคม 2026 (บ่ายวันนี้)</w:t>
            </w:r>
          </w:p>
        </w:tc>
        <w:tc>
          <w:tcPr/>
          <w:p w14:paraId="0000009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ต้องให้ประธานอนุมัติเป็นกรณีพิเศษก่อนส่งลูกค้า</w:t>
            </w:r>
          </w:p>
        </w:tc>
      </w:tr>
      <w:tr>
        <w:trPr/>
        <w:tc>
          <w:tcPr/>
          <w:p w14:paraId="0000009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6</w:t>
            </w:r>
          </w:p>
        </w:tc>
        <w:tc>
          <w:tcPr/>
          <w:p w14:paraId="0000009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ติดต่อซัพพลายเออร์เพื่อเพิ่มยอดสั่งซื้อเหยือกสำรองและฝาปิด</w:t>
            </w:r>
          </w:p>
        </w:tc>
        <w:tc>
          <w:tcPr/>
          <w:p w14:paraId="0000009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ต้น</w:t>
            </w:r>
          </w:p>
        </w:tc>
        <w:tc>
          <w:tcPr/>
          <w:p w14:paraId="0000009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ก่อนการประชุมครั้งถัดไป (19 สิงหาคม 2026)</w:t>
            </w:r>
          </w:p>
        </w:tc>
        <w:tc>
          <w:tcPr/>
          <w:p w14:paraId="0000009f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รองรับกรณีออเดอร์เหยือกใหญ่เพิ่มขึ้นประมาณ 20%</w:t>
            </w:r>
          </w:p>
        </w:tc>
      </w:tr>
      <w:tr>
        <w:trPr/>
        <w:tc>
          <w:tcPr/>
          <w:p w14:paraId="000000a0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7</w:t>
            </w:r>
          </w:p>
        </w:tc>
        <w:tc>
          <w:tcPr/>
          <w:p w14:paraId="000000a1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สรุปแนวทางสนับสนุนบูธออกร้านที่ศูนย์การค้ากับฝ่ายการตลาด และแจ้งทีมทาง Line Group</w:t>
            </w:r>
          </w:p>
        </w:tc>
        <w:tc>
          <w:tcPr/>
          <w:p w14:paraId="000000a2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สมชาย</w:t>
            </w:r>
          </w:p>
        </w:tc>
        <w:tc>
          <w:tcPr/>
          <w:p w14:paraId="000000a3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 สิงหาคม 2026 (บ่ายวันนี้)</w:t>
            </w:r>
          </w:p>
        </w:tc>
        <w:tc>
          <w:tcPr/>
          <w:p w14:paraId="000000a4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ฝ่ายการตลาดรับหน้าที่หลัก ทีมขายอาจส่งผู้ฝึกงานช่วย 1 คน</w:t>
            </w:r>
          </w:p>
        </w:tc>
      </w:tr>
      <w:tr>
        <w:trPr/>
        <w:tc>
          <w:tcPr/>
          <w:p w14:paraId="000000a5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8</w:t>
            </w:r>
          </w:p>
        </w:tc>
        <w:tc>
          <w:tcPr/>
          <w:p w14:paraId="000000a6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แชร์ไฟล์  ให้ทีมใช้ดูเป้ายอดขายรายไตรมาส</w:t>
            </w:r>
          </w:p>
        </w:tc>
        <w:tc>
          <w:tcPr/>
          <w:p w14:paraId="000000a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พลอย</w:t>
            </w:r>
          </w:p>
        </w:tc>
        <w:tc>
          <w:tcPr/>
          <w:p w14:paraId="000000a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ดำเนินการเสร็จแล้ว (12 สิงหาคม 2026)</w:t>
            </w:r>
          </w:p>
        </w:tc>
        <w:tc>
          <w:tcPr/>
          <w:p w14:paraId="000000a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ไฟล์อยู่ในโฟลเดอร์แชร์ของทีมขาย แยกหมวด แก้วเดี่ยว / เหยือกใหญ่ / ชุดจัดเลี้ยง</w:t>
            </w:r>
          </w:p>
        </w:tc>
      </w:tr>
      <w:tr>
        <w:trPr/>
        <w:tc>
          <w:tcPr/>
          <w:p w14:paraId="000000a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9</w:t>
            </w:r>
          </w:p>
        </w:tc>
        <w:tc>
          <w:tcPr/>
          <w:p w14:paraId="000000a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รายงานความคืบหน้าการแก้ระบบออนไลน์ของฝ่ายไอทีให้ประธานทราบ</w:t>
            </w:r>
          </w:p>
        </w:tc>
        <w:tc>
          <w:tcPr/>
          <w:p w14:paraId="000000a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ต้น</w:t>
            </w:r>
          </w:p>
        </w:tc>
        <w:tc>
          <w:tcPr/>
          <w:p w14:paraId="000000a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ทุกเย็น ตั้งแต่วันที่ 12 สิงหาคม 2026</w:t>
            </w:r>
          </w:p>
        </w:tc>
        <w:tc>
          <w:tcPr/>
          <w:p w14:paraId="000000a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ใช้เป็นหลักฐานยืนยันว่าฝ่ายไอทีส่งงานตรงตามกำหนด</w:t>
            </w:r>
          </w:p>
        </w:tc>
      </w:tr>
    </w:tbl>
    <w:p w14:paraId="000000af">
      <w:pPr>
        <w:rPr/>
        <w:pStyle w:val="Heading2"/>
      </w:pPr>
      <w:r>
        <w:rPr>
          <w:rFonts w:ascii="Calibri" w:hAnsi="Calibri" w:cs="Noto Sans Thai"/>
        </w:rPr>
        <w:t xml:space="preserve">ประเด็นค้าง / ความเสี่ยง</w:t>
      </w:r>
    </w:p>
    <w:p w14:paraId="000000b0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บรรจุภัณฑ์เหยือกอาจไม่เพียงพอ หากออเดอร์เหยือกใหญ่เพิ่มขึ้นอีกประมาณ 20% ตามที่เอกประเมิน ต้องเร่งคุยซัพพลายเออร์ก่อนลูกค้าสั่งจริง</w:t>
      </w:r>
    </w:p>
    <w:p w14:paraId="000000b1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ความเสี่ยงระบบล่มซ้ำ หากฝ่ายไอทีแก้ไขไม่ทันภายในวันศุกร์ที่ 14 สิงหาคม 2026 ประธานแจ้งว่าจะเชิญหัวหน้าฝ่ายไอทีเข้าร่วมประชุมทีมขายในสัปดาห์ถัดไป</w:t>
      </w:r>
    </w:p>
    <w:p w14:paraId="000000b2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วินัยการกรอกข้อมูล หากมีผู้กรอกสเปรดชีตกลางล่าช้าอีก จะกระทบการตัดสต็อกวัตถุดิบและการสั่งซื้อของฝ่ายจัดซื้อในสัปดาห์ถัดไป</w:t>
      </w:r>
    </w:p>
    <w:p w14:paraId="000000b3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บูธออกร้านที่ศูนย์การค้า ยังไม่ยืนยันจำนวนคนที่ทีมขายจะส่งไปช่วย รอข้อสรุปจากการหารือกับฝ่ายการตลาดช่วงบ่าย</w:t>
      </w:r>
    </w:p>
    <w:p w14:paraId="000000b4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การขยายโปรโมชัน ต้องติดตามมาร์จิ้นรวมให้อยู่ที่ระดับประมาณ 62% หากต่ำกว่านี้ต้องทบทวนเงื่อนไขก่อนขยายรอบถัดไป</w:t>
      </w:r>
    </w:p>
    <w:p w14:paraId="000000b5">
      <w:pPr>
        <w:rPr/>
        <w:pStyle w:val="Heading2"/>
      </w:pPr>
      <w:r>
        <w:rPr>
          <w:rFonts w:ascii="Calibri" w:hAnsi="Calibri" w:cs="Noto Sans Thai"/>
        </w:rPr>
        <w:t xml:space="preserve">มติที่ประชุม</w:t>
      </w:r>
    </w:p>
    <w:p w14:paraId="000000b6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รับทราบยอดขายสัปดาห์ 3–9 สิงหาคม 2026 เท่ากับ 429,790 บาท เกินเป้าหมายรายสัปดาห์ 400,000 บาท คิดเป็นยอดเกินเป้าประมาณ 29,790 บาท หรือประมาณ 7.4%</w:t>
      </w:r>
    </w:p>
    <w:p w14:paraId="000000b7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ขยายโปรโมชัน “ซื้อ 5 แถม 1” อีก 2 สัปดาห์ เป็นมติเอกฉันท์จากผู้เข้าร่วมทั้ง 6 คน โดยกำหนดให้สาวีจัดทำและอัปเดตสื่อทั้งหมดให้แล้วเสร็จภายในวันจันทร์ที่ 17 สิงหาคม 2026</w:t>
      </w:r>
    </w:p>
    <w:p w14:paraId="000000b8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กำหนดเพดานส่วนลดสำหรับคำสั่งซื้อปริมาณมาก ออเดอร์เกิน 100 เหยือกถือเป็น Large Volume Order เสนอราคาพิเศษได้ไม่เกิน 8% จากราคาปกติ และต้องให้ประธานอนุมัติเป็นกรณีพิเศษ</w:t>
      </w:r>
    </w:p>
    <w:p w14:paraId="000000b9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กำหนดกฎการรายงานยอดขายรายวัน ทุกคนในทีมขายต้องกรอกข้อมูลลงสเปรดชีตกลางก่อนเวลา 17:30 น. ของทุกวัน ห้ามดองไว้กรอกวันถัดไป</w:t>
      </w:r>
    </w:p>
    <w:p w14:paraId="000000ba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เร่งแก้ไขระบบสั่งซื้อออนไลน์ ให้แล้วเสร็จภายในวันศุกร์ที่ 14 สิงหาคม 2026 โดยต้นเป็นผู้ประสานงานและรายงานความคืบหน้าให้ประธานทราบทุกเย็น</w:t>
      </w:r>
    </w:p>
    <w:p w14:paraId="000000bb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มอบหมายให้เอก ส่งยอดคาดการณ์ยอดสั่งซื้อเหยือกใหญ่ของลูกค้ารายใหม่ทั้ง 3 รายให้ต้นภายในเย็นวันที่ 12 สิงหาคม 2026 เพื่อให้เปิดใบสั่งซื้อบรรจุภัณฑ์เพิ่มได้ทัน</w:t>
      </w:r>
    </w:p>
    <w:p w14:paraId="000000bc">
      <w:pPr>
        <w:rPr/>
        <w:numPr>
          <w:numId w:val="2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มอบหมายให้ประธาน สรุปแนวทางสนับสนุนบูธออกร้านกับฝ่ายการตลาดช่วงบ่ายวันที่ 12 สิงหาคม 2026 แล้วแจ้งรายละเอียดใน Line Group ของทีม</w:t>
      </w:r>
    </w:p>
    <w:p w14:paraId="000000bd">
      <w:pPr>
        <w:rPr/>
        <w:pStyle w:val="Heading2"/>
      </w:pPr>
      <w:r>
        <w:rPr>
          <w:rFonts w:ascii="Calibri" w:hAnsi="Calibri" w:cs="Noto Sans Thai"/>
        </w:rPr>
        <w:t xml:space="preserve">การประชุมครั้งถัดไป</w:t>
      </w:r>
    </w:p>
    <w:p w14:paraId="000000be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วันประชุม: วันพุธที่ 19 สิงหาคม 2026</w:t>
      </w:r>
    </w:p>
    <w:p w14:paraId="000000bf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เวลา: 09:00 น.</w:t>
      </w:r>
    </w:p>
    <w:p w14:paraId="000000c0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สถานที่: ห้องประชุมทีมขาย ชั้น 4 อาคารสำนักงานใหญ่</w:t>
      </w:r>
    </w:p>
    <w:p w14:paraId="000000c1">
      <w:pPr>
        <w:rPr/>
        <w:numPr>
          <w:numId w:val="1"/>
          <w:ilvl w:val="0"/>
        </w:numPr>
      </w:pPr>
      <w:r>
        <w:rPr>
          <w:sz w:val="22"/>
          <w:szCs w:val="22"/>
          <w:rFonts w:ascii="Calibri" w:hAnsi="Calibri" w:cs="Noto Sans Thai"/>
        </w:rPr>
        <w:t xml:space="preserve">วาระที่คาดว่าจะพิจารณา: ผลการแก้ไขระบบสั่งซื้อออนไลน์, ผลของโปรโมชันที่ขยายเวลา, ความคืบหน้าการสั่งซื้อบรรจุภัณฑ์จากซัพพลายเออร์, สรุปยอดขายสัปดาห์ 10–16 สิงหาคม 2026</w:t>
      </w:r>
    </w:p>
    <w:p w14:paraId="000000c2">
      <w:pPr>
        <w:rPr/>
        <w:pStyle w:val="Heading2"/>
      </w:pPr>
      <w:r>
        <w:rPr>
          <w:rFonts w:ascii="Calibri" w:hAnsi="Calibri" w:cs="Noto Sans Thai"/>
        </w:rPr>
        <w:t xml:space="preserve">ช่องลงนาม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c3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บทบาท</w:t>
            </w:r>
          </w:p>
        </w:tc>
        <w:tc>
          <w:tcPr/>
          <w:p w14:paraId="000000c4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ชื่อ</w:t>
            </w:r>
          </w:p>
        </w:tc>
        <w:tc>
          <w:tcPr/>
          <w:p w14:paraId="000000c5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ลายมือชื่อ</w:t>
            </w:r>
          </w:p>
        </w:tc>
        <w:tc>
          <w:tcPr/>
          <w:p w14:paraId="000000c6">
            <w:pPr>
              <w:rPr/>
            </w:pPr>
            <w:r>
              <w:rPr>
                <w:sz w:val="22"/>
                <w:szCs w:val="22"/>
                <w:b/>
                <w:bCs/>
                <w:rFonts w:ascii="Calibri" w:hAnsi="Calibri" w:cs="Noto Sans Thai"/>
              </w:rPr>
              <w:t xml:space="preserve">วันที่</w:t>
            </w:r>
          </w:p>
        </w:tc>
      </w:tr>
      <w:tr>
        <w:trPr/>
        <w:tc>
          <w:tcPr/>
          <w:p w14:paraId="000000c7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ผู้จดบันทึก</w:t>
            </w:r>
          </w:p>
        </w:tc>
        <w:tc>
          <w:tcPr/>
          <w:p w14:paraId="000000c8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ต้น (Sales Operation)</w:t>
            </w:r>
          </w:p>
        </w:tc>
        <w:tc>
          <w:tcPr/>
          <w:p w14:paraId="000000c9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________________</w:t>
            </w:r>
          </w:p>
        </w:tc>
        <w:tc>
          <w:tcPr/>
          <w:p w14:paraId="000000ca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 สิงหาคม 2026</w:t>
            </w:r>
          </w:p>
        </w:tc>
      </w:tr>
      <w:tr>
        <w:trPr/>
        <w:tc>
          <w:tcPr/>
          <w:p w14:paraId="000000cb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ผู้ตรวจสอบ</w:t>
            </w:r>
          </w:p>
        </w:tc>
        <w:tc>
          <w:tcPr/>
          <w:p w14:paraId="000000cc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สมชาย (หัวหน้าทีมขาย)</w:t>
            </w:r>
          </w:p>
        </w:tc>
        <w:tc>
          <w:tcPr/>
          <w:p w14:paraId="000000cd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________________</w:t>
            </w:r>
          </w:p>
        </w:tc>
        <w:tc>
          <w:tcPr/>
          <w:p w14:paraId="000000ce">
            <w:pPr>
              <w:rPr/>
            </w:pPr>
            <w:r>
              <w:rPr>
                <w:sz w:val="22"/>
                <w:szCs w:val="22"/>
                <w:rFonts w:ascii="Calibri" w:hAnsi="Calibri" w:cs="Noto Sans Thai"/>
              </w:rPr>
              <w:t xml:space="preserve">12 สิงหาคม 2026</w:t>
            </w:r>
          </w:p>
        </w:tc>
      </w:tr>
    </w:tbl>
    <w:p w14:paraId="000000cf">
      <w:pPr>
        <w:rPr/>
      </w:pPr>
      <w:r>
        <w:rPr>
          <w:sz w:val="22"/>
          <w:szCs w:val="22"/>
          <w:rFonts w:ascii="Calibri" w:hAnsi="Calibri" w:cs="Noto Sans Thai"/>
        </w:rPr>
        <w:t xml:space="preserve">(ตัวอย่างเพื่อการฝึกอบรม) เอกสารนี้จัดทำขึ้นเพื่อใช้เป็นไฟล์ตัวอย่างในหลักสูตรเท่านั้น ชื่อบุคคล ตัวเลข และเหตุการณ์ทั้งหมดเป็นข้อมูลสมมติ ไม่ได้อ้างอิงถึงบุคคลหรือองค์กรจริง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">
    <w:lvl w:ilvl="0">
      <w:start w:val="1"/>
      <w:numFmt w:val="bullet"/>
      <w:lvlText w:val=""/>
      <w:lvlJc w:val="left"/>
      <w:pPr>
        <w:rPr/>
        <w:ind w:left="720" w:right="0"/>
      </w:pPr>
      <w:rPr/>
    </w:lvl>
  </w:abstractNum>
  <w:abstractNum w:abstractNumId="2">
    <w:lvl w:ilvl="0">
      <w:start w:val="1"/>
      <w:numFmt w:val="decimal"/>
      <w:lvlText w:val="%1."/>
      <w:lvlJc w:val="left"/>
      <w:pPr>
        <w:rPr/>
        <w:ind w:left="720" w:right="0"/>
      </w:pPr>
      <w:rPr/>
    </w:lvl>
  </w:abstractNum>
  <w:num w:numId="1">
    <w:abstractNumId w:val="1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