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91C" w:rsidRPr="00BD706D" w:rsidRDefault="0020691C" w:rsidP="00BD706D">
      <w:pPr>
        <w:jc w:val="center"/>
        <w:rPr>
          <w:b/>
          <w:sz w:val="36"/>
          <w:lang w:val="ru-RU"/>
        </w:rPr>
      </w:pPr>
      <w:r w:rsidRPr="00BD706D">
        <w:rPr>
          <w:b/>
          <w:sz w:val="36"/>
          <w:lang w:val="ru-RU"/>
        </w:rPr>
        <w:t>Отчет</w:t>
      </w:r>
      <w:r w:rsidRPr="00BD706D">
        <w:rPr>
          <w:b/>
          <w:sz w:val="36"/>
          <w:lang w:val="ru-RU"/>
        </w:rPr>
        <w:br/>
        <w:t>Домашнее задание №1</w:t>
      </w:r>
    </w:p>
    <w:p w:rsidR="0020691C" w:rsidRPr="00BD706D" w:rsidRDefault="0020691C" w:rsidP="00BD706D">
      <w:pPr>
        <w:jc w:val="center"/>
        <w:rPr>
          <w:b/>
          <w:sz w:val="28"/>
          <w:lang w:val="ru-RU"/>
        </w:rPr>
      </w:pPr>
      <w:r w:rsidRPr="00BD706D">
        <w:rPr>
          <w:b/>
          <w:sz w:val="28"/>
          <w:lang w:val="ru-RU"/>
        </w:rPr>
        <w:t>Выполнил: Иванов Д.Е</w:t>
      </w:r>
      <w:r w:rsidR="004D2BC8">
        <w:rPr>
          <w:b/>
          <w:sz w:val="28"/>
          <w:lang w:val="ru-RU"/>
        </w:rPr>
        <w:t>.</w:t>
      </w:r>
      <w:r w:rsidRPr="00BD706D">
        <w:rPr>
          <w:b/>
          <w:sz w:val="28"/>
          <w:lang w:val="ru-RU"/>
        </w:rPr>
        <w:t xml:space="preserve"> гр. М118</w:t>
      </w:r>
      <w:bookmarkStart w:id="0" w:name="_GoBack"/>
      <w:bookmarkEnd w:id="0"/>
    </w:p>
    <w:p w:rsidR="00BD706D" w:rsidRDefault="00BD706D" w:rsidP="0020691C">
      <w:pPr>
        <w:rPr>
          <w:lang w:val="ru-RU"/>
        </w:rPr>
      </w:pPr>
      <w:r>
        <w:rPr>
          <w:b/>
          <w:lang w:val="ru-RU"/>
        </w:rPr>
        <w:t>Задача</w:t>
      </w:r>
      <w:r w:rsidR="0020691C" w:rsidRPr="00BD706D">
        <w:rPr>
          <w:b/>
          <w:lang w:val="ru-RU"/>
        </w:rPr>
        <w:t>:</w:t>
      </w:r>
      <w:r w:rsidR="0020691C">
        <w:rPr>
          <w:lang w:val="ru-RU"/>
        </w:rPr>
        <w:t xml:space="preserve"> реализовать последовательный алгоритм умножения матриц и оценить влияние </w:t>
      </w:r>
      <w:r>
        <w:rPr>
          <w:lang w:val="ru-RU"/>
        </w:rPr>
        <w:t>кэша на время работы программы.</w:t>
      </w:r>
    </w:p>
    <w:p w:rsidR="0020691C" w:rsidRDefault="0020691C" w:rsidP="0020691C">
      <w:pPr>
        <w:rPr>
          <w:lang w:val="ru-RU"/>
        </w:rPr>
      </w:pPr>
      <w:r>
        <w:rPr>
          <w:lang w:val="ru-RU"/>
        </w:rPr>
        <w:t xml:space="preserve">Матрицы </w:t>
      </w:r>
      <w:r w:rsidR="00BD706D">
        <w:rPr>
          <w:lang w:val="ru-RU"/>
        </w:rPr>
        <w:t>хранить</w:t>
      </w:r>
      <w:r>
        <w:rPr>
          <w:lang w:val="ru-RU"/>
        </w:rPr>
        <w:t xml:space="preserve"> в бин</w:t>
      </w:r>
      <w:r>
        <w:rPr>
          <w:lang w:val="ru-RU"/>
        </w:rPr>
        <w:t>арном файле следующего формата: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691C" w:rsidTr="009C000F">
        <w:tc>
          <w:tcPr>
            <w:tcW w:w="3116" w:type="dxa"/>
          </w:tcPr>
          <w:p w:rsidR="0020691C" w:rsidRDefault="0020691C" w:rsidP="009C000F">
            <w:pPr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3117" w:type="dxa"/>
          </w:tcPr>
          <w:p w:rsidR="0020691C" w:rsidRDefault="0020691C" w:rsidP="009C000F">
            <w:pPr>
              <w:rPr>
                <w:lang w:val="ru-RU"/>
              </w:rPr>
            </w:pPr>
            <w:r>
              <w:rPr>
                <w:lang w:val="ru-RU"/>
              </w:rPr>
              <w:t>Возможные значения</w:t>
            </w:r>
          </w:p>
        </w:tc>
        <w:tc>
          <w:tcPr>
            <w:tcW w:w="3117" w:type="dxa"/>
          </w:tcPr>
          <w:p w:rsidR="0020691C" w:rsidRDefault="0020691C" w:rsidP="009C000F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0691C" w:rsidTr="009C000F">
        <w:tc>
          <w:tcPr>
            <w:tcW w:w="3116" w:type="dxa"/>
          </w:tcPr>
          <w:p w:rsidR="0020691C" w:rsidRPr="001C29D4" w:rsidRDefault="0020691C" w:rsidP="009C000F">
            <w:r>
              <w:t>Char</w:t>
            </w:r>
          </w:p>
        </w:tc>
        <w:tc>
          <w:tcPr>
            <w:tcW w:w="3117" w:type="dxa"/>
          </w:tcPr>
          <w:p w:rsidR="0020691C" w:rsidRPr="001C29D4" w:rsidRDefault="0020691C" w:rsidP="009C000F">
            <w:r>
              <w:t>‘f’, ‘d’</w:t>
            </w:r>
          </w:p>
        </w:tc>
        <w:tc>
          <w:tcPr>
            <w:tcW w:w="3117" w:type="dxa"/>
          </w:tcPr>
          <w:p w:rsidR="0020691C" w:rsidRPr="001C29D4" w:rsidRDefault="0020691C" w:rsidP="009C000F">
            <w:pPr>
              <w:rPr>
                <w:lang w:val="ru-RU"/>
              </w:rPr>
            </w:pPr>
            <w:r>
              <w:rPr>
                <w:lang w:val="ru-RU"/>
              </w:rPr>
              <w:t>Тип данных матрицы</w:t>
            </w:r>
          </w:p>
        </w:tc>
      </w:tr>
      <w:tr w:rsidR="0020691C" w:rsidTr="009C000F">
        <w:tc>
          <w:tcPr>
            <w:tcW w:w="3116" w:type="dxa"/>
          </w:tcPr>
          <w:p w:rsidR="0020691C" w:rsidRPr="001C29D4" w:rsidRDefault="0020691C" w:rsidP="009C000F">
            <w:proofErr w:type="spellStart"/>
            <w:r>
              <w:t>Size_t</w:t>
            </w:r>
            <w:proofErr w:type="spellEnd"/>
          </w:p>
        </w:tc>
        <w:tc>
          <w:tcPr>
            <w:tcW w:w="3117" w:type="dxa"/>
          </w:tcPr>
          <w:p w:rsidR="0020691C" w:rsidRPr="001C29D4" w:rsidRDefault="0020691C" w:rsidP="009C000F">
            <w:r>
              <w:rPr>
                <w:lang w:val="ru-RU"/>
              </w:rPr>
              <w:t xml:space="preserve">Натуральные </w:t>
            </w:r>
            <w:r>
              <w:t>N &gt; 0</w:t>
            </w:r>
          </w:p>
        </w:tc>
        <w:tc>
          <w:tcPr>
            <w:tcW w:w="3117" w:type="dxa"/>
          </w:tcPr>
          <w:p w:rsidR="0020691C" w:rsidRDefault="0020691C" w:rsidP="009C000F">
            <w:pPr>
              <w:rPr>
                <w:lang w:val="ru-RU"/>
              </w:rPr>
            </w:pPr>
            <w:r>
              <w:rPr>
                <w:lang w:val="ru-RU"/>
              </w:rPr>
              <w:t>Число строк</w:t>
            </w:r>
          </w:p>
        </w:tc>
      </w:tr>
      <w:tr w:rsidR="0020691C" w:rsidTr="009C000F">
        <w:tc>
          <w:tcPr>
            <w:tcW w:w="3116" w:type="dxa"/>
          </w:tcPr>
          <w:p w:rsidR="0020691C" w:rsidRPr="001C29D4" w:rsidRDefault="0020691C" w:rsidP="009C000F">
            <w:proofErr w:type="spellStart"/>
            <w:r>
              <w:t>Size_t</w:t>
            </w:r>
            <w:proofErr w:type="spellEnd"/>
          </w:p>
        </w:tc>
        <w:tc>
          <w:tcPr>
            <w:tcW w:w="3117" w:type="dxa"/>
          </w:tcPr>
          <w:p w:rsidR="0020691C" w:rsidRPr="001C29D4" w:rsidRDefault="0020691C" w:rsidP="009C000F">
            <w:r>
              <w:rPr>
                <w:lang w:val="ru-RU"/>
              </w:rPr>
              <w:t xml:space="preserve">Натуральные </w:t>
            </w:r>
            <w:r>
              <w:t>M &gt; 0</w:t>
            </w:r>
          </w:p>
        </w:tc>
        <w:tc>
          <w:tcPr>
            <w:tcW w:w="3117" w:type="dxa"/>
          </w:tcPr>
          <w:p w:rsidR="0020691C" w:rsidRDefault="0020691C" w:rsidP="009C000F">
            <w:pPr>
              <w:rPr>
                <w:lang w:val="ru-RU"/>
              </w:rPr>
            </w:pPr>
            <w:r>
              <w:rPr>
                <w:lang w:val="ru-RU"/>
              </w:rPr>
              <w:t>Столбцов</w:t>
            </w:r>
          </w:p>
        </w:tc>
      </w:tr>
      <w:tr w:rsidR="0020691C" w:rsidTr="009C000F">
        <w:tc>
          <w:tcPr>
            <w:tcW w:w="3116" w:type="dxa"/>
          </w:tcPr>
          <w:p w:rsidR="0020691C" w:rsidRPr="001C29D4" w:rsidRDefault="0020691C" w:rsidP="009C000F">
            <w:r>
              <w:t>Float * / double *</w:t>
            </w:r>
          </w:p>
        </w:tc>
        <w:tc>
          <w:tcPr>
            <w:tcW w:w="3117" w:type="dxa"/>
          </w:tcPr>
          <w:p w:rsidR="0020691C" w:rsidRPr="009C000F" w:rsidRDefault="0020691C" w:rsidP="009C000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Буффер</w:t>
            </w:r>
            <w:proofErr w:type="spellEnd"/>
            <w:r>
              <w:rPr>
                <w:lang w:val="ru-RU"/>
              </w:rPr>
              <w:t xml:space="preserve"> </w:t>
            </w:r>
            <w:r>
              <w:t>N</w:t>
            </w:r>
            <w:r w:rsidRPr="009C000F">
              <w:rPr>
                <w:lang w:val="ru-RU"/>
              </w:rPr>
              <w:t xml:space="preserve"> </w:t>
            </w:r>
            <w:r>
              <w:t>x</w:t>
            </w:r>
            <w:r w:rsidRPr="009C000F">
              <w:rPr>
                <w:lang w:val="ru-RU"/>
              </w:rPr>
              <w:t xml:space="preserve"> </w:t>
            </w:r>
            <w:r>
              <w:t>M</w:t>
            </w:r>
            <w:r w:rsidRPr="009C000F">
              <w:rPr>
                <w:lang w:val="ru-RU"/>
              </w:rPr>
              <w:t xml:space="preserve"> </w:t>
            </w:r>
            <w:r>
              <w:rPr>
                <w:lang w:val="ru-RU"/>
              </w:rPr>
              <w:t>элементов</w:t>
            </w:r>
          </w:p>
        </w:tc>
        <w:tc>
          <w:tcPr>
            <w:tcW w:w="3117" w:type="dxa"/>
          </w:tcPr>
          <w:p w:rsidR="0020691C" w:rsidRDefault="0020691C" w:rsidP="009C000F">
            <w:pPr>
              <w:rPr>
                <w:lang w:val="ru-RU"/>
              </w:rPr>
            </w:pPr>
          </w:p>
        </w:tc>
      </w:tr>
    </w:tbl>
    <w:p w:rsidR="0020691C" w:rsidRDefault="0020691C">
      <w:pPr>
        <w:rPr>
          <w:lang w:val="ru-RU"/>
        </w:rPr>
      </w:pPr>
    </w:p>
    <w:p w:rsidR="0020691C" w:rsidRDefault="0020691C">
      <w:pPr>
        <w:rPr>
          <w:lang w:val="ru-RU"/>
        </w:rPr>
      </w:pPr>
      <w:r w:rsidRPr="00BD706D">
        <w:rPr>
          <w:b/>
          <w:lang w:val="ru-RU"/>
        </w:rPr>
        <w:t>Реализованы следующие утилиты</w:t>
      </w:r>
      <w:r>
        <w:rPr>
          <w:lang w:val="ru-RU"/>
        </w:rPr>
        <w:t xml:space="preserve"> (приведен формат вызова):</w:t>
      </w:r>
    </w:p>
    <w:p w:rsidR="0020691C" w:rsidRDefault="0020691C">
      <w:pPr>
        <w:rPr>
          <w:lang w:val="ru-RU"/>
        </w:rPr>
      </w:pPr>
      <w:proofErr w:type="gramStart"/>
      <w:r w:rsidRPr="0020691C">
        <w:rPr>
          <w:lang w:val="ru-RU"/>
        </w:rPr>
        <w:t>./</w:t>
      </w:r>
      <w:proofErr w:type="gramEnd"/>
      <w:r>
        <w:t>main</w:t>
      </w:r>
      <w:r>
        <w:rPr>
          <w:lang w:val="ru-RU"/>
        </w:rPr>
        <w:t xml:space="preserve"> </w:t>
      </w:r>
      <w:r>
        <w:t>A</w:t>
      </w:r>
      <w:r w:rsidRPr="0020691C">
        <w:rPr>
          <w:lang w:val="ru-RU"/>
        </w:rPr>
        <w:t>.</w:t>
      </w:r>
      <w:r>
        <w:t>in</w:t>
      </w:r>
      <w:r w:rsidRPr="0020691C">
        <w:rPr>
          <w:lang w:val="ru-RU"/>
        </w:rPr>
        <w:t xml:space="preserve"> </w:t>
      </w:r>
      <w:r>
        <w:t>B</w:t>
      </w:r>
      <w:r w:rsidRPr="0020691C">
        <w:rPr>
          <w:lang w:val="ru-RU"/>
        </w:rPr>
        <w:t>.</w:t>
      </w:r>
      <w:r>
        <w:t>in</w:t>
      </w:r>
      <w:r w:rsidRPr="0020691C">
        <w:rPr>
          <w:lang w:val="ru-RU"/>
        </w:rPr>
        <w:t xml:space="preserve"> </w:t>
      </w:r>
      <w:r>
        <w:t>C</w:t>
      </w:r>
      <w:r w:rsidRPr="0020691C">
        <w:rPr>
          <w:lang w:val="ru-RU"/>
        </w:rPr>
        <w:t>.</w:t>
      </w:r>
      <w:r>
        <w:t>out</w:t>
      </w:r>
      <w:r w:rsidRPr="0020691C">
        <w:rPr>
          <w:lang w:val="ru-RU"/>
        </w:rPr>
        <w:t xml:space="preserve"> </w:t>
      </w:r>
      <w:r>
        <w:rPr>
          <w:lang w:val="ru-RU"/>
        </w:rPr>
        <w:t>– умножение матриц</w:t>
      </w:r>
      <w:r w:rsidRPr="0020691C">
        <w:rPr>
          <w:lang w:val="ru-RU"/>
        </w:rPr>
        <w:t xml:space="preserve"> </w:t>
      </w:r>
      <w:r>
        <w:rPr>
          <w:lang w:val="ru-RU"/>
        </w:rPr>
        <w:t>и запись в файл</w:t>
      </w:r>
    </w:p>
    <w:p w:rsidR="0020691C" w:rsidRPr="0020691C" w:rsidRDefault="0020691C" w:rsidP="0020691C">
      <w:pPr>
        <w:rPr>
          <w:lang w:val="ru-RU"/>
        </w:rPr>
      </w:pPr>
      <w:proofErr w:type="gramStart"/>
      <w:r w:rsidRPr="0020691C">
        <w:rPr>
          <w:lang w:val="ru-RU"/>
        </w:rPr>
        <w:t>./</w:t>
      </w:r>
      <w:proofErr w:type="spellStart"/>
      <w:proofErr w:type="gramEnd"/>
      <w:r>
        <w:t>timeit</w:t>
      </w:r>
      <w:proofErr w:type="spellEnd"/>
      <w:r w:rsidRPr="0020691C">
        <w:rPr>
          <w:lang w:val="ru-RU"/>
        </w:rPr>
        <w:t xml:space="preserve"> </w:t>
      </w:r>
      <w:r>
        <w:t>f</w:t>
      </w:r>
      <w:r w:rsidRPr="0020691C">
        <w:rPr>
          <w:lang w:val="ru-RU"/>
        </w:rPr>
        <w:t xml:space="preserve"> </w:t>
      </w:r>
      <w:r>
        <w:t>N</w:t>
      </w:r>
      <w:r w:rsidRPr="0020691C">
        <w:rPr>
          <w:lang w:val="ru-RU"/>
        </w:rPr>
        <w:t xml:space="preserve"> </w:t>
      </w:r>
      <w:r>
        <w:t>M</w:t>
      </w:r>
      <w:r w:rsidRPr="0020691C">
        <w:rPr>
          <w:lang w:val="ru-RU"/>
        </w:rPr>
        <w:t xml:space="preserve"> </w:t>
      </w:r>
      <w:proofErr w:type="spellStart"/>
      <w:r>
        <w:t>ijk</w:t>
      </w:r>
      <w:proofErr w:type="spellEnd"/>
      <w:r w:rsidRPr="0020691C">
        <w:rPr>
          <w:lang w:val="ru-RU"/>
        </w:rPr>
        <w:t xml:space="preserve"> </w:t>
      </w:r>
      <w:r>
        <w:rPr>
          <w:lang w:val="ru-RU"/>
        </w:rPr>
        <w:t>– генерация матриц указанного формата, перемножение в</w:t>
      </w:r>
      <w:r w:rsidRPr="0020691C">
        <w:rPr>
          <w:lang w:val="ru-RU"/>
        </w:rPr>
        <w:t xml:space="preserve"> </w:t>
      </w:r>
      <w:r>
        <w:rPr>
          <w:lang w:val="ru-RU"/>
        </w:rPr>
        <w:t>указанном порядке циклов, вывод времени</w:t>
      </w:r>
    </w:p>
    <w:p w:rsidR="0020691C" w:rsidRDefault="0020691C" w:rsidP="0020691C">
      <w:pPr>
        <w:rPr>
          <w:lang w:val="ru-RU"/>
        </w:rPr>
      </w:pPr>
      <w:proofErr w:type="gramStart"/>
      <w:r w:rsidRPr="0020691C">
        <w:rPr>
          <w:lang w:val="ru-RU"/>
        </w:rPr>
        <w:t>./</w:t>
      </w:r>
      <w:proofErr w:type="gramEnd"/>
      <w:r>
        <w:t>gen</w:t>
      </w:r>
      <w:r>
        <w:rPr>
          <w:lang w:val="ru-RU"/>
        </w:rPr>
        <w:t xml:space="preserve"> </w:t>
      </w:r>
      <w:r>
        <w:t>f</w:t>
      </w:r>
      <w:r w:rsidRPr="0020691C">
        <w:rPr>
          <w:lang w:val="ru-RU"/>
        </w:rPr>
        <w:t xml:space="preserve"> </w:t>
      </w:r>
      <w:r>
        <w:t>N</w:t>
      </w:r>
      <w:r w:rsidRPr="0020691C">
        <w:rPr>
          <w:lang w:val="ru-RU"/>
        </w:rPr>
        <w:t xml:space="preserve"> </w:t>
      </w:r>
      <w:r>
        <w:t>M</w:t>
      </w:r>
      <w:r w:rsidRPr="0020691C">
        <w:rPr>
          <w:lang w:val="ru-RU"/>
        </w:rPr>
        <w:t xml:space="preserve"> </w:t>
      </w:r>
      <w:r>
        <w:t>C</w:t>
      </w:r>
      <w:r w:rsidRPr="0020691C">
        <w:rPr>
          <w:lang w:val="ru-RU"/>
        </w:rPr>
        <w:t>.</w:t>
      </w:r>
      <w:r>
        <w:t>out</w:t>
      </w:r>
      <w:r w:rsidRPr="0020691C">
        <w:rPr>
          <w:lang w:val="ru-RU"/>
        </w:rPr>
        <w:t xml:space="preserve"> </w:t>
      </w:r>
      <w:r>
        <w:rPr>
          <w:lang w:val="ru-RU"/>
        </w:rPr>
        <w:t>–</w:t>
      </w:r>
      <w:r>
        <w:rPr>
          <w:lang w:val="ru-RU"/>
        </w:rPr>
        <w:t xml:space="preserve"> генерация матрицы в файл</w:t>
      </w:r>
    </w:p>
    <w:p w:rsidR="0020691C" w:rsidRDefault="0020691C" w:rsidP="0020691C">
      <w:pPr>
        <w:rPr>
          <w:lang w:val="ru-RU"/>
        </w:rPr>
      </w:pPr>
      <w:proofErr w:type="gramStart"/>
      <w:r>
        <w:rPr>
          <w:lang w:val="ru-RU"/>
        </w:rPr>
        <w:t>./</w:t>
      </w:r>
      <w:proofErr w:type="gramEnd"/>
      <w:r>
        <w:t>print</w:t>
      </w:r>
      <w:r w:rsidRPr="0020691C">
        <w:rPr>
          <w:lang w:val="ru-RU"/>
        </w:rPr>
        <w:t xml:space="preserve"> </w:t>
      </w:r>
      <w:r>
        <w:t>C</w:t>
      </w:r>
      <w:r w:rsidRPr="0020691C">
        <w:rPr>
          <w:lang w:val="ru-RU"/>
        </w:rPr>
        <w:t>.</w:t>
      </w:r>
      <w:r>
        <w:t>in</w:t>
      </w:r>
      <w:r w:rsidRPr="0020691C">
        <w:rPr>
          <w:lang w:val="ru-RU"/>
        </w:rPr>
        <w:t xml:space="preserve"> – </w:t>
      </w:r>
      <w:r>
        <w:rPr>
          <w:lang w:val="ru-RU"/>
        </w:rPr>
        <w:t>вывод на печать в консоль матрицы из файла</w:t>
      </w:r>
    </w:p>
    <w:p w:rsidR="0020691C" w:rsidRDefault="0020691C" w:rsidP="0020691C">
      <w:pPr>
        <w:rPr>
          <w:lang w:val="ru-RU"/>
        </w:rPr>
      </w:pPr>
      <w:proofErr w:type="gramStart"/>
      <w:r w:rsidRPr="0020691C">
        <w:rPr>
          <w:lang w:val="ru-RU"/>
        </w:rPr>
        <w:t>./</w:t>
      </w:r>
      <w:proofErr w:type="gramEnd"/>
      <w:r>
        <w:t>compare</w:t>
      </w:r>
      <w:r w:rsidRPr="0020691C">
        <w:rPr>
          <w:lang w:val="ru-RU"/>
        </w:rPr>
        <w:t xml:space="preserve"> </w:t>
      </w:r>
      <w:r>
        <w:t>A</w:t>
      </w:r>
      <w:r w:rsidRPr="0020691C">
        <w:rPr>
          <w:lang w:val="ru-RU"/>
        </w:rPr>
        <w:t>.</w:t>
      </w:r>
      <w:r>
        <w:t>in</w:t>
      </w:r>
      <w:r w:rsidRPr="0020691C">
        <w:rPr>
          <w:lang w:val="ru-RU"/>
        </w:rPr>
        <w:t xml:space="preserve"> </w:t>
      </w:r>
      <w:r>
        <w:t>B</w:t>
      </w:r>
      <w:r w:rsidRPr="0020691C">
        <w:rPr>
          <w:lang w:val="ru-RU"/>
        </w:rPr>
        <w:t>.</w:t>
      </w:r>
      <w:r>
        <w:t>in</w:t>
      </w:r>
      <w:r w:rsidRPr="0020691C">
        <w:rPr>
          <w:lang w:val="ru-RU"/>
        </w:rPr>
        <w:t xml:space="preserve"> – </w:t>
      </w:r>
      <w:r>
        <w:rPr>
          <w:lang w:val="ru-RU"/>
        </w:rPr>
        <w:t>сравнение матриц</w:t>
      </w:r>
    </w:p>
    <w:p w:rsidR="009A207D" w:rsidRPr="009A207D" w:rsidRDefault="0020691C" w:rsidP="0020691C">
      <w:pPr>
        <w:rPr>
          <w:lang w:val="ru-RU"/>
        </w:rPr>
      </w:pPr>
      <w:r>
        <w:rPr>
          <w:lang w:val="ru-RU"/>
        </w:rPr>
        <w:t>Для различных размеров матриц были произведены замеры времени в различных режимах.</w:t>
      </w:r>
      <w:r w:rsidR="009A207D" w:rsidRPr="009A207D">
        <w:rPr>
          <w:lang w:val="ru-RU"/>
        </w:rPr>
        <w:t xml:space="preserve"> </w:t>
      </w:r>
      <w:r w:rsidR="009A207D">
        <w:rPr>
          <w:lang w:val="ru-RU"/>
        </w:rPr>
        <w:t>См. графики и таблицу соответствия.</w:t>
      </w:r>
    </w:p>
    <w:tbl>
      <w:tblPr>
        <w:tblStyle w:val="TableGrid"/>
        <w:tblW w:w="0" w:type="auto"/>
        <w:tblInd w:w="3610" w:type="dxa"/>
        <w:tblLook w:val="04A0" w:firstRow="1" w:lastRow="0" w:firstColumn="1" w:lastColumn="0" w:noHBand="0" w:noVBand="1"/>
      </w:tblPr>
      <w:tblGrid>
        <w:gridCol w:w="1064"/>
        <w:gridCol w:w="1064"/>
      </w:tblGrid>
      <w:tr w:rsidR="009A207D" w:rsidTr="009A207D">
        <w:trPr>
          <w:trHeight w:val="369"/>
        </w:trPr>
        <w:tc>
          <w:tcPr>
            <w:tcW w:w="1064" w:type="dxa"/>
          </w:tcPr>
          <w:p w:rsidR="009A207D" w:rsidRPr="009A207D" w:rsidRDefault="009A207D" w:rsidP="0020691C">
            <w:pPr>
              <w:rPr>
                <w:noProof/>
              </w:rPr>
            </w:pPr>
            <w:r>
              <w:rPr>
                <w:noProof/>
              </w:rPr>
              <w:t>ijk</w:t>
            </w:r>
          </w:p>
        </w:tc>
        <w:tc>
          <w:tcPr>
            <w:tcW w:w="1064" w:type="dxa"/>
          </w:tcPr>
          <w:p w:rsidR="009A207D" w:rsidRDefault="009A207D" w:rsidP="0020691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9A207D" w:rsidTr="009A207D">
        <w:trPr>
          <w:trHeight w:val="349"/>
        </w:trPr>
        <w:tc>
          <w:tcPr>
            <w:tcW w:w="1064" w:type="dxa"/>
          </w:tcPr>
          <w:p w:rsidR="009A207D" w:rsidRDefault="009A207D" w:rsidP="0020691C">
            <w:pPr>
              <w:rPr>
                <w:noProof/>
              </w:rPr>
            </w:pPr>
            <w:r>
              <w:rPr>
                <w:noProof/>
              </w:rPr>
              <w:t>Ikj</w:t>
            </w:r>
          </w:p>
        </w:tc>
        <w:tc>
          <w:tcPr>
            <w:tcW w:w="1064" w:type="dxa"/>
          </w:tcPr>
          <w:p w:rsidR="009A207D" w:rsidRDefault="009A207D" w:rsidP="0020691C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9A207D" w:rsidTr="009A207D">
        <w:trPr>
          <w:trHeight w:val="369"/>
        </w:trPr>
        <w:tc>
          <w:tcPr>
            <w:tcW w:w="1064" w:type="dxa"/>
          </w:tcPr>
          <w:p w:rsidR="009A207D" w:rsidRDefault="009A207D" w:rsidP="0020691C">
            <w:pPr>
              <w:rPr>
                <w:noProof/>
              </w:rPr>
            </w:pPr>
            <w:r>
              <w:rPr>
                <w:noProof/>
              </w:rPr>
              <w:t>Jik</w:t>
            </w:r>
          </w:p>
        </w:tc>
        <w:tc>
          <w:tcPr>
            <w:tcW w:w="1064" w:type="dxa"/>
          </w:tcPr>
          <w:p w:rsidR="009A207D" w:rsidRDefault="009A207D" w:rsidP="0020691C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9A207D" w:rsidTr="009A207D">
        <w:trPr>
          <w:trHeight w:val="349"/>
        </w:trPr>
        <w:tc>
          <w:tcPr>
            <w:tcW w:w="1064" w:type="dxa"/>
          </w:tcPr>
          <w:p w:rsidR="009A207D" w:rsidRDefault="009A207D" w:rsidP="0020691C">
            <w:pPr>
              <w:rPr>
                <w:noProof/>
              </w:rPr>
            </w:pPr>
            <w:r>
              <w:rPr>
                <w:noProof/>
              </w:rPr>
              <w:t>Jki</w:t>
            </w:r>
          </w:p>
        </w:tc>
        <w:tc>
          <w:tcPr>
            <w:tcW w:w="1064" w:type="dxa"/>
          </w:tcPr>
          <w:p w:rsidR="009A207D" w:rsidRDefault="009A207D" w:rsidP="0020691C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9A207D" w:rsidTr="009A207D">
        <w:trPr>
          <w:trHeight w:val="369"/>
        </w:trPr>
        <w:tc>
          <w:tcPr>
            <w:tcW w:w="1064" w:type="dxa"/>
          </w:tcPr>
          <w:p w:rsidR="009A207D" w:rsidRDefault="009A207D" w:rsidP="0020691C">
            <w:pPr>
              <w:rPr>
                <w:noProof/>
              </w:rPr>
            </w:pPr>
            <w:r>
              <w:rPr>
                <w:noProof/>
              </w:rPr>
              <w:t>Kij</w:t>
            </w:r>
          </w:p>
        </w:tc>
        <w:tc>
          <w:tcPr>
            <w:tcW w:w="1064" w:type="dxa"/>
          </w:tcPr>
          <w:p w:rsidR="009A207D" w:rsidRDefault="009A207D" w:rsidP="0020691C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9A207D" w:rsidTr="009A207D">
        <w:trPr>
          <w:trHeight w:val="349"/>
        </w:trPr>
        <w:tc>
          <w:tcPr>
            <w:tcW w:w="1064" w:type="dxa"/>
          </w:tcPr>
          <w:p w:rsidR="009A207D" w:rsidRDefault="009A207D" w:rsidP="0020691C">
            <w:pPr>
              <w:rPr>
                <w:noProof/>
              </w:rPr>
            </w:pPr>
            <w:r>
              <w:rPr>
                <w:noProof/>
              </w:rPr>
              <w:t>Kji</w:t>
            </w:r>
          </w:p>
        </w:tc>
        <w:tc>
          <w:tcPr>
            <w:tcW w:w="1064" w:type="dxa"/>
          </w:tcPr>
          <w:p w:rsidR="009A207D" w:rsidRDefault="009A207D" w:rsidP="0020691C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:rsidR="009A207D" w:rsidRPr="009A207D" w:rsidRDefault="009A207D" w:rsidP="0020691C">
      <w:pPr>
        <w:rPr>
          <w:lang w:val="ru-RU"/>
        </w:rPr>
      </w:pPr>
      <w:r>
        <w:rPr>
          <w:noProof/>
        </w:rPr>
        <w:lastRenderedPageBreak/>
        <w:t xml:space="preserve">                                       </w:t>
      </w:r>
      <w:r>
        <w:rPr>
          <w:noProof/>
        </w:rPr>
        <w:drawing>
          <wp:inline distT="0" distB="0" distL="0" distR="0" wp14:anchorId="49E00926" wp14:editId="3DE9CD9F">
            <wp:extent cx="2686050" cy="2251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0142" cy="226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7D" w:rsidRDefault="009A207D">
      <w:pPr>
        <w:rPr>
          <w:lang w:val="ru-RU"/>
        </w:rPr>
      </w:pPr>
    </w:p>
    <w:p w:rsidR="0020691C" w:rsidRDefault="009A207D">
      <w:pPr>
        <w:rPr>
          <w:lang w:val="ru-RU"/>
        </w:rPr>
      </w:pPr>
      <w:r>
        <w:rPr>
          <w:noProof/>
        </w:rPr>
        <w:drawing>
          <wp:inline distT="0" distB="0" distL="0" distR="0" wp14:anchorId="40F04DD3" wp14:editId="5DE66C78">
            <wp:extent cx="2819444" cy="22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8697" cy="233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C6ECDC" wp14:editId="49E9595A">
            <wp:extent cx="2660072" cy="2277458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7168" cy="230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7D" w:rsidRDefault="009A207D">
      <w:pPr>
        <w:rPr>
          <w:lang w:val="ru-RU"/>
        </w:rPr>
      </w:pPr>
      <w:r>
        <w:rPr>
          <w:noProof/>
        </w:rPr>
        <w:drawing>
          <wp:inline distT="0" distB="0" distL="0" distR="0" wp14:anchorId="36D6C54B" wp14:editId="685BA097">
            <wp:extent cx="2796170" cy="233332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403" cy="23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E5D34" wp14:editId="33101C77">
            <wp:extent cx="2765842" cy="2334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738" cy="234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7D" w:rsidRPr="009A207D" w:rsidRDefault="009A207D">
      <w:pPr>
        <w:rPr>
          <w:lang w:val="ru-RU"/>
        </w:rPr>
      </w:pPr>
      <w:r>
        <w:rPr>
          <w:lang w:val="ru-RU"/>
        </w:rPr>
        <w:t xml:space="preserve">Можно видеть, что наилучшим оказался порядок умножения </w:t>
      </w:r>
      <w:proofErr w:type="spellStart"/>
      <w:proofErr w:type="gramStart"/>
      <w:r>
        <w:t>ikj</w:t>
      </w:r>
      <w:proofErr w:type="spellEnd"/>
      <w:r>
        <w:rPr>
          <w:lang w:val="ru-RU"/>
        </w:rPr>
        <w:t>,а</w:t>
      </w:r>
      <w:proofErr w:type="gramEnd"/>
      <w:r>
        <w:rPr>
          <w:lang w:val="ru-RU"/>
        </w:rPr>
        <w:t xml:space="preserve"> наихудшим </w:t>
      </w:r>
      <w:proofErr w:type="spellStart"/>
      <w:r>
        <w:t>kji</w:t>
      </w:r>
      <w:proofErr w:type="spellEnd"/>
      <w:r w:rsidRPr="009A207D">
        <w:rPr>
          <w:lang w:val="ru-RU"/>
        </w:rPr>
        <w:t xml:space="preserve">. </w:t>
      </w:r>
    </w:p>
    <w:sectPr w:rsidR="009A207D" w:rsidRPr="009A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1C"/>
    <w:rsid w:val="0020691C"/>
    <w:rsid w:val="004D2BC8"/>
    <w:rsid w:val="009A207D"/>
    <w:rsid w:val="00BD706D"/>
    <w:rsid w:val="00D8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D382"/>
  <w15:chartTrackingRefBased/>
  <w15:docId w15:val="{E3AF0121-1B20-4848-BBE5-B93CE89E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velopeAddress">
    <w:name w:val="envelope address"/>
    <w:basedOn w:val="Normal"/>
    <w:uiPriority w:val="99"/>
    <w:unhideWhenUsed/>
    <w:rsid w:val="0020691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20691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2018-10-02T01:19:00Z</dcterms:created>
  <dcterms:modified xsi:type="dcterms:W3CDTF">2018-10-02T01:44:00Z</dcterms:modified>
</cp:coreProperties>
</file>