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vertAnchor="text" w:horzAnchor="page" w:tblpX="6107" w:tblpY="-80"/>
        <w:tblW w:w="2317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08" w:type="dxa"/>
          <w:left w:w="70" w:type="dxa"/>
          <w:bottom w:w="108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2555"/>
        <w:gridCol w:w="2385"/>
      </w:tblGrid>
      <w:tr w:rsidR="00F36743" w:rsidRPr="005E0524" w:rsidTr="00F36743">
        <w:trPr>
          <w:trHeight w:val="200"/>
        </w:trPr>
        <w:tc>
          <w:tcPr>
            <w:tcW w:w="379" w:type="dxa"/>
            <w:vAlign w:val="center"/>
          </w:tcPr>
          <w:p w:rsidR="00BE0B7F" w:rsidRDefault="00BE0B7F" w:rsidP="00F36743">
            <w:pPr>
              <w:pStyle w:val="Tabelleninhalt"/>
              <w:ind w:left="-284"/>
            </w:pPr>
          </w:p>
        </w:tc>
        <w:tc>
          <w:tcPr>
            <w:tcW w:w="2555" w:type="dxa"/>
            <w:vAlign w:val="center"/>
          </w:tcPr>
          <w:p w:rsidR="00BE0B7F" w:rsidRPr="006D6FBA" w:rsidRDefault="00BE0B7F" w:rsidP="00F36743">
            <w:pPr>
              <w:pStyle w:val="Tabellentitel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Steuerung</w:t>
            </w:r>
          </w:p>
        </w:tc>
        <w:tc>
          <w:tcPr>
            <w:tcW w:w="2385" w:type="dxa"/>
            <w:vAlign w:val="center"/>
          </w:tcPr>
          <w:p w:rsidR="00BE0B7F" w:rsidRPr="005E0524" w:rsidRDefault="00BE0B7F" w:rsidP="00F36743">
            <w:pPr>
              <w:pStyle w:val="Tabellentitel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Regelung</w:t>
            </w:r>
          </w:p>
        </w:tc>
      </w:tr>
      <w:tr w:rsidR="00F36743" w:rsidRPr="00EA37D2" w:rsidTr="00F36743">
        <w:trPr>
          <w:cantSplit/>
          <w:trHeight w:val="1034"/>
        </w:trPr>
        <w:tc>
          <w:tcPr>
            <w:tcW w:w="379" w:type="dxa"/>
            <w:textDirection w:val="tbRl"/>
            <w:vAlign w:val="center"/>
          </w:tcPr>
          <w:p w:rsidR="00BE0B7F" w:rsidRPr="00BE0B7F" w:rsidRDefault="00BE0B7F" w:rsidP="00F36743">
            <w:pPr>
              <w:pStyle w:val="Tabellentitel"/>
              <w:rPr>
                <w:noProof/>
                <w:lang w:eastAsia="de-CH"/>
              </w:rPr>
            </w:pPr>
            <w:r w:rsidRPr="00BE0B7F">
              <w:rPr>
                <w:noProof/>
                <w:lang w:eastAsia="de-CH"/>
              </w:rPr>
              <w:t>Anwendung</w:t>
            </w:r>
          </w:p>
        </w:tc>
        <w:tc>
          <w:tcPr>
            <w:tcW w:w="255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Keine oder unwesentliche Störgrössen vorhanden</w:t>
            </w:r>
          </w:p>
        </w:tc>
        <w:tc>
          <w:tcPr>
            <w:tcW w:w="238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Mehrere wesentlichen Strögrössen vorhanden</w:t>
            </w: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Unvorhergesehene Störgrössen vorhanden</w:t>
            </w:r>
          </w:p>
        </w:tc>
      </w:tr>
      <w:tr w:rsidR="00F36743" w:rsidRPr="00EA37D2" w:rsidTr="00F36743">
        <w:trPr>
          <w:cantSplit/>
          <w:trHeight w:val="1053"/>
        </w:trPr>
        <w:tc>
          <w:tcPr>
            <w:tcW w:w="379" w:type="dxa"/>
            <w:textDirection w:val="tbRl"/>
            <w:vAlign w:val="center"/>
          </w:tcPr>
          <w:p w:rsidR="00BE0B7F" w:rsidRPr="00BE0B7F" w:rsidRDefault="00BE0B7F" w:rsidP="00F36743">
            <w:pPr>
              <w:pStyle w:val="Tabellentitel"/>
              <w:rPr>
                <w:noProof/>
                <w:lang w:eastAsia="de-CH"/>
              </w:rPr>
            </w:pPr>
            <w:r w:rsidRPr="00BE0B7F">
              <w:rPr>
                <w:noProof/>
                <w:lang w:eastAsia="de-CH"/>
              </w:rPr>
              <w:t>Vorteile</w:t>
            </w:r>
          </w:p>
        </w:tc>
        <w:tc>
          <w:tcPr>
            <w:tcW w:w="255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Geringer Realisierungsaufwand</w:t>
            </w:r>
          </w:p>
        </w:tc>
        <w:tc>
          <w:tcPr>
            <w:tcW w:w="238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Sollwerte können besser eingehalten werden</w:t>
            </w:r>
          </w:p>
        </w:tc>
      </w:tr>
      <w:tr w:rsidR="00F36743" w:rsidRPr="00EA37D2" w:rsidTr="00F36743">
        <w:trPr>
          <w:cantSplit/>
          <w:trHeight w:val="1176"/>
        </w:trPr>
        <w:tc>
          <w:tcPr>
            <w:tcW w:w="379" w:type="dxa"/>
            <w:textDirection w:val="tbRl"/>
            <w:vAlign w:val="center"/>
          </w:tcPr>
          <w:p w:rsidR="00BE0B7F" w:rsidRPr="00BE0B7F" w:rsidRDefault="00BE0B7F" w:rsidP="00F36743">
            <w:pPr>
              <w:pStyle w:val="Tabellentitel"/>
              <w:rPr>
                <w:noProof/>
                <w:lang w:eastAsia="de-CH"/>
              </w:rPr>
            </w:pPr>
            <w:r w:rsidRPr="00BE0B7F">
              <w:rPr>
                <w:noProof/>
                <w:lang w:eastAsia="de-CH"/>
              </w:rPr>
              <w:t>Nachteile</w:t>
            </w:r>
          </w:p>
        </w:tc>
        <w:tc>
          <w:tcPr>
            <w:tcW w:w="255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Störgrössen werden nicht automatisch erfasst</w:t>
            </w: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Verändert sich aufgrund einer Störgrösse z die Ausgangsgrösse x, wirkt sich das nicht auf das Stellglied aus.</w:t>
            </w:r>
          </w:p>
        </w:tc>
        <w:tc>
          <w:tcPr>
            <w:tcW w:w="2385" w:type="dxa"/>
            <w:vAlign w:val="center"/>
          </w:tcPr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Grösserer Geräteaufwand.</w:t>
            </w: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</w:p>
          <w:p w:rsidR="00BE0B7F" w:rsidRPr="00BE0B7F" w:rsidRDefault="00BE0B7F" w:rsidP="00F36743">
            <w:pPr>
              <w:pStyle w:val="Tabellentitel"/>
              <w:rPr>
                <w:b w:val="0"/>
              </w:rPr>
            </w:pPr>
            <w:r w:rsidRPr="00BE0B7F">
              <w:rPr>
                <w:b w:val="0"/>
              </w:rPr>
              <w:t>Es wird immer eine Messung benötigt.</w:t>
            </w:r>
          </w:p>
        </w:tc>
      </w:tr>
    </w:tbl>
    <w:p w:rsidR="00C33161" w:rsidRDefault="00AB04FC" w:rsidP="00BE0B7F">
      <w:pPr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2A271B31" wp14:editId="394AF0E8">
            <wp:simplePos x="0" y="0"/>
            <wp:positionH relativeFrom="column">
              <wp:posOffset>-66040</wp:posOffset>
            </wp:positionH>
            <wp:positionV relativeFrom="paragraph">
              <wp:posOffset>1691640</wp:posOffset>
            </wp:positionV>
            <wp:extent cx="3657600" cy="2032635"/>
            <wp:effectExtent l="0" t="0" r="0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B7C"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0B08C069" wp14:editId="69CA4499">
            <wp:simplePos x="0" y="0"/>
            <wp:positionH relativeFrom="column">
              <wp:posOffset>-33020</wp:posOffset>
            </wp:positionH>
            <wp:positionV relativeFrom="paragraph">
              <wp:posOffset>3726815</wp:posOffset>
            </wp:positionV>
            <wp:extent cx="4396105" cy="1336040"/>
            <wp:effectExtent l="0" t="0" r="4445" b="0"/>
            <wp:wrapThrough wrapText="bothSides">
              <wp:wrapPolygon edited="0">
                <wp:start x="0" y="0"/>
                <wp:lineTo x="0" y="21251"/>
                <wp:lineTo x="21528" y="21251"/>
                <wp:lineTo x="2152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B7C">
        <w:rPr>
          <w:noProof/>
          <w:lang w:eastAsia="de-CH"/>
        </w:rPr>
        <w:drawing>
          <wp:inline distT="0" distB="0" distL="0" distR="0" wp14:anchorId="0FB6943A" wp14:editId="6A612519">
            <wp:extent cx="3622431" cy="168108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1577"/>
                    <a:stretch/>
                  </pic:blipFill>
                  <pic:spPr bwMode="auto">
                    <a:xfrm>
                      <a:off x="0" y="0"/>
                      <a:ext cx="3624612" cy="168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ADF" w:rsidRDefault="00636B7C" w:rsidP="00D72ADF"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2BD91A7B" wp14:editId="42D9B7D3">
            <wp:simplePos x="0" y="0"/>
            <wp:positionH relativeFrom="column">
              <wp:posOffset>1137285</wp:posOffset>
            </wp:positionH>
            <wp:positionV relativeFrom="paragraph">
              <wp:posOffset>1234440</wp:posOffset>
            </wp:positionV>
            <wp:extent cx="2341245" cy="3235325"/>
            <wp:effectExtent l="0" t="0" r="1905" b="3175"/>
            <wp:wrapThrough wrapText="bothSides">
              <wp:wrapPolygon edited="0">
                <wp:start x="0" y="0"/>
                <wp:lineTo x="0" y="21494"/>
                <wp:lineTo x="21442" y="21494"/>
                <wp:lineTo x="21442" y="0"/>
                <wp:lineTo x="0" y="0"/>
              </wp:wrapPolygon>
            </wp:wrapThrough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B7C" w:rsidRDefault="00636B7C" w:rsidP="00D72ADF"/>
    <w:p w:rsidR="00AB04FC" w:rsidRDefault="00636B7C" w:rsidP="00AB04FC">
      <w:r w:rsidRPr="00457BE2"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 wp14:anchorId="356DFD02" wp14:editId="57900A05">
            <wp:simplePos x="0" y="0"/>
            <wp:positionH relativeFrom="column">
              <wp:posOffset>-4368165</wp:posOffset>
            </wp:positionH>
            <wp:positionV relativeFrom="paragraph">
              <wp:posOffset>3598545</wp:posOffset>
            </wp:positionV>
            <wp:extent cx="3622040" cy="1894205"/>
            <wp:effectExtent l="0" t="0" r="0" b="0"/>
            <wp:wrapThrough wrapText="bothSides">
              <wp:wrapPolygon edited="0">
                <wp:start x="0" y="0"/>
                <wp:lineTo x="0" y="21289"/>
                <wp:lineTo x="21471" y="21289"/>
                <wp:lineTo x="21471" y="0"/>
                <wp:lineTo x="0" y="0"/>
              </wp:wrapPolygon>
            </wp:wrapThrough>
            <wp:docPr id="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Cs w:val="22"/>
          <w:lang w:eastAsia="de-CH"/>
        </w:rPr>
        <w:drawing>
          <wp:anchor distT="0" distB="0" distL="114300" distR="114300" simplePos="0" relativeHeight="251659264" behindDoc="0" locked="0" layoutInCell="1" allowOverlap="1" wp14:anchorId="4BDD48EB" wp14:editId="034336D1">
            <wp:simplePos x="0" y="0"/>
            <wp:positionH relativeFrom="column">
              <wp:posOffset>-4368800</wp:posOffset>
            </wp:positionH>
            <wp:positionV relativeFrom="paragraph">
              <wp:posOffset>1025525</wp:posOffset>
            </wp:positionV>
            <wp:extent cx="4620895" cy="2531745"/>
            <wp:effectExtent l="0" t="0" r="8255" b="1905"/>
            <wp:wrapTopAndBottom/>
            <wp:docPr id="5" name="Bil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04FC" w:rsidRPr="00AB04FC" w:rsidRDefault="00AB04FC" w:rsidP="00AB04FC"/>
    <w:p w:rsidR="00AB04FC" w:rsidRPr="00AB04FC" w:rsidRDefault="00AB04FC" w:rsidP="00AB04FC"/>
    <w:p w:rsidR="00AB04FC" w:rsidRPr="00AB04FC" w:rsidRDefault="00AB04FC" w:rsidP="00AB04FC"/>
    <w:p w:rsidR="00AB04FC" w:rsidRPr="00AB04FC" w:rsidRDefault="00AB04FC" w:rsidP="00AB04FC"/>
    <w:p w:rsidR="00AB04FC" w:rsidRPr="00AB04FC" w:rsidRDefault="00AB04FC" w:rsidP="00AB04F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AA26D" wp14:editId="7B5619C5">
                <wp:simplePos x="0" y="0"/>
                <wp:positionH relativeFrom="column">
                  <wp:posOffset>351155</wp:posOffset>
                </wp:positionH>
                <wp:positionV relativeFrom="paragraph">
                  <wp:posOffset>1405255</wp:posOffset>
                </wp:positionV>
                <wp:extent cx="1729740" cy="635"/>
                <wp:effectExtent l="0" t="0" r="3810" b="0"/>
                <wp:wrapThrough wrapText="bothSides">
                  <wp:wrapPolygon edited="0">
                    <wp:start x="0" y="0"/>
                    <wp:lineTo x="0" y="19786"/>
                    <wp:lineTo x="21410" y="19786"/>
                    <wp:lineTo x="21410" y="0"/>
                    <wp:lineTo x="0" y="0"/>
                  </wp:wrapPolygon>
                </wp:wrapThrough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6B7C" w:rsidRPr="00636B7C" w:rsidRDefault="00636B7C" w:rsidP="00636B7C">
                            <w:pPr>
                              <w:pStyle w:val="Beschriftung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636B7C">
                              <w:rPr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06DA9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36B7C">
                              <w:rPr>
                                <w:sz w:val="16"/>
                                <w:szCs w:val="16"/>
                              </w:rPr>
                              <w:t xml:space="preserve"> - Fussgänger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7.65pt;margin-top:110.65pt;width:136.2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" stroked="f">
                <v:textbox style="mso-fit-shape-to-text:t" inset="0,0,0,0">
                  <w:txbxContent>
                    <w:p w:rsidR="00636B7C" w:rsidRPr="00636B7C" w:rsidRDefault="00636B7C" w:rsidP="00636B7C">
                      <w:pPr>
                        <w:pStyle w:val="Beschriftung"/>
                        <w:rPr>
                          <w:noProof/>
                          <w:sz w:val="16"/>
                          <w:szCs w:val="16"/>
                        </w:rPr>
                      </w:pPr>
                      <w:r w:rsidRPr="00636B7C">
                        <w:rPr>
                          <w:sz w:val="16"/>
                          <w:szCs w:val="16"/>
                        </w:rPr>
                        <w:t xml:space="preserve">Abbildung </w:t>
                      </w:r>
                      <w:r w:rsidRPr="00636B7C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36B7C">
                        <w:rPr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636B7C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206DA9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636B7C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36B7C">
                        <w:rPr>
                          <w:sz w:val="16"/>
                          <w:szCs w:val="16"/>
                        </w:rPr>
                        <w:t xml:space="preserve"> - Fussgänger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B04FC" w:rsidRPr="00AB04FC" w:rsidRDefault="00AB04FC" w:rsidP="00AB04FC"/>
    <w:p w:rsidR="00AB04FC" w:rsidRDefault="00AB04FC" w:rsidP="00AB04FC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79A2C" wp14:editId="57524A59">
                <wp:simplePos x="0" y="0"/>
                <wp:positionH relativeFrom="column">
                  <wp:posOffset>-3545840</wp:posOffset>
                </wp:positionH>
                <wp:positionV relativeFrom="paragraph">
                  <wp:posOffset>1737360</wp:posOffset>
                </wp:positionV>
                <wp:extent cx="2243455" cy="635"/>
                <wp:effectExtent l="0" t="0" r="4445" b="0"/>
                <wp:wrapThrough wrapText="bothSides">
                  <wp:wrapPolygon edited="0">
                    <wp:start x="0" y="0"/>
                    <wp:lineTo x="0" y="19786"/>
                    <wp:lineTo x="21459" y="19786"/>
                    <wp:lineTo x="21459" y="0"/>
                    <wp:lineTo x="0" y="0"/>
                  </wp:wrapPolygon>
                </wp:wrapThrough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6B7C" w:rsidRPr="00636B7C" w:rsidRDefault="00636B7C" w:rsidP="00636B7C">
                            <w:pPr>
                              <w:pStyle w:val="Beschriftung"/>
                              <w:rPr>
                                <w:noProof/>
                                <w:szCs w:val="24"/>
                              </w:rPr>
                            </w:pPr>
                            <w:r w:rsidRPr="00636B7C">
                              <w:rPr>
                                <w:sz w:val="16"/>
                              </w:rPr>
                              <w:t xml:space="preserve">Abbildung </w:t>
                            </w:r>
                            <w:r w:rsidRPr="00636B7C">
                              <w:rPr>
                                <w:sz w:val="16"/>
                              </w:rPr>
                              <w:fldChar w:fldCharType="begin"/>
                            </w:r>
                            <w:r w:rsidRPr="00636B7C">
                              <w:rPr>
                                <w:sz w:val="16"/>
                              </w:rPr>
                              <w:instrText xml:space="preserve"> SEQ Abbildung \* ARABIC </w:instrText>
                            </w:r>
                            <w:r w:rsidRPr="00636B7C">
                              <w:rPr>
                                <w:sz w:val="16"/>
                              </w:rPr>
                              <w:fldChar w:fldCharType="separate"/>
                            </w:r>
                            <w:r w:rsidR="00206DA9"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636B7C">
                              <w:rPr>
                                <w:sz w:val="16"/>
                              </w:rPr>
                              <w:fldChar w:fldCharType="end"/>
                            </w:r>
                            <w:r w:rsidRPr="00636B7C">
                              <w:rPr>
                                <w:sz w:val="16"/>
                              </w:rPr>
                              <w:t xml:space="preserve"> - Licht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9" o:spid="_x0000_s1027" type="#_x0000_t202" style="position:absolute;margin-left:-279.2pt;margin-top:136.8pt;width:176.6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" stroked="f">
                <v:textbox style="mso-fit-shape-to-text:t" inset="0,0,0,0">
                  <w:txbxContent>
                    <w:p w:rsidR="00636B7C" w:rsidRPr="00636B7C" w:rsidRDefault="00636B7C" w:rsidP="00636B7C">
                      <w:pPr>
                        <w:pStyle w:val="Beschriftung"/>
                        <w:rPr>
                          <w:noProof/>
                          <w:szCs w:val="24"/>
                        </w:rPr>
                      </w:pPr>
                      <w:r w:rsidRPr="00636B7C">
                        <w:rPr>
                          <w:sz w:val="16"/>
                        </w:rPr>
                        <w:t xml:space="preserve">Abbildung </w:t>
                      </w:r>
                      <w:r w:rsidRPr="00636B7C">
                        <w:rPr>
                          <w:sz w:val="16"/>
                        </w:rPr>
                        <w:fldChar w:fldCharType="begin"/>
                      </w:r>
                      <w:r w:rsidRPr="00636B7C">
                        <w:rPr>
                          <w:sz w:val="16"/>
                        </w:rPr>
                        <w:instrText xml:space="preserve"> SEQ Abbildung \* ARABIC </w:instrText>
                      </w:r>
                      <w:r w:rsidRPr="00636B7C">
                        <w:rPr>
                          <w:sz w:val="16"/>
                        </w:rPr>
                        <w:fldChar w:fldCharType="separate"/>
                      </w:r>
                      <w:r w:rsidR="00206DA9">
                        <w:rPr>
                          <w:noProof/>
                          <w:sz w:val="16"/>
                        </w:rPr>
                        <w:t>2</w:t>
                      </w:r>
                      <w:r w:rsidRPr="00636B7C">
                        <w:rPr>
                          <w:sz w:val="16"/>
                        </w:rPr>
                        <w:fldChar w:fldCharType="end"/>
                      </w:r>
                      <w:r w:rsidRPr="00636B7C">
                        <w:rPr>
                          <w:sz w:val="16"/>
                        </w:rPr>
                        <w:t xml:space="preserve"> - Licht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6743">
        <w:tab/>
      </w:r>
    </w:p>
    <w:tbl>
      <w:tblPr>
        <w:tblStyle w:val="Tabellenraster"/>
        <w:tblW w:w="4226" w:type="pct"/>
        <w:tblInd w:w="250" w:type="dxa"/>
        <w:tblLook w:val="04A0" w:firstRow="1" w:lastRow="0" w:firstColumn="1" w:lastColumn="0" w:noHBand="0" w:noVBand="1"/>
      </w:tblPr>
      <w:tblGrid>
        <w:gridCol w:w="1835"/>
        <w:gridCol w:w="1916"/>
        <w:gridCol w:w="6016"/>
      </w:tblGrid>
      <w:tr w:rsidR="00F36743" w:rsidRPr="00AB04FC" w:rsidTr="003F2732">
        <w:trPr>
          <w:trHeight w:val="282"/>
        </w:trPr>
        <w:tc>
          <w:tcPr>
            <w:tcW w:w="0" w:type="auto"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</w:pPr>
            <w:r w:rsidRPr="00F36743"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  <w:lastRenderedPageBreak/>
              <w:t>Icon1</w:t>
            </w:r>
          </w:p>
        </w:tc>
        <w:tc>
          <w:tcPr>
            <w:tcW w:w="0" w:type="auto"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</w:pPr>
            <w:r w:rsidRPr="00F36743"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  <w:t>Definition</w:t>
            </w:r>
          </w:p>
        </w:tc>
        <w:tc>
          <w:tcPr>
            <w:tcW w:w="3080" w:type="pct"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</w:pPr>
            <w:r w:rsidRPr="00F36743">
              <w:rPr>
                <w:rFonts w:ascii="Frutiger 45 Light" w:hAnsi="Frutiger 45 Light" w:cs="Frutiger 45 Light"/>
                <w:b/>
                <w:color w:val="292929"/>
                <w:sz w:val="18"/>
                <w:szCs w:val="18"/>
                <w:lang w:eastAsia="de-CH"/>
              </w:rPr>
              <w:t>Erklärung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</w:tcPr>
          <w:p w:rsidR="00F36743" w:rsidRPr="00AB04FC" w:rsidRDefault="00F36743" w:rsidP="009A24A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183843AB" wp14:editId="4188B34A">
                  <wp:extent cx="872197" cy="385739"/>
                  <wp:effectExtent l="0" t="0" r="4445" b="0"/>
                  <wp:docPr id="293" name="Grafik 293" descr="Programm End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gramm End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197" cy="385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36743" w:rsidRPr="00AB04FC" w:rsidRDefault="00F36743" w:rsidP="009A24A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Programm Ende</w:t>
            </w:r>
          </w:p>
        </w:tc>
        <w:tc>
          <w:tcPr>
            <w:tcW w:w="3080" w:type="pct"/>
          </w:tcPr>
          <w:p w:rsidR="00F36743" w:rsidRPr="00AB04FC" w:rsidRDefault="00F36743" w:rsidP="009A24A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Beendet einen Prozess. Soll der Prozess oder das Programm endlos laufen entfällt dieses Element.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3452F241" wp14:editId="6D246F51">
                  <wp:extent cx="963637" cy="426179"/>
                  <wp:effectExtent l="0" t="0" r="8255" b="0"/>
                  <wp:docPr id="292" name="Grafik 292" descr="Verzweigung Digital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rzweigung Digital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637" cy="42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Verzweigung Digital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Je nach Zustandes des digitalen Eingangs (hier I1) verzweigt das Programm in den </w:t>
            </w:r>
            <w:proofErr w:type="spellStart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entsprechenen</w:t>
            </w:r>
            <w:proofErr w:type="spellEnd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 Zweig. Für den TX sind noch weitere Eingänge verfügbar. 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29CF701C" wp14:editId="160CBB6A">
                  <wp:extent cx="1017876" cy="450166"/>
                  <wp:effectExtent l="0" t="0" r="0" b="7620"/>
                  <wp:docPr id="291" name="Grafik 291" descr="Verzweigung Analo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erzweigung Analo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876" cy="450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Verzweigung Analog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Der Wert am Analogeingang wird mit dem eingestellten Wert in der Abfrage verglichen und dem entsprechend der 1 oder der 0-Zweig ausgeführt. Der Vergleichsoperator (&lt;&gt;=) kann entsprechend gewählt werden. Mit dem Sensortyp kann man den Sensor auf Widerstand, Spannung oder Abstand einstellen.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017E91CD" wp14:editId="6FAC131A">
                  <wp:extent cx="907366" cy="401292"/>
                  <wp:effectExtent l="0" t="0" r="7620" b="0"/>
                  <wp:docPr id="290" name="Grafik 290" descr="Wartezeit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rtezeit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Wartezeit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Das Element Wartezeit verzögert den Programmablauf um die eingestellte Zeit. Die Zeit ist im Bereich von 1ms bis 500h einstellbar.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3765BE0A" wp14:editId="553852BC">
                  <wp:extent cx="874736" cy="386861"/>
                  <wp:effectExtent l="0" t="0" r="1905" b="0"/>
                  <wp:docPr id="30" name="Grafik 30" descr="Warten auf Eingang=1 Wechsel von 1 auf 0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arten auf Eingang=1 Wechsel von 1 auf 0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36" cy="386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Warten auf Eingang Wechsel von 1 auf 0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Der Programmablauf wartet auf eine Änderung von 1 auf 0 am angeschlossenen Sensor. 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6CCACC9D" wp14:editId="3B188677">
                  <wp:extent cx="907366" cy="401292"/>
                  <wp:effectExtent l="0" t="0" r="7620" b="0"/>
                  <wp:docPr id="28" name="Grafik 28" descr="Warten auf Eingang=1 Wechsel 0-1 oder 1-0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arten auf Eingang=1 Wechsel 0-1 oder 1-0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Warten auf Eingang Wechsel 0-1 oder 1-0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Der Programmablauf wartet auf eine beliebige Änderung am angeschlossenen Sensor. Von 0 auf 1 oder von 1 auf 0.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36EB5E92" wp14:editId="7E97CA9F">
                  <wp:extent cx="907366" cy="401292"/>
                  <wp:effectExtent l="0" t="0" r="7620" b="0"/>
                  <wp:docPr id="26" name="Grafik 26" descr="Zählschleife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Zählschleife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Zählschleife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Mit der Zählschleife wird ein Programmteil mehrfach ausgeführt. Der =1 Eingang setzt </w:t>
            </w:r>
            <w:proofErr w:type="spellStart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denZähler</w:t>
            </w:r>
            <w:proofErr w:type="spellEnd"/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 auf 1, der +1 Eingang erhöht den Zähler jeweils um 1. Wird der eingestellte Zählerwert erreicht, wird die Schleife am J-Ausgang verlassen.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20452FD2" wp14:editId="19486116">
                  <wp:extent cx="907366" cy="401292"/>
                  <wp:effectExtent l="0" t="0" r="7620" b="0"/>
                  <wp:docPr id="25" name="Grafik 25" descr="Lampe aus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ampe aus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66" cy="40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Lampe aus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Schaltet den gewählten Lampenausgang aus. Die Lampe ist hier wie ein Motor zweipolig angeschlossen.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08C13BA6" wp14:editId="7819FAAF">
                  <wp:extent cx="879231" cy="388849"/>
                  <wp:effectExtent l="0" t="0" r="0" b="0"/>
                  <wp:docPr id="24" name="Grafik 24" descr="Lampe e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ampe ein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231" cy="388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Lampe ein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Schaltet die gewählte Lampe mit der Helligkeit 7 ein. Die Lampe ist hier wie ein Motor zweipolig angeschlossen.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7B3124C" wp14:editId="4BD1B7B7">
                  <wp:extent cx="794825" cy="508621"/>
                  <wp:effectExtent l="0" t="0" r="5715" b="6350"/>
                  <wp:docPr id="294" name="Grafik 294" descr="http://www.kinder-technik.de/wp-content/uploads/ROBOProPrg/Unterprogramm-Eing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kinder-technik.de/wp-content/uploads/ROBOProPrg/Unterprogramm-Einga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395" cy="51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Unterprogramm Eingang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Hier wird die Programmführung vom Hauptprogramm an das Unterprogramm übergeben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4781B39C" wp14:editId="55D43020">
                  <wp:extent cx="794825" cy="351519"/>
                  <wp:effectExtent l="0" t="0" r="5715" b="0"/>
                  <wp:docPr id="21" name="Grafik 21" descr="Unterprogramm-Befehlsausga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Unterprogramm-Befehlsausga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825" cy="35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Unterprogramm-Befehlsausgang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Hier werden Befehle aus dem Unterprogramm nach außen übergeben.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48472E44" wp14:editId="6DC6BD18">
                  <wp:extent cx="874735" cy="386861"/>
                  <wp:effectExtent l="0" t="0" r="1905" b="0"/>
                  <wp:docPr id="17" name="Grafik 17" descr="Lampe e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Lampe ein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735" cy="386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Lampenausgang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Schließt man den einen Lampenpol an Masse und den anderen an die Ausgänge 0 bis 8, lassen sich damit bis zu 8 Lampen(Relais, Magnete) ansteuern.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7C512C1D" wp14:editId="5116520A">
                  <wp:extent cx="794825" cy="351519"/>
                  <wp:effectExtent l="0" t="0" r="5715" b="0"/>
                  <wp:docPr id="16" name="Grafik 16" descr="Textanzeig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extanzeig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825" cy="35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Textanzeige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Ausgabe von Zahlen und Texten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60562D10" wp14:editId="650B9A13">
                  <wp:extent cx="879231" cy="388849"/>
                  <wp:effectExtent l="0" t="0" r="0" b="0"/>
                  <wp:docPr id="15" name="Grafik 15" descr="Verzweigun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Verzweigun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231" cy="388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Verzweigung mit Dateneingang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Die Verzweigung vergleicht den Wert vom Dateneingang A mit dem festgelegten Vergleichswert.</w:t>
            </w:r>
          </w:p>
        </w:tc>
      </w:tr>
      <w:tr w:rsidR="00F36743" w:rsidRPr="00AB04FC" w:rsidTr="003F2732">
        <w:trPr>
          <w:trHeight w:val="20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0922ADE3" wp14:editId="12758EEC">
                  <wp:extent cx="872197" cy="385738"/>
                  <wp:effectExtent l="0" t="0" r="4445" b="0"/>
                  <wp:docPr id="13" name="Grafik 13" descr="Vergleich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Vergleich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197" cy="38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Vergleich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Das Programmelement vergleicht den Wert von Dateneingang A und B. Je nach Ergebnis wird das Programm am Ausgang &lt;, = oder &gt; fortgesetzt.</w:t>
            </w:r>
          </w:p>
        </w:tc>
      </w:tr>
      <w:tr w:rsidR="00F36743" w:rsidRPr="00AB04FC" w:rsidTr="003F2732">
        <w:trPr>
          <w:trHeight w:val="866"/>
        </w:trPr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42F8A2B7" wp14:editId="57871C0C">
                  <wp:extent cx="534670" cy="239395"/>
                  <wp:effectExtent l="0" t="0" r="0" b="8255"/>
                  <wp:docPr id="12" name="Grafik 12" descr="Warte auf Zustand 1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arte auf Zustand 1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Frutiger 45 Light" w:hAnsi="Frutiger 45 Light" w:cs="Frutiger 45 Light"/>
                <w:noProof/>
                <w:color w:val="474134"/>
                <w:sz w:val="18"/>
                <w:szCs w:val="18"/>
                <w:lang w:eastAsia="de-CH"/>
              </w:rPr>
              <w:drawing>
                <wp:inline distT="0" distB="0" distL="0" distR="0" wp14:anchorId="754BE2D4" wp14:editId="7B49E37C">
                  <wp:extent cx="534670" cy="239395"/>
                  <wp:effectExtent l="0" t="0" r="0" b="8255"/>
                  <wp:docPr id="11" name="Grafik 11" descr="Warte auf Zustand 0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arte auf Zustand 0">
                            <a:hlinkClick r:id="rId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Warten auf Zustand 1</w:t>
            </w:r>
          </w:p>
        </w:tc>
        <w:tc>
          <w:tcPr>
            <w:tcW w:w="3080" w:type="pct"/>
            <w:hideMark/>
          </w:tcPr>
          <w:p w:rsidR="00F36743" w:rsidRPr="00AB04FC" w:rsidRDefault="00F36743" w:rsidP="00AB04FC">
            <w:pPr>
              <w:spacing w:after="240"/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</w:pP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Wartet mit dem Programmablauf bis an den Dateneingang der Zustand 1</w:t>
            </w:r>
            <w:r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>/0</w:t>
            </w:r>
            <w:r w:rsidRPr="00AB04FC">
              <w:rPr>
                <w:rFonts w:ascii="Frutiger 45 Light" w:hAnsi="Frutiger 45 Light" w:cs="Frutiger 45 Light"/>
                <w:color w:val="292929"/>
                <w:sz w:val="18"/>
                <w:szCs w:val="18"/>
                <w:lang w:eastAsia="de-CH"/>
              </w:rPr>
              <w:t xml:space="preserve"> anliegt.</w:t>
            </w:r>
          </w:p>
        </w:tc>
      </w:tr>
    </w:tbl>
    <w:p w:rsidR="00F36743" w:rsidRDefault="00F36743" w:rsidP="00F36743"/>
    <w:p w:rsidR="00D8429C" w:rsidRDefault="00D8429C" w:rsidP="00F36743"/>
    <w:p w:rsidR="00D8429C" w:rsidRDefault="00D8429C" w:rsidP="00F36743">
      <w:bookmarkStart w:id="0" w:name="_GoBack"/>
      <w:bookmarkEnd w:id="0"/>
    </w:p>
    <w:sectPr w:rsidR="00D8429C" w:rsidSect="00F36743">
      <w:pgSz w:w="11906" w:h="16838"/>
      <w:pgMar w:top="426" w:right="282" w:bottom="42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30BC"/>
    <w:multiLevelType w:val="multilevel"/>
    <w:tmpl w:val="B746A5CE"/>
    <w:lvl w:ilvl="0">
      <w:start w:val="1"/>
      <w:numFmt w:val="decimal"/>
      <w:lvlRestart w:val="0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abstractNum w:abstractNumId="1">
    <w:nsid w:val="38844C6E"/>
    <w:multiLevelType w:val="hybridMultilevel"/>
    <w:tmpl w:val="0BA4ED88"/>
    <w:lvl w:ilvl="0" w:tplc="41083CFE">
      <w:start w:val="1"/>
      <w:numFmt w:val="decimal"/>
      <w:pStyle w:val="TablleAufzhlung1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16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A21DE7"/>
    <w:multiLevelType w:val="hybridMultilevel"/>
    <w:tmpl w:val="D3BEA398"/>
    <w:lvl w:ilvl="0" w:tplc="08070001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2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DF"/>
    <w:rsid w:val="001B0120"/>
    <w:rsid w:val="00206DA9"/>
    <w:rsid w:val="0025043C"/>
    <w:rsid w:val="003D5ED1"/>
    <w:rsid w:val="003F2732"/>
    <w:rsid w:val="00636B7C"/>
    <w:rsid w:val="006B5CAE"/>
    <w:rsid w:val="006E2AAF"/>
    <w:rsid w:val="007749A0"/>
    <w:rsid w:val="008A2711"/>
    <w:rsid w:val="009F1755"/>
    <w:rsid w:val="00A023FC"/>
    <w:rsid w:val="00AB04FC"/>
    <w:rsid w:val="00BE0B7F"/>
    <w:rsid w:val="00C33161"/>
    <w:rsid w:val="00D72ADF"/>
    <w:rsid w:val="00D8429C"/>
    <w:rsid w:val="00F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ADF"/>
    <w:rPr>
      <w:rFonts w:ascii="Tahoma" w:hAnsi="Tahoma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ADF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2ADF"/>
    <w:rPr>
      <w:rFonts w:ascii="Tahoma" w:hAnsi="Tahoma" w:cs="Tahoma"/>
      <w:sz w:val="16"/>
      <w:szCs w:val="16"/>
      <w:lang w:val="de-CH" w:eastAsia="de-DE"/>
    </w:rPr>
  </w:style>
  <w:style w:type="paragraph" w:customStyle="1" w:styleId="TablleAufzhlung1">
    <w:name w:val="Tablle Aufzählung 1"/>
    <w:basedOn w:val="Tabelleninhalt"/>
    <w:rsid w:val="00D72ADF"/>
    <w:pPr>
      <w:numPr>
        <w:numId w:val="19"/>
      </w:numPr>
    </w:pPr>
  </w:style>
  <w:style w:type="table" w:styleId="Tabellenraster">
    <w:name w:val="Table Grid"/>
    <w:basedOn w:val="NormaleTabelle"/>
    <w:rsid w:val="00D72ADF"/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ninhalt">
    <w:name w:val="Tabelleninhalt"/>
    <w:basedOn w:val="Standard"/>
    <w:qFormat/>
    <w:rsid w:val="00D72ADF"/>
    <w:rPr>
      <w:sz w:val="16"/>
    </w:rPr>
  </w:style>
  <w:style w:type="paragraph" w:customStyle="1" w:styleId="Tabellentitel">
    <w:name w:val="Tabellentitel"/>
    <w:basedOn w:val="Tabelleninhalt"/>
    <w:qFormat/>
    <w:rsid w:val="00D72AD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ADF"/>
    <w:rPr>
      <w:rFonts w:ascii="Tahoma" w:hAnsi="Tahoma"/>
      <w:szCs w:val="24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3D5ED1"/>
    <w:pPr>
      <w:numPr>
        <w:numId w:val="18"/>
      </w:numPr>
      <w:spacing w:line="243" w:lineRule="atLeast"/>
      <w:outlineLvl w:val="0"/>
    </w:pPr>
    <w:rPr>
      <w:rFonts w:eastAsiaTheme="majorEastAsia" w:cs="Arial"/>
      <w:b/>
      <w:bCs/>
      <w:kern w:val="28"/>
      <w:sz w:val="24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3D5ED1"/>
    <w:pPr>
      <w:numPr>
        <w:ilvl w:val="1"/>
        <w:numId w:val="18"/>
      </w:numPr>
      <w:spacing w:line="243" w:lineRule="atLeast"/>
      <w:outlineLvl w:val="1"/>
    </w:pPr>
    <w:rPr>
      <w:rFonts w:eastAsiaTheme="majorEastAsia" w:cs="Arial"/>
      <w:b/>
      <w:bCs/>
      <w:iCs/>
      <w:szCs w:val="28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3D5ED1"/>
    <w:pPr>
      <w:numPr>
        <w:ilvl w:val="2"/>
        <w:numId w:val="18"/>
      </w:numPr>
      <w:spacing w:line="243" w:lineRule="atLeast"/>
      <w:outlineLvl w:val="2"/>
    </w:pPr>
    <w:rPr>
      <w:rFonts w:eastAsiaTheme="majorEastAsia" w:cs="Arial"/>
      <w:bCs/>
      <w:szCs w:val="26"/>
      <w:lang w:val="de-DE"/>
    </w:rPr>
  </w:style>
  <w:style w:type="paragraph" w:styleId="berschrift4">
    <w:name w:val="heading 4"/>
    <w:basedOn w:val="Standard"/>
    <w:next w:val="Standard"/>
    <w:link w:val="berschrift4Zchn"/>
    <w:qFormat/>
    <w:rsid w:val="003D5ED1"/>
    <w:pPr>
      <w:numPr>
        <w:ilvl w:val="3"/>
        <w:numId w:val="18"/>
      </w:numPr>
      <w:spacing w:line="243" w:lineRule="atLeast"/>
      <w:outlineLvl w:val="3"/>
    </w:pPr>
    <w:rPr>
      <w:rFonts w:eastAsiaTheme="majorEastAsia" w:cstheme="majorBidi"/>
      <w:bCs/>
      <w:szCs w:val="28"/>
      <w:lang w:val="de-DE"/>
    </w:rPr>
  </w:style>
  <w:style w:type="paragraph" w:styleId="berschrift5">
    <w:name w:val="heading 5"/>
    <w:basedOn w:val="Standard"/>
    <w:next w:val="Standard"/>
    <w:link w:val="berschrift5Zchn"/>
    <w:qFormat/>
    <w:rsid w:val="003D5ED1"/>
    <w:pPr>
      <w:numPr>
        <w:ilvl w:val="4"/>
        <w:numId w:val="18"/>
      </w:numPr>
      <w:spacing w:line="243" w:lineRule="atLeast"/>
      <w:outlineLvl w:val="4"/>
    </w:pPr>
    <w:rPr>
      <w:rFonts w:eastAsiaTheme="majorEastAsia" w:cstheme="majorBidi"/>
      <w:bCs/>
      <w:iCs/>
      <w:szCs w:val="26"/>
      <w:lang w:val="de-DE"/>
    </w:rPr>
  </w:style>
  <w:style w:type="paragraph" w:styleId="berschrift6">
    <w:name w:val="heading 6"/>
    <w:basedOn w:val="Standard"/>
    <w:next w:val="Standard"/>
    <w:link w:val="berschrift6Zchn"/>
    <w:qFormat/>
    <w:rsid w:val="003D5ED1"/>
    <w:pPr>
      <w:numPr>
        <w:ilvl w:val="5"/>
        <w:numId w:val="18"/>
      </w:numPr>
      <w:spacing w:line="243" w:lineRule="atLeast"/>
      <w:outlineLvl w:val="5"/>
    </w:pPr>
    <w:rPr>
      <w:rFonts w:eastAsiaTheme="majorEastAsia" w:cstheme="majorBidi"/>
      <w:bCs/>
      <w:szCs w:val="22"/>
      <w:lang w:val="de-DE"/>
    </w:rPr>
  </w:style>
  <w:style w:type="paragraph" w:styleId="berschrift7">
    <w:name w:val="heading 7"/>
    <w:basedOn w:val="Standard"/>
    <w:next w:val="Standard"/>
    <w:link w:val="berschrift7Zchn"/>
    <w:qFormat/>
    <w:rsid w:val="003D5ED1"/>
    <w:pPr>
      <w:numPr>
        <w:ilvl w:val="6"/>
        <w:numId w:val="18"/>
      </w:numPr>
      <w:spacing w:line="243" w:lineRule="atLeast"/>
      <w:outlineLvl w:val="6"/>
    </w:pPr>
    <w:rPr>
      <w:rFonts w:eastAsiaTheme="majorEastAsia" w:cstheme="majorBidi"/>
      <w:lang w:val="de-DE"/>
    </w:rPr>
  </w:style>
  <w:style w:type="paragraph" w:styleId="berschrift8">
    <w:name w:val="heading 8"/>
    <w:basedOn w:val="Standard"/>
    <w:next w:val="Standard"/>
    <w:link w:val="berschrift8Zchn"/>
    <w:qFormat/>
    <w:rsid w:val="003D5ED1"/>
    <w:pPr>
      <w:numPr>
        <w:ilvl w:val="7"/>
        <w:numId w:val="18"/>
      </w:numPr>
      <w:spacing w:line="243" w:lineRule="atLeast"/>
      <w:outlineLvl w:val="7"/>
    </w:pPr>
    <w:rPr>
      <w:rFonts w:eastAsiaTheme="majorEastAsia" w:cstheme="majorBidi"/>
      <w:iCs/>
      <w:lang w:val="de-DE"/>
    </w:rPr>
  </w:style>
  <w:style w:type="paragraph" w:styleId="berschrift9">
    <w:name w:val="heading 9"/>
    <w:basedOn w:val="Standard"/>
    <w:next w:val="Standard"/>
    <w:link w:val="berschrift9Zchn"/>
    <w:qFormat/>
    <w:rsid w:val="003D5ED1"/>
    <w:pPr>
      <w:numPr>
        <w:ilvl w:val="8"/>
        <w:numId w:val="18"/>
      </w:numPr>
      <w:spacing w:line="243" w:lineRule="atLeast"/>
      <w:outlineLvl w:val="8"/>
    </w:pPr>
    <w:rPr>
      <w:rFonts w:eastAsiaTheme="majorEastAsia" w:cs="Arial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5ED1"/>
    <w:rPr>
      <w:rFonts w:ascii="Frutiger 45 Light" w:eastAsiaTheme="majorEastAsia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3D5ED1"/>
    <w:rPr>
      <w:rFonts w:ascii="Frutiger 45 Light" w:eastAsiaTheme="majorEastAsia" w:hAnsi="Frutiger 45 Light" w:cs="Arial"/>
      <w:b/>
      <w:bCs/>
      <w:iCs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3D5ED1"/>
    <w:rPr>
      <w:rFonts w:ascii="Frutiger 45 Light" w:eastAsiaTheme="majorEastAsia" w:hAnsi="Frutiger 45 Light" w:cs="Arial"/>
      <w:bCs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3D5ED1"/>
    <w:rPr>
      <w:rFonts w:ascii="Frutiger 45 Light" w:eastAsiaTheme="majorEastAsia" w:hAnsi="Frutiger 45 Light" w:cstheme="majorBidi"/>
      <w:bCs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3D5ED1"/>
    <w:rPr>
      <w:rFonts w:ascii="Frutiger 45 Light" w:eastAsiaTheme="majorEastAsia" w:hAnsi="Frutiger 45 Light" w:cstheme="majorBidi"/>
      <w:bCs/>
      <w:iCs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3D5ED1"/>
    <w:rPr>
      <w:rFonts w:ascii="Frutiger 45 Light" w:eastAsiaTheme="majorEastAsia" w:hAnsi="Frutiger 45 Light" w:cstheme="majorBidi"/>
      <w:bCs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3D5ED1"/>
    <w:rPr>
      <w:rFonts w:ascii="Frutiger 45 Light" w:eastAsiaTheme="majorEastAsia" w:hAnsi="Frutiger 45 Light" w:cstheme="majorBidi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3D5ED1"/>
    <w:rPr>
      <w:rFonts w:ascii="Frutiger 45 Light" w:eastAsiaTheme="majorEastAsia" w:hAnsi="Frutiger 45 Light" w:cstheme="majorBidi"/>
      <w:iCs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3D5ED1"/>
    <w:rPr>
      <w:rFonts w:ascii="Frutiger 45 Light" w:eastAsiaTheme="majorEastAsia" w:hAnsi="Frutiger 45 Light" w:cs="Arial"/>
      <w:szCs w:val="22"/>
      <w:lang w:val="de-DE" w:eastAsia="de-DE"/>
    </w:rPr>
  </w:style>
  <w:style w:type="paragraph" w:styleId="Beschriftung">
    <w:name w:val="caption"/>
    <w:basedOn w:val="Standard"/>
    <w:next w:val="Standard"/>
    <w:unhideWhenUsed/>
    <w:qFormat/>
    <w:rsid w:val="003D5ED1"/>
    <w:pPr>
      <w:spacing w:after="200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qFormat/>
    <w:rsid w:val="003D5ED1"/>
    <w:rPr>
      <w:b/>
      <w:bCs/>
    </w:rPr>
  </w:style>
  <w:style w:type="character" w:styleId="Hervorhebung">
    <w:name w:val="Emphasis"/>
    <w:qFormat/>
    <w:rsid w:val="003D5ED1"/>
    <w:rPr>
      <w:i/>
      <w:iCs/>
    </w:rPr>
  </w:style>
  <w:style w:type="paragraph" w:styleId="KeinLeerraum">
    <w:name w:val="No Spacing"/>
    <w:basedOn w:val="Standard"/>
    <w:uiPriority w:val="1"/>
    <w:qFormat/>
    <w:rsid w:val="003D5ED1"/>
  </w:style>
  <w:style w:type="paragraph" w:styleId="Listenabsatz">
    <w:name w:val="List Paragraph"/>
    <w:basedOn w:val="Standard"/>
    <w:uiPriority w:val="34"/>
    <w:qFormat/>
    <w:rsid w:val="003D5ED1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D5ED1"/>
    <w:rPr>
      <w:i/>
      <w:iCs/>
      <w:color w:val="000000" w:themeColor="text1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3D5ED1"/>
    <w:rPr>
      <w:rFonts w:ascii="Frutiger 45 Light" w:hAnsi="Frutiger 45 Light"/>
      <w:i/>
      <w:iCs/>
      <w:color w:val="000000" w:themeColor="text1"/>
      <w:szCs w:val="24"/>
      <w:lang w:val="de-DE" w:eastAsia="de-DE"/>
    </w:rPr>
  </w:style>
  <w:style w:type="character" w:styleId="SchwacheHervorhebung">
    <w:name w:val="Subtle Emphasis"/>
    <w:uiPriority w:val="19"/>
    <w:qFormat/>
    <w:rsid w:val="003D5ED1"/>
    <w:rPr>
      <w:i/>
      <w:iCs/>
      <w:color w:val="808080" w:themeColor="text1" w:themeTint="7F"/>
    </w:rPr>
  </w:style>
  <w:style w:type="character" w:styleId="IntensiveHervorhebung">
    <w:name w:val="Intense Emphasis"/>
    <w:uiPriority w:val="21"/>
    <w:qFormat/>
    <w:rsid w:val="003D5ED1"/>
    <w:rPr>
      <w:b/>
      <w:bCs/>
      <w:i/>
      <w:iCs/>
      <w:color w:val="4F81BD" w:themeColor="accent1"/>
    </w:rPr>
  </w:style>
  <w:style w:type="character" w:styleId="Buchtitel">
    <w:name w:val="Book Title"/>
    <w:uiPriority w:val="33"/>
    <w:qFormat/>
    <w:rsid w:val="003D5ED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5ED1"/>
    <w:pPr>
      <w:keepNext/>
      <w:keepLines/>
      <w:numPr>
        <w:numId w:val="0"/>
      </w:numPr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ADF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2ADF"/>
    <w:rPr>
      <w:rFonts w:ascii="Tahoma" w:hAnsi="Tahoma" w:cs="Tahoma"/>
      <w:sz w:val="16"/>
      <w:szCs w:val="16"/>
      <w:lang w:val="de-CH" w:eastAsia="de-DE"/>
    </w:rPr>
  </w:style>
  <w:style w:type="paragraph" w:customStyle="1" w:styleId="TablleAufzhlung1">
    <w:name w:val="Tablle Aufzählung 1"/>
    <w:basedOn w:val="Tabelleninhalt"/>
    <w:rsid w:val="00D72ADF"/>
    <w:pPr>
      <w:numPr>
        <w:numId w:val="19"/>
      </w:numPr>
    </w:pPr>
  </w:style>
  <w:style w:type="table" w:styleId="Tabellenraster">
    <w:name w:val="Table Grid"/>
    <w:basedOn w:val="NormaleTabelle"/>
    <w:rsid w:val="00D72ADF"/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leninhalt">
    <w:name w:val="Tabelleninhalt"/>
    <w:basedOn w:val="Standard"/>
    <w:qFormat/>
    <w:rsid w:val="00D72ADF"/>
    <w:rPr>
      <w:sz w:val="16"/>
    </w:rPr>
  </w:style>
  <w:style w:type="paragraph" w:customStyle="1" w:styleId="Tabellentitel">
    <w:name w:val="Tabellentitel"/>
    <w:basedOn w:val="Tabelleninhalt"/>
    <w:qFormat/>
    <w:rsid w:val="00D72AD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265">
          <w:marLeft w:val="0"/>
          <w:marRight w:val="0"/>
          <w:marTop w:val="0"/>
          <w:marBottom w:val="0"/>
          <w:divBdr>
            <w:top w:val="single" w:sz="6" w:space="0" w:color="222222"/>
            <w:left w:val="single" w:sz="6" w:space="0" w:color="222222"/>
            <w:bottom w:val="single" w:sz="6" w:space="0" w:color="222222"/>
            <w:right w:val="single" w:sz="6" w:space="0" w:color="222222"/>
          </w:divBdr>
          <w:divsChild>
            <w:div w:id="1388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16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hyperlink" Target="http://www.kinder-technik.de/wp-content/uploads/ROBOProPrg/Wartezeit.jpg" TargetMode="External"/><Relationship Id="rId26" Type="http://schemas.openxmlformats.org/officeDocument/2006/relationships/hyperlink" Target="http://www.kinder-technik.de/wp-content/uploads/ROBOProPrg/Lampe-aus.jpg" TargetMode="External"/><Relationship Id="rId39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34" Type="http://schemas.openxmlformats.org/officeDocument/2006/relationships/hyperlink" Target="http://www.kinder-technik.de/wp-content/uploads/ROBOProPrg/Textanzeige.jpg" TargetMode="External"/><Relationship Id="rId42" Type="http://schemas.openxmlformats.org/officeDocument/2006/relationships/hyperlink" Target="http://www.kinder-technik.de/wp-content/uploads/ROBOProPrg/Warte-auf-Zustand0.jp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kinder-technik.de/wp-content/uploads/ROBOProPrg/Programm-Ende.jpg" TargetMode="External"/><Relationship Id="rId17" Type="http://schemas.openxmlformats.org/officeDocument/2006/relationships/image" Target="media/image9.jpeg"/><Relationship Id="rId25" Type="http://schemas.openxmlformats.org/officeDocument/2006/relationships/image" Target="media/image13.jpeg"/><Relationship Id="rId33" Type="http://schemas.openxmlformats.org/officeDocument/2006/relationships/image" Target="media/image18.jpeg"/><Relationship Id="rId38" Type="http://schemas.openxmlformats.org/officeDocument/2006/relationships/hyperlink" Target="http://www.kinder-technik.de/wp-content/uploads/ROBOProPrg/Vergleich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nder-technik.de/wp-content/uploads/ROBOProPrg/Verzweigung-Analog.jpg" TargetMode="External"/><Relationship Id="rId20" Type="http://schemas.openxmlformats.org/officeDocument/2006/relationships/hyperlink" Target="http://www.kinder-technik.de/wp-content/uploads/ROBOProPrg/Warten-auf-Eingang1-Wechsel-von-1-auf-0.jpg" TargetMode="External"/><Relationship Id="rId29" Type="http://schemas.openxmlformats.org/officeDocument/2006/relationships/image" Target="media/image15.jpeg"/><Relationship Id="rId41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kinder-technik.de/wp-content/uploads/ROBOProPrg/Zaehlschleife.jpg" TargetMode="External"/><Relationship Id="rId32" Type="http://schemas.openxmlformats.org/officeDocument/2006/relationships/image" Target="media/image17.jpeg"/><Relationship Id="rId37" Type="http://schemas.openxmlformats.org/officeDocument/2006/relationships/image" Target="media/image20.jpeg"/><Relationship Id="rId40" Type="http://schemas.openxmlformats.org/officeDocument/2006/relationships/hyperlink" Target="http://www.kinder-technik.de/wp-content/uploads/ROBOProPrg/Warte-auf-Zustand1.jp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hyperlink" Target="http://www.kinder-technik.de/wp-content/uploads/ROBOProPrg/Lampe-ein.jpg" TargetMode="External"/><Relationship Id="rId36" Type="http://schemas.openxmlformats.org/officeDocument/2006/relationships/hyperlink" Target="http://www.kinder-technik.de/wp-content/uploads/ROBOProPrg/Verzweigung.jp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31" Type="http://schemas.openxmlformats.org/officeDocument/2006/relationships/hyperlink" Target="http://www.kinder-technik.de/wp-content/uploads/ROBOProPrg/Unterprogramm-Befehlsausgang.jp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kinder-technik.de/wp-content/uploads/ROBOProPrg/Verzweigung-Digital.jpg" TargetMode="External"/><Relationship Id="rId22" Type="http://schemas.openxmlformats.org/officeDocument/2006/relationships/hyperlink" Target="http://www.kinder-technik.de/wp-content/uploads/ROBOProPrg/Warten-auf-Eingang1-Wechsel-0-1-oder-1-0.jpg" TargetMode="External"/><Relationship Id="rId27" Type="http://schemas.openxmlformats.org/officeDocument/2006/relationships/image" Target="media/image14.jpeg"/><Relationship Id="rId30" Type="http://schemas.openxmlformats.org/officeDocument/2006/relationships/image" Target="media/image16.jpeg"/><Relationship Id="rId35" Type="http://schemas.openxmlformats.org/officeDocument/2006/relationships/image" Target="media/image19.jpeg"/><Relationship Id="rId43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2423</Characters>
  <Application>Microsoft Office Word</Application>
  <DocSecurity>0</DocSecurity>
  <Lines>121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 Schweizerische Post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Suter Janosh Steven, P55</dc:creator>
  <cp:lastModifiedBy>Suter Janosh Steven, P55</cp:lastModifiedBy>
  <cp:revision>5</cp:revision>
  <cp:lastPrinted>2015-06-02T14:45:00Z</cp:lastPrinted>
  <dcterms:created xsi:type="dcterms:W3CDTF">2015-06-02T13:53:00Z</dcterms:created>
  <dcterms:modified xsi:type="dcterms:W3CDTF">2015-06-16T12:49:00Z</dcterms:modified>
</cp:coreProperties>
</file>