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点餐微信小程序</w:t>
      </w:r>
      <w:r>
        <w:rPr>
          <w:rFonts w:hint="default"/>
          <w:sz w:val="36"/>
          <w:szCs w:val="36"/>
          <w:lang w:eastAsia="zh-Hans"/>
        </w:rPr>
        <w:t>---</w:t>
      </w:r>
      <w:r>
        <w:rPr>
          <w:rFonts w:hint="eastAsia"/>
          <w:sz w:val="36"/>
          <w:szCs w:val="36"/>
          <w:lang w:val="en-US" w:eastAsia="zh-Hans"/>
        </w:rPr>
        <w:t>集成测试报告</w:t>
      </w:r>
    </w:p>
    <w:p>
      <w:pPr>
        <w:jc w:val="center"/>
        <w:rPr>
          <w:rFonts w:hint="eastAsia"/>
          <w:sz w:val="36"/>
          <w:szCs w:val="36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点餐模块</w:t>
      </w: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56"/>
        <w:gridCol w:w="2225"/>
        <w:gridCol w:w="271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Hans"/>
              </w:rPr>
              <w:t>编号</w:t>
            </w:r>
          </w:p>
        </w:tc>
        <w:tc>
          <w:tcPr>
            <w:tcW w:w="22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标题</w:t>
            </w:r>
          </w:p>
        </w:tc>
        <w:tc>
          <w:tcPr>
            <w:tcW w:w="271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步骤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6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点餐</w:t>
            </w:r>
          </w:p>
        </w:tc>
        <w:tc>
          <w:tcPr>
            <w:tcW w:w="271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6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点击导航栏我要点餐</w:t>
            </w:r>
          </w:p>
        </w:tc>
        <w:tc>
          <w:tcPr>
            <w:tcW w:w="271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点击我要点餐获取餐品列表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点击之后出现商品列表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6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1-1-1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挑选商品</w:t>
            </w:r>
          </w:p>
        </w:tc>
        <w:tc>
          <w:tcPr>
            <w:tcW w:w="2710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根据左侧导航栏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直接跳转某个类别的商品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点击商品上的加号键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添加商品进入购物车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根据导航栏索引直接跳转某个商品类别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商品成功加入购物车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6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1-1-2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购物车增删商品</w:t>
            </w:r>
          </w:p>
        </w:tc>
        <w:tc>
          <w:tcPr>
            <w:tcW w:w="271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打开购物车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可以增加商品的数量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也可以删除某个商品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成功增加购物车里的商品数量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成功删除购物车的商品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6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1-2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跳转结算</w:t>
            </w:r>
          </w:p>
        </w:tc>
        <w:tc>
          <w:tcPr>
            <w:tcW w:w="271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点击购物车的选好了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跳转到结算界面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成功跳转结算界面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6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1-2-1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确认订单信息</w:t>
            </w:r>
          </w:p>
        </w:tc>
        <w:tc>
          <w:tcPr>
            <w:tcW w:w="271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进入结算界面后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确认信息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可以添加备注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成功显示所选商品的信息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6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1-3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支付</w:t>
            </w:r>
          </w:p>
        </w:tc>
        <w:tc>
          <w:tcPr>
            <w:tcW w:w="271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点击去支付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跳转订单详情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成功显示订单详情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出现就餐号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和选择商品的总价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6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订单页面点餐</w:t>
            </w:r>
          </w:p>
        </w:tc>
        <w:tc>
          <w:tcPr>
            <w:tcW w:w="271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56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</w:t>
            </w:r>
          </w:p>
        </w:tc>
        <w:tc>
          <w:tcPr>
            <w:tcW w:w="2225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订单页面点餐</w:t>
            </w:r>
          </w:p>
        </w:tc>
        <w:tc>
          <w:tcPr>
            <w:tcW w:w="271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在无订单情况下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可以点击点餐按钮直接跳转商品列表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进行点餐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成功跳转并显示商品列表</w:t>
            </w:r>
          </w:p>
        </w:tc>
      </w:tr>
    </w:tbl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输出结果</w:t>
      </w: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10"/>
        <w:gridCol w:w="5735"/>
        <w:gridCol w:w="1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编号</w:t>
            </w:r>
          </w:p>
        </w:tc>
        <w:tc>
          <w:tcPr>
            <w:tcW w:w="573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输出结果</w:t>
            </w:r>
          </w:p>
        </w:tc>
        <w:tc>
          <w:tcPr>
            <w:tcW w:w="1477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评审结果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</w:t>
            </w:r>
          </w:p>
        </w:tc>
        <w:tc>
          <w:tcPr>
            <w:tcW w:w="573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显示商品列表</w:t>
            </w:r>
          </w:p>
        </w:tc>
        <w:tc>
          <w:tcPr>
            <w:tcW w:w="1477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1-1-1</w:t>
            </w:r>
          </w:p>
        </w:tc>
        <w:tc>
          <w:tcPr>
            <w:tcW w:w="573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.根据导航栏索引直接跳转某个商品类别</w:t>
            </w: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.商品成功加入购物车</w:t>
            </w:r>
          </w:p>
        </w:tc>
        <w:tc>
          <w:tcPr>
            <w:tcW w:w="1477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1-1-2</w:t>
            </w:r>
          </w:p>
        </w:tc>
        <w:tc>
          <w:tcPr>
            <w:tcW w:w="5735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.成功实现增加购物车里的商品数量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.成功实现删除购物车的商品</w:t>
            </w:r>
          </w:p>
        </w:tc>
        <w:tc>
          <w:tcPr>
            <w:tcW w:w="1477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1-2</w:t>
            </w:r>
          </w:p>
        </w:tc>
        <w:tc>
          <w:tcPr>
            <w:tcW w:w="5735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成功跳转结算界面</w:t>
            </w:r>
          </w:p>
        </w:tc>
        <w:tc>
          <w:tcPr>
            <w:tcW w:w="1477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1-2-1</w:t>
            </w:r>
          </w:p>
        </w:tc>
        <w:tc>
          <w:tcPr>
            <w:tcW w:w="573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成功显示所选商品的信息</w:t>
            </w:r>
          </w:p>
        </w:tc>
        <w:tc>
          <w:tcPr>
            <w:tcW w:w="1477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1-3</w:t>
            </w:r>
          </w:p>
        </w:tc>
        <w:tc>
          <w:tcPr>
            <w:tcW w:w="573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成功显示订单详情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出现就餐号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和选择商品的总价</w:t>
            </w:r>
          </w:p>
        </w:tc>
        <w:tc>
          <w:tcPr>
            <w:tcW w:w="1477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</w:t>
            </w:r>
          </w:p>
        </w:tc>
        <w:tc>
          <w:tcPr>
            <w:tcW w:w="5735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成功跳转并显示商品列表</w:t>
            </w:r>
          </w:p>
        </w:tc>
        <w:tc>
          <w:tcPr>
            <w:tcW w:w="1477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</w:tbl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预约模块</w:t>
      </w: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00"/>
        <w:gridCol w:w="1363"/>
        <w:gridCol w:w="2599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编号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标题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步骤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预约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订单预约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点击首页我要预约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当座位还未满时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可以预约成功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当座位满了的时候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预约失败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成功预约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预约失败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预约点餐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订单页面跳转点餐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在订单页面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如果预约订单没有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可以直接点击页面的预约点餐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成功跳转点餐列表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-1-1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挑选商品</w:t>
            </w:r>
          </w:p>
        </w:tc>
        <w:tc>
          <w:tcPr>
            <w:tcW w:w="2131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.根据左侧导航栏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直接跳转某个类别的商品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.点击商品上的加号键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添加商品进入购物车</w:t>
            </w:r>
          </w:p>
        </w:tc>
        <w:tc>
          <w:tcPr>
            <w:tcW w:w="2131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.根据导航栏索引直接跳转某个商品类别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.商品成功加入购物车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-1-2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购物车增删商品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打开购物车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可以增加商品的数量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也可以删除某个商品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成功增加购物车里的商品数量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成功删除购物车的商品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-2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跳转结算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点击购物车的选好了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跳转到结算界面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成功跳转结算界面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-2-1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确认订单信息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进入结算界面后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确认信息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可以添加备注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成功显示所选商品的信息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-3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支付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点击去支付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跳转订单详情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成功显示订单详情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出现就餐号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和选择商品的总价</w:t>
            </w:r>
          </w:p>
        </w:tc>
      </w:tr>
    </w:tbl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输出结果</w:t>
      </w: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E7E6E6" w:themeFill="background2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编号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输出结果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评审结果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.成功预约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.预约失败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成功跳转点餐列表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2-1-1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.根据导航栏索引直接跳转某个商品类别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.商品成功加入购物车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2-1-2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成功增加购物车里的商品数量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成功删除购物车的商品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2-2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成功跳转结算界面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2-2-1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成功显示所选商品的信息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2-3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成功显示订单详情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出现就餐号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和选择商品的总价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</w:tbl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优惠券模块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0"/>
        <w:gridCol w:w="1254"/>
        <w:gridCol w:w="2980"/>
        <w:gridCol w:w="2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标题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步骤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获取优惠券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点击优惠券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点击首页的优惠券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选择是否领取优惠券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跳出是否领取的提示框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1-2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领取优惠券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点击提示框的确认领取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可以在我的里面点击优惠券选项查看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在我的里面找到我的优惠券选项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查看是否已经领取成功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使用优惠券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使用优惠券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点击优惠券列表里面的立即使用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跳转点餐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2-1-1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挑选商品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.根据左侧导航栏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直接跳转某个类别的商品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.点击商品上的加号键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添加商品进入购物车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.根据导航栏索引直接跳转某个商品类别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.商品成功加入购物车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2-1-2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购物车增删商品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打开购物车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可以增加商品的数量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也可以删除某个商品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成功增加购物车里的商品数量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成功删除购物车的商品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2-2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跳转结算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点击购物车的选好了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跳转到结算界面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成功跳转结算界面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2-2-1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确认订单信息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进入结算界面后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确认信息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可以添加备注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成功显示所选商品的信息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2-3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支付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点击去支付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跳转订单详情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成功显示订单详情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出现就餐号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和选择商品的总价</w:t>
            </w:r>
          </w:p>
        </w:tc>
      </w:tr>
    </w:tbl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输出结果</w:t>
      </w: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编号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输出结果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评审结果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跳出是否领取的提示框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1-2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在我的里面找到我的优惠券选项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查看是否已经领取成功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跳转点餐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2-1-1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.根据导航栏索引直接跳转某个商品类别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.商品成功加入购物车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2-1-2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成功增加购物车里的商品数量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成功删除购物车的商品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2-2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成功跳转结算界面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2-2-1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成功显示所选商品的信息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2-3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成功显示订单详情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出现就餐号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和选择商品的总价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符合期望</w:t>
            </w:r>
          </w:p>
        </w:tc>
      </w:tr>
    </w:tbl>
    <w:p>
      <w:p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订单模块</w:t>
      </w: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Hans"/>
              </w:rPr>
              <w:t>编号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标题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步骤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订单列表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显示订单列表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点击订单选择历史订单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显示历史订单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1-2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显示预约列表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点击订单选择预约订单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显示预约订单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跳转点餐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历史订单页跳转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当历史订单为空时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可以点击点餐按钮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跳转到点餐列表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成功跳转到点餐列表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2-2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预约订单页跳转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当预约订单为空时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可以点击点餐按钮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跳转到点餐列表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成功跳转到点餐列表</w:t>
            </w:r>
          </w:p>
        </w:tc>
      </w:tr>
    </w:tbl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输出结果</w:t>
      </w: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编号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输出结果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评审结果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1-1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显示历史订单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没有显示历史订单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1-2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显示预约订单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成功显示预约订单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2-1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成功跳转到点餐列表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成功跳转到点餐列表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2-2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成功跳转到点餐列表</w:t>
            </w:r>
          </w:p>
        </w:tc>
        <w:tc>
          <w:tcPr>
            <w:tcW w:w="2841" w:type="dxa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成功跳转到点餐列表</w:t>
            </w:r>
          </w:p>
        </w:tc>
      </w:tr>
    </w:tbl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测试结果总结</w:t>
      </w:r>
    </w:p>
    <w:p>
      <w:pPr>
        <w:jc w:val="both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本次集成测试发现主要bug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一个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其余bug不严重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不影响功能的实现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在提交测试之前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要求开发人员进行修复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现已完成修复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jc w:val="both"/>
        <w:rPr>
          <w:rFonts w:hint="default"/>
          <w:sz w:val="24"/>
          <w:szCs w:val="24"/>
          <w:lang w:eastAsia="zh-Hans"/>
        </w:rPr>
      </w:pPr>
    </w:p>
    <w:p>
      <w:pPr>
        <w:jc w:val="both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本次测试的bug如下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订单模块中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历史订单显示不出来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与期望效果不一致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或许因为读取数据库时出现问题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这种问题多半出现在编写数据库语句的过程中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后修改数据库语句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成功结果该bug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DFCBB"/>
    <w:multiLevelType w:val="singleLevel"/>
    <w:tmpl w:val="627DFCB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7DFD01"/>
    <w:multiLevelType w:val="singleLevel"/>
    <w:tmpl w:val="627DFD0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7E06C7"/>
    <w:multiLevelType w:val="singleLevel"/>
    <w:tmpl w:val="627E06C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27E06E3"/>
    <w:multiLevelType w:val="singleLevel"/>
    <w:tmpl w:val="627E06E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27E17A6"/>
    <w:multiLevelType w:val="singleLevel"/>
    <w:tmpl w:val="627E17A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94E0D"/>
    <w:rsid w:val="6FF94E0D"/>
    <w:rsid w:val="ECF0D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样式2"/>
    <w:basedOn w:val="2"/>
    <w:next w:val="2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2022-05-13T13:53:00Z</dcterms:created>
  <dc:creator>shuchenhao</dc:creator>
  <cp:lastModifiedBy>shuchenhao</cp:lastModifiedBy>
  <dcterms:modified xsi:type="dcterms:W3CDTF">2022-05-13T16:30:43Z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