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Inception module V</w:t>
      </w:r>
      <w:r>
        <w:rPr>
          <w:rFonts w:ascii="monospace" w:hAnsi="monospace"/>
          <w:color w:val="000000"/>
        </w:rPr>
        <w:t>4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34"/>
        <w:gridCol w:w="7710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max_pool(stride = 2, pool_size = 2, pad)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16x16x3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2. module (10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5"/>
        <w:gridCol w:w="1928"/>
        <w:gridCol w:w="1930"/>
      </w:tblGrid>
      <w:tr>
        <w:trPr/>
        <w:tc>
          <w:tcPr>
            <w:tcW w:w="192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1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(size = 3x3,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concatenate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 xml:space="preserve">3. </w:t>
      </w:r>
      <w:r>
        <w:rPr>
          <w:rFonts w:ascii="monospace" w:hAnsi="monospace"/>
          <w:color w:val="000000"/>
        </w:rPr>
        <w:t xml:space="preserve">1x1 conv &amp; avg_pool(Using NIN) # </w:t>
      </w:r>
      <w:r>
        <w:rPr>
          <w:rFonts w:ascii="monospace" w:hAnsi="monospace"/>
          <w:i/>
          <w:iCs/>
          <w:color w:val="000000"/>
        </w:rPr>
        <w:t>instead of Fully connected layer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34"/>
        <w:gridCol w:w="7710"/>
      </w:tblGrid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 (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filter = 16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 (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filter = 10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bookmarkStart w:id="0" w:name="__DdeLink__322_2144713481"/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1</w:t>
            </w:r>
            <w:bookmarkEnd w:id="0"/>
            <w:r>
              <w:rPr>
                <w:rFonts w:eastAsia="Nimbus Mono L" w:cs="Liberation Mono" w:ascii="monospace" w:hAnsi="monospace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 avg_pool</w:t>
            </w:r>
          </w:p>
        </w:tc>
      </w:tr>
      <w:tr>
        <w:trPr/>
        <w:tc>
          <w:tcPr>
            <w:tcW w:w="19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4071.6925914287567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643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84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643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641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26.8 and accuracy of 0.047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2.02 and accuracy of 0.27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1.82 and accuracy of 0.27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1.65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1.7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1.52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1.54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1.6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1.82 and accuracy of 0.337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838575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1.49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1.74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1.29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1.34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1.33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1.06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1.23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1.19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1.41 and accuracy of 0.484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1.41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1.35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1.47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1.04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1.11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1.15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1.39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1.25 and accuracy of 0.549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1.43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1.02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1.08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1.02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1.04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0.977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0.965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0.979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1.16 and accuracy of 0.583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1.07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0.792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1.18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1.15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1.14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1.03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0.9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1.15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1.09 and accuracy of 0.607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1.05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1.01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1.32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1.27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1.02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1.23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1.1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1.04 and accuracy of 0.632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1.01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0.837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0.803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0.923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1.02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0.836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1.02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0.982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0.989 and accuracy of 0.649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1.01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0.858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0.847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0.903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1.1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0.814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0.886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1.22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0.954 and accuracy of 0.66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0.996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1.09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1.09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0.885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0.983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0.82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1.06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0.922 and accuracy of 0.672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0.88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0.823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0.861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0.867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0.721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0.872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0.909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0.885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0.897 and accuracy of 0.68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4071.6925914287567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1.03 and accuracy of 0.643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0.899 and accuracy of 0.684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1.03 and accuracy of 0.643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1.05 and accuracy of 0.641</w:t>
      </w:r>
    </w:p>
    <w:p>
      <w:pPr>
        <w:pStyle w:val="Normal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6</Pages>
  <Words>1235</Words>
  <Characters>6183</Characters>
  <CharactersWithSpaces>7247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2017-07-17T19:49:06Z</dcterms:created>
  <dc:creator/>
  <dc:description/>
  <dc:language>ko-KR</dc:language>
  <cp:lastModifiedBy/>
  <dcterms:modified xsi:type="dcterms:W3CDTF">2017-07-20T13:47:43Z</dcterms:modified>
  <cp:revision>3</cp:revision>
  <dc:subject/>
  <dc:title/>
</cp:coreProperties>
</file>