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eastAsia="黑体"/>
          <w:sz w:val="52"/>
          <w:szCs w:val="52"/>
        </w:rPr>
      </w:pPr>
      <w:r>
        <w:rPr>
          <w:rFonts w:hint="eastAsia" w:eastAsia="黑体"/>
          <w:sz w:val="52"/>
          <w:szCs w:val="52"/>
        </w:rPr>
        <w:drawing>
          <wp:inline distT="0" distB="0" distL="114300" distR="114300">
            <wp:extent cx="1757680" cy="740410"/>
            <wp:effectExtent l="0" t="0" r="13970" b="2540"/>
            <wp:docPr id="1" name="图片 1" descr="mmexport16003235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mexport1600323515082"/>
                    <pic:cNvPicPr>
                      <a:picLocks noChangeAspect="1"/>
                    </pic:cNvPicPr>
                  </pic:nvPicPr>
                  <pic:blipFill>
                    <a:blip r:embed="rId5"/>
                    <a:stretch>
                      <a:fillRect/>
                    </a:stretch>
                  </pic:blipFill>
                  <pic:spPr>
                    <a:xfrm>
                      <a:off x="0" y="0"/>
                      <a:ext cx="1757680" cy="740410"/>
                    </a:xfrm>
                    <a:prstGeom prst="rect">
                      <a:avLst/>
                    </a:prstGeom>
                    <a:noFill/>
                    <a:ln>
                      <a:noFill/>
                    </a:ln>
                  </pic:spPr>
                </pic:pic>
              </a:graphicData>
            </a:graphic>
          </wp:inline>
        </w:drawing>
      </w:r>
    </w:p>
    <w:p>
      <w:pPr>
        <w:spacing w:line="360" w:lineRule="auto"/>
        <w:ind w:left="1"/>
        <w:jc w:val="center"/>
        <w:rPr>
          <w:rFonts w:eastAsia="黑体"/>
          <w:sz w:val="52"/>
          <w:szCs w:val="52"/>
        </w:rPr>
      </w:pPr>
    </w:p>
    <w:p>
      <w:pPr>
        <w:spacing w:line="360" w:lineRule="auto"/>
        <w:ind w:left="1"/>
        <w:jc w:val="center"/>
        <w:rPr>
          <w:rFonts w:eastAsia="黑体"/>
          <w:sz w:val="52"/>
          <w:szCs w:val="52"/>
        </w:rPr>
      </w:pPr>
    </w:p>
    <w:p>
      <w:pPr>
        <w:spacing w:line="360" w:lineRule="auto"/>
        <w:rPr>
          <w:rFonts w:ascii="Times New Roman" w:hAnsi="Times New Roman" w:eastAsia="黑体"/>
          <w:sz w:val="52"/>
          <w:szCs w:val="52"/>
        </w:rPr>
      </w:pPr>
    </w:p>
    <w:p>
      <w:pPr>
        <w:pStyle w:val="11"/>
        <w:spacing w:line="480" w:lineRule="auto"/>
        <w:ind w:firstLine="0" w:firstLineChars="0"/>
        <w:jc w:val="center"/>
        <w:rPr>
          <w:rFonts w:ascii="方正小标宋简体" w:hAnsi="宋体" w:eastAsia="方正小标宋简体" w:cs="方正小标宋简体"/>
          <w:b/>
          <w:bCs/>
          <w:kern w:val="2"/>
          <w:sz w:val="52"/>
          <w:szCs w:val="52"/>
        </w:rPr>
      </w:pPr>
      <w:r>
        <w:rPr>
          <w:rFonts w:hint="eastAsia" w:ascii="方正小标宋简体" w:hAnsi="宋体" w:eastAsia="方正小标宋简体" w:cs="方正小标宋简体"/>
          <w:b/>
          <w:bCs/>
          <w:kern w:val="2"/>
          <w:sz w:val="52"/>
          <w:szCs w:val="52"/>
        </w:rPr>
        <w:t>中缅</w:t>
      </w:r>
      <w:r>
        <w:rPr>
          <w:rFonts w:hint="eastAsia" w:ascii="方正小标宋简体" w:hAnsi="宋体" w:eastAsia="方正小标宋简体" w:cs="方正小标宋简体"/>
          <w:b/>
          <w:bCs/>
          <w:kern w:val="2"/>
          <w:sz w:val="52"/>
          <w:szCs w:val="52"/>
          <w:lang w:val="en-US" w:eastAsia="zh-CN"/>
        </w:rPr>
        <w:t>天然气</w:t>
      </w:r>
      <w:r>
        <w:rPr>
          <w:rFonts w:hint="eastAsia" w:ascii="方正小标宋简体" w:hAnsi="宋体" w:eastAsia="方正小标宋简体" w:cs="方正小标宋简体"/>
          <w:b/>
          <w:bCs/>
          <w:kern w:val="2"/>
          <w:sz w:val="52"/>
          <w:szCs w:val="52"/>
        </w:rPr>
        <w:t>管道应对缅甸北部战乱</w:t>
      </w:r>
    </w:p>
    <w:p>
      <w:pPr>
        <w:pStyle w:val="11"/>
        <w:spacing w:line="480" w:lineRule="auto"/>
        <w:ind w:firstLine="0" w:firstLineChars="0"/>
        <w:jc w:val="center"/>
        <w:rPr>
          <w:rFonts w:ascii="方正小标宋简体" w:hAnsi="宋体" w:eastAsia="方正小标宋简体" w:cs="方正小标宋简体"/>
          <w:b/>
          <w:bCs/>
          <w:kern w:val="2"/>
          <w:sz w:val="52"/>
          <w:szCs w:val="52"/>
        </w:rPr>
      </w:pPr>
      <w:r>
        <w:rPr>
          <w:rFonts w:hint="eastAsia" w:ascii="方正小标宋简体" w:hAnsi="宋体" w:eastAsia="方正小标宋简体" w:cs="方正小标宋简体"/>
          <w:b/>
          <w:bCs/>
          <w:kern w:val="2"/>
          <w:sz w:val="52"/>
          <w:szCs w:val="52"/>
        </w:rPr>
        <w:t>调控应急协调处置预案</w:t>
      </w:r>
    </w:p>
    <w:p/>
    <w:p>
      <w:pPr>
        <w:pStyle w:val="11"/>
        <w:spacing w:line="360" w:lineRule="auto"/>
        <w:ind w:firstLine="2144" w:firstLineChars="1021"/>
      </w:pPr>
      <w:r>
        <w:rPr>
          <w:rFonts w:hint="eastAsia"/>
        </w:rPr>
        <w:t xml:space="preserve"> </w:t>
      </w:r>
    </w:p>
    <w:p>
      <w:pPr>
        <w:pStyle w:val="11"/>
        <w:spacing w:line="360" w:lineRule="auto"/>
        <w:ind w:firstLine="0" w:firstLineChars="0"/>
      </w:pPr>
    </w:p>
    <w:p>
      <w:pPr>
        <w:pStyle w:val="11"/>
        <w:spacing w:line="360" w:lineRule="auto"/>
        <w:ind w:firstLine="2144" w:firstLineChars="1021"/>
      </w:pPr>
    </w:p>
    <w:p>
      <w:pPr>
        <w:pStyle w:val="11"/>
        <w:spacing w:line="360" w:lineRule="auto"/>
        <w:ind w:left="0" w:leftChars="0" w:firstLine="0" w:firstLineChars="0"/>
        <w:jc w:val="center"/>
        <w:rPr>
          <w:rFonts w:hint="default" w:ascii="方正仿宋简体" w:hAnsi="宋体" w:eastAsia="方正仿宋简体" w:cs="方正仿宋简体"/>
          <w:kern w:val="2"/>
          <w:sz w:val="28"/>
          <w:szCs w:val="28"/>
          <w:lang w:val="en-US" w:eastAsia="zh-CN"/>
        </w:rPr>
      </w:pPr>
      <w:r>
        <w:rPr>
          <w:rFonts w:hint="eastAsia" w:ascii="方正仿宋简体" w:hAnsi="宋体" w:eastAsia="方正仿宋简体" w:cs="方正仿宋简体"/>
          <w:kern w:val="2"/>
          <w:sz w:val="28"/>
          <w:szCs w:val="28"/>
          <w:lang w:val="en-US" w:eastAsia="zh-CN"/>
        </w:rPr>
        <w:t xml:space="preserve"> </w:t>
      </w:r>
      <w:r>
        <w:rPr>
          <w:rFonts w:hint="eastAsia" w:ascii="方正仿宋简体" w:hAnsi="宋体" w:eastAsia="方正仿宋简体" w:cs="方正仿宋简体"/>
          <w:kern w:val="2"/>
          <w:sz w:val="28"/>
          <w:szCs w:val="28"/>
        </w:rPr>
        <w:t>编制：</w:t>
      </w:r>
      <w:r>
        <w:rPr>
          <w:rFonts w:hint="eastAsia" w:ascii="方正仿宋简体" w:hAnsi="宋体" w:eastAsia="方正仿宋简体" w:cs="方正仿宋简体"/>
          <w:kern w:val="2"/>
          <w:sz w:val="28"/>
          <w:szCs w:val="28"/>
          <w:lang w:val="en-US" w:eastAsia="zh-CN"/>
        </w:rPr>
        <w:t>林聿明 黄天相</w:t>
      </w:r>
    </w:p>
    <w:p>
      <w:pPr>
        <w:pStyle w:val="11"/>
        <w:spacing w:line="360" w:lineRule="auto"/>
        <w:ind w:firstLine="2800" w:firstLineChars="1000"/>
        <w:jc w:val="both"/>
        <w:rPr>
          <w:rFonts w:hint="eastAsia" w:ascii="方正仿宋简体" w:hAnsi="宋体" w:eastAsia="方正仿宋简体" w:cs="方正仿宋简体"/>
          <w:kern w:val="2"/>
          <w:sz w:val="28"/>
          <w:szCs w:val="28"/>
          <w:lang w:eastAsia="zh-CN"/>
        </w:rPr>
      </w:pPr>
      <w:r>
        <w:rPr>
          <w:rFonts w:hint="eastAsia" w:ascii="方正仿宋简体" w:hAnsi="宋体" w:eastAsia="方正仿宋简体" w:cs="方正仿宋简体"/>
          <w:kern w:val="2"/>
          <w:sz w:val="28"/>
          <w:szCs w:val="28"/>
        </w:rPr>
        <w:t>核稿：</w:t>
      </w:r>
      <w:r>
        <w:rPr>
          <w:rFonts w:hint="eastAsia" w:ascii="方正仿宋简体" w:hAnsi="宋体" w:eastAsia="方正仿宋简体" w:cs="方正仿宋简体"/>
          <w:kern w:val="2"/>
          <w:sz w:val="28"/>
          <w:szCs w:val="28"/>
          <w:lang w:val="en-US" w:eastAsia="zh-CN"/>
        </w:rPr>
        <w:t>李国军</w:t>
      </w:r>
    </w:p>
    <w:p>
      <w:pPr>
        <w:pStyle w:val="11"/>
        <w:spacing w:line="360" w:lineRule="auto"/>
        <w:ind w:left="0" w:leftChars="0" w:firstLine="2800" w:firstLineChars="1000"/>
        <w:jc w:val="both"/>
        <w:rPr>
          <w:rFonts w:hint="eastAsia" w:ascii="方正仿宋简体" w:hAnsi="宋体" w:eastAsia="方正仿宋简体" w:cs="方正仿宋简体"/>
          <w:kern w:val="2"/>
          <w:sz w:val="28"/>
          <w:szCs w:val="28"/>
          <w:lang w:val="en-US" w:eastAsia="zh-CN"/>
        </w:rPr>
      </w:pPr>
      <w:r>
        <w:rPr>
          <w:rFonts w:hint="eastAsia" w:ascii="方正仿宋简体" w:hAnsi="宋体" w:eastAsia="方正仿宋简体" w:cs="方正仿宋简体"/>
          <w:kern w:val="2"/>
          <w:sz w:val="28"/>
          <w:szCs w:val="28"/>
        </w:rPr>
        <w:t>审核：</w:t>
      </w:r>
      <w:r>
        <w:rPr>
          <w:rFonts w:hint="eastAsia" w:ascii="方正仿宋简体" w:hAnsi="宋体" w:eastAsia="方正仿宋简体" w:cs="方正仿宋简体"/>
          <w:kern w:val="2"/>
          <w:sz w:val="28"/>
          <w:szCs w:val="28"/>
          <w:lang w:val="en-US" w:eastAsia="zh-CN"/>
        </w:rPr>
        <w:t>杨毅</w:t>
      </w:r>
      <w:bookmarkStart w:id="11" w:name="_GoBack"/>
      <w:bookmarkEnd w:id="11"/>
    </w:p>
    <w:p/>
    <w:p/>
    <w:p/>
    <w:p/>
    <w:p/>
    <w:p/>
    <w:p/>
    <w:p/>
    <w:p>
      <w:pPr>
        <w:jc w:val="center"/>
        <w:rPr>
          <w:rFonts w:ascii="Times New Roman" w:hAnsi="Times New Roman" w:eastAsia="方正仿宋简体" w:cs="Times New Roman"/>
          <w:sz w:val="28"/>
          <w:szCs w:val="28"/>
        </w:rPr>
      </w:pPr>
      <w:r>
        <w:rPr>
          <w:rFonts w:hint="eastAsia" w:ascii="Times New Roman" w:hAnsi="Times New Roman" w:eastAsia="方正仿宋简体" w:cs="Times New Roman"/>
          <w:sz w:val="28"/>
          <w:szCs w:val="28"/>
        </w:rPr>
        <w:t>油气调控中心</w:t>
      </w:r>
      <w:r>
        <w:rPr>
          <w:rFonts w:hint="eastAsia" w:ascii="Times New Roman" w:hAnsi="Times New Roman" w:eastAsia="方正仿宋简体" w:cs="Times New Roman"/>
          <w:sz w:val="28"/>
          <w:szCs w:val="28"/>
          <w:lang w:val="en-US" w:eastAsia="zh-CN"/>
        </w:rPr>
        <w:t>天然气</w:t>
      </w:r>
      <w:r>
        <w:rPr>
          <w:rFonts w:hint="eastAsia" w:ascii="Times New Roman" w:hAnsi="Times New Roman" w:eastAsia="方正仿宋简体" w:cs="Times New Roman"/>
          <w:sz w:val="28"/>
          <w:szCs w:val="28"/>
        </w:rPr>
        <w:t>调控部</w:t>
      </w:r>
    </w:p>
    <w:p>
      <w:pPr>
        <w:jc w:val="center"/>
        <w:rPr>
          <w:rFonts w:ascii="Times New Roman" w:hAnsi="Times New Roman" w:eastAsia="方正仿宋简体" w:cs="Times New Roman"/>
          <w:sz w:val="28"/>
          <w:szCs w:val="28"/>
        </w:rPr>
      </w:pPr>
      <w:r>
        <w:rPr>
          <w:rFonts w:hint="eastAsia" w:ascii="Times New Roman" w:hAnsi="Times New Roman" w:eastAsia="方正仿宋简体" w:cs="Times New Roman"/>
          <w:sz w:val="28"/>
          <w:szCs w:val="28"/>
        </w:rPr>
        <w:t>二〇二三年十一月</w:t>
      </w:r>
    </w:p>
    <w:p>
      <w:pPr>
        <w:jc w:val="center"/>
        <w:rPr>
          <w:rFonts w:ascii="Times New Roman" w:hAnsi="Times New Roman" w:eastAsia="方正仿宋简体" w:cs="Times New Roman"/>
          <w:sz w:val="28"/>
          <w:szCs w:val="28"/>
        </w:rPr>
      </w:pPr>
    </w:p>
    <w:p>
      <w:pPr>
        <w:pStyle w:val="2"/>
        <w:spacing w:before="312" w:beforeLines="100" w:after="312" w:afterLines="100" w:line="560" w:lineRule="exact"/>
        <w:jc w:val="left"/>
        <w:rPr>
          <w:rFonts w:hint="eastAsia" w:ascii="方正黑体简体" w:hAnsi="Times New Roman" w:eastAsia="方正黑体简体" w:cs="Times New Roman"/>
          <w:b w:val="0"/>
          <w:sz w:val="32"/>
          <w:szCs w:val="32"/>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keepNext/>
        <w:keepLines/>
        <w:pageBreakBefore w:val="0"/>
        <w:widowControl w:val="0"/>
        <w:kinsoku/>
        <w:wordWrap/>
        <w:overflowPunct/>
        <w:topLinePunct w:val="0"/>
        <w:autoSpaceDE/>
        <w:autoSpaceDN/>
        <w:bidi w:val="0"/>
        <w:adjustRightInd/>
        <w:snapToGrid/>
        <w:spacing w:before="157" w:beforeLines="50" w:after="157" w:afterLines="50" w:line="560" w:lineRule="exact"/>
        <w:jc w:val="left"/>
        <w:textAlignment w:val="auto"/>
        <w:rPr>
          <w:rFonts w:ascii="方正黑体简体" w:hAnsi="Times New Roman" w:eastAsia="方正黑体简体" w:cs="Times New Roman"/>
          <w:b w:val="0"/>
          <w:sz w:val="32"/>
          <w:szCs w:val="32"/>
        </w:rPr>
      </w:pPr>
      <w:r>
        <w:rPr>
          <w:rFonts w:hint="eastAsia" w:ascii="方正黑体简体" w:hAnsi="Times New Roman" w:eastAsia="方正黑体简体" w:cs="Times New Roman"/>
          <w:b w:val="0"/>
          <w:sz w:val="32"/>
          <w:szCs w:val="32"/>
        </w:rPr>
        <w:t>一、</w:t>
      </w:r>
      <w:r>
        <w:rPr>
          <w:rFonts w:hint="eastAsia" w:ascii="方正黑体简体" w:hAnsi="Times New Roman" w:eastAsia="方正黑体简体" w:cs="Times New Roman"/>
          <w:b w:val="0"/>
          <w:sz w:val="32"/>
          <w:szCs w:val="32"/>
          <w:lang w:val="en-US" w:eastAsia="zh-CN"/>
        </w:rPr>
        <w:t>编制</w:t>
      </w:r>
      <w:r>
        <w:rPr>
          <w:rFonts w:hint="eastAsia" w:ascii="方正黑体简体" w:hAnsi="Times New Roman" w:eastAsia="方正黑体简体" w:cs="Times New Roman"/>
          <w:b w:val="0"/>
          <w:sz w:val="32"/>
          <w:szCs w:val="32"/>
        </w:rPr>
        <w:t>背景</w:t>
      </w:r>
    </w:p>
    <w:p>
      <w:pPr>
        <w:wordWrap w:val="0"/>
        <w:spacing w:line="560" w:lineRule="exact"/>
        <w:ind w:firstLine="640" w:firstLineChars="200"/>
        <w:jc w:val="both"/>
        <w:rPr>
          <w:rFonts w:ascii="方正仿宋简体" w:hAnsi="方正仿宋简体" w:eastAsia="方正仿宋简体" w:cs="方正仿宋简体"/>
          <w:sz w:val="32"/>
          <w:szCs w:val="32"/>
        </w:rPr>
      </w:pPr>
      <w:bookmarkStart w:id="0" w:name="_Toc31667"/>
      <w:r>
        <w:rPr>
          <w:rFonts w:hint="eastAsia" w:ascii="方正仿宋简体" w:hAnsi="方正仿宋简体" w:eastAsia="方正仿宋简体" w:cs="方正仿宋简体"/>
          <w:sz w:val="32"/>
          <w:szCs w:val="32"/>
        </w:rPr>
        <w:t>近期缅甸北部多地遭武装袭击，战事激烈，缅北战火波及德宏州畹町镇边境地区。据中油国际管道公司驻昆办消息，当前缅甸国内战事频发，缅北民族同盟武装稍占上风，并发布了针对腊戎、清水河、腊戎至木姐路段的戒严令。缅甸政府军正全力应对缅甸民族武装，缅甸有爆发全国内战的可能性，中缅油气管道（国外段）沿线部分道路已经封锁，已严重影响缅甸境内南坎站（</w:t>
      </w:r>
      <w:r>
        <w:rPr>
          <w:rFonts w:hint="eastAsia" w:ascii="方正仿宋简体" w:hAnsi="方正仿宋简体" w:eastAsia="方正仿宋简体" w:cs="方正仿宋简体"/>
          <w:sz w:val="32"/>
          <w:szCs w:val="32"/>
          <w:lang w:val="en-US" w:eastAsia="zh-CN"/>
        </w:rPr>
        <w:t>国外段最后一座</w:t>
      </w:r>
      <w:r>
        <w:rPr>
          <w:rFonts w:hint="eastAsia" w:ascii="方正仿宋简体" w:hAnsi="方正仿宋简体" w:eastAsia="方正仿宋简体" w:cs="方正仿宋简体"/>
          <w:sz w:val="32"/>
          <w:szCs w:val="32"/>
        </w:rPr>
        <w:t>站场）的后勤供给。为有效应对缅北战乱风险，牢固树立底线和极限思维，针对可能导致中缅油气管道境外段运行中断情况，结合中缅</w:t>
      </w:r>
      <w:r>
        <w:rPr>
          <w:rFonts w:hint="eastAsia" w:ascii="方正仿宋简体" w:hAnsi="方正仿宋简体" w:eastAsia="方正仿宋简体" w:cs="方正仿宋简体"/>
          <w:sz w:val="32"/>
          <w:szCs w:val="32"/>
          <w:lang w:val="en-US" w:eastAsia="zh-CN"/>
        </w:rPr>
        <w:t>天然气管道</w:t>
      </w:r>
      <w:r>
        <w:rPr>
          <w:rFonts w:hint="eastAsia" w:ascii="方正仿宋简体" w:hAnsi="方正仿宋简体" w:eastAsia="方正仿宋简体" w:cs="方正仿宋简体"/>
          <w:sz w:val="32"/>
          <w:szCs w:val="32"/>
        </w:rPr>
        <w:t>国内段运行、上下游生产及</w:t>
      </w:r>
      <w:r>
        <w:rPr>
          <w:rFonts w:hint="eastAsia" w:ascii="方正仿宋简体" w:hAnsi="方正仿宋简体" w:eastAsia="方正仿宋简体" w:cs="方正仿宋简体"/>
          <w:sz w:val="32"/>
          <w:szCs w:val="32"/>
          <w:lang w:val="en-US" w:eastAsia="zh-CN"/>
        </w:rPr>
        <w:t>冬季</w:t>
      </w:r>
      <w:r>
        <w:rPr>
          <w:rFonts w:hint="eastAsia" w:ascii="方正仿宋简体" w:hAnsi="方正仿宋简体" w:eastAsia="方正仿宋简体" w:cs="方正仿宋简体"/>
          <w:sz w:val="32"/>
          <w:szCs w:val="32"/>
        </w:rPr>
        <w:t>保供等多方面影响，最大</w:t>
      </w:r>
      <w:r>
        <w:rPr>
          <w:rFonts w:hint="eastAsia" w:ascii="方正仿宋简体" w:hAnsi="方正仿宋简体" w:eastAsia="方正仿宋简体" w:cs="方正仿宋简体"/>
          <w:sz w:val="32"/>
          <w:szCs w:val="32"/>
          <w:lang w:val="en-US" w:eastAsia="zh-CN"/>
        </w:rPr>
        <w:t>程度</w:t>
      </w:r>
      <w:r>
        <w:rPr>
          <w:rFonts w:hint="eastAsia" w:ascii="方正仿宋简体" w:hAnsi="方正仿宋简体" w:eastAsia="方正仿宋简体" w:cs="方正仿宋简体"/>
          <w:sz w:val="32"/>
          <w:szCs w:val="32"/>
        </w:rPr>
        <w:t>化解风险，保障能源供应安全，特编制本应急预案。</w:t>
      </w:r>
    </w:p>
    <w:p>
      <w:pPr>
        <w:pStyle w:val="2"/>
        <w:keepNext/>
        <w:keepLines/>
        <w:pageBreakBefore w:val="0"/>
        <w:widowControl w:val="0"/>
        <w:kinsoku/>
        <w:wordWrap/>
        <w:overflowPunct/>
        <w:topLinePunct w:val="0"/>
        <w:autoSpaceDE/>
        <w:autoSpaceDN/>
        <w:bidi w:val="0"/>
        <w:adjustRightInd/>
        <w:snapToGrid/>
        <w:spacing w:before="157" w:beforeLines="50" w:after="157" w:afterLines="50" w:line="560" w:lineRule="exact"/>
        <w:jc w:val="left"/>
        <w:textAlignment w:val="auto"/>
        <w:rPr>
          <w:rFonts w:ascii="方正黑体简体" w:hAnsi="Times New Roman" w:eastAsia="方正黑体简体" w:cs="Times New Roman"/>
          <w:b w:val="0"/>
          <w:sz w:val="32"/>
          <w:szCs w:val="32"/>
        </w:rPr>
      </w:pPr>
      <w:r>
        <w:rPr>
          <w:rFonts w:hint="eastAsia" w:ascii="方正黑体简体" w:hAnsi="Times New Roman" w:eastAsia="方正黑体简体" w:cs="Times New Roman"/>
          <w:b w:val="0"/>
          <w:sz w:val="32"/>
          <w:szCs w:val="32"/>
        </w:rPr>
        <w:t>二、编制依据及原则</w:t>
      </w:r>
    </w:p>
    <w:p>
      <w:pPr>
        <w:spacing w:line="560" w:lineRule="exact"/>
        <w:rPr>
          <w:rFonts w:ascii="方正楷体简体" w:hAnsi="方正楷体简体" w:eastAsia="方正楷体简体" w:cs="方正楷体简体"/>
          <w:b/>
          <w:bCs/>
          <w:sz w:val="32"/>
          <w:szCs w:val="32"/>
        </w:rPr>
      </w:pPr>
      <w:bookmarkStart w:id="1" w:name="_Toc44268965"/>
      <w:bookmarkStart w:id="2" w:name="_Toc44272398"/>
      <w:bookmarkStart w:id="3" w:name="_Toc42259866"/>
      <w:bookmarkStart w:id="4" w:name="_Toc350237702"/>
      <w:bookmarkStart w:id="5" w:name="_Toc44253311"/>
      <w:r>
        <w:rPr>
          <w:rFonts w:hint="eastAsia" w:ascii="方正楷体简体" w:hAnsi="方正楷体简体" w:eastAsia="方正楷体简体" w:cs="方正楷体简体"/>
          <w:b/>
          <w:bCs/>
          <w:sz w:val="32"/>
          <w:szCs w:val="32"/>
        </w:rPr>
        <w:t>（一）编制依据</w:t>
      </w:r>
      <w:bookmarkEnd w:id="1"/>
      <w:bookmarkEnd w:id="2"/>
      <w:bookmarkEnd w:id="3"/>
      <w:bookmarkEnd w:id="4"/>
      <w:bookmarkEnd w:id="5"/>
    </w:p>
    <w:p>
      <w:pPr>
        <w:ind w:firstLine="640" w:firstLineChars="200"/>
        <w:rPr>
          <w:rFonts w:hint="eastAsia" w:ascii="方正仿宋简体" w:hAnsi="楷体" w:eastAsia="方正仿宋简体"/>
          <w:sz w:val="32"/>
          <w:szCs w:val="32"/>
        </w:rPr>
      </w:pPr>
      <w:r>
        <w:rPr>
          <w:rFonts w:hint="eastAsia" w:ascii="方正仿宋简体" w:hAnsi="楷体" w:eastAsia="方正仿宋简体"/>
          <w:sz w:val="32"/>
          <w:szCs w:val="32"/>
        </w:rPr>
        <w:t>1）《</w:t>
      </w:r>
      <w:r>
        <w:rPr>
          <w:rFonts w:hint="eastAsia" w:ascii="方正仿宋简体" w:hAnsi="楷体" w:eastAsia="方正仿宋简体"/>
          <w:sz w:val="32"/>
          <w:szCs w:val="32"/>
          <w:lang w:val="en-US" w:eastAsia="zh-CN"/>
        </w:rPr>
        <w:t>油气调控中心天然气管道</w:t>
      </w:r>
      <w:r>
        <w:rPr>
          <w:rFonts w:hint="eastAsia" w:ascii="方正仿宋简体" w:hAnsi="楷体" w:eastAsia="方正仿宋简体"/>
          <w:sz w:val="32"/>
          <w:szCs w:val="32"/>
        </w:rPr>
        <w:t>调控运行突发事件专项应急预案》</w:t>
      </w:r>
    </w:p>
    <w:p>
      <w:pPr>
        <w:ind w:firstLine="640" w:firstLineChars="200"/>
        <w:rPr>
          <w:rFonts w:hint="eastAsia" w:ascii="方正仿宋简体" w:hAnsi="楷体" w:eastAsia="方正仿宋简体"/>
          <w:sz w:val="32"/>
          <w:szCs w:val="32"/>
        </w:rPr>
      </w:pPr>
      <w:r>
        <w:rPr>
          <w:rFonts w:hint="eastAsia" w:ascii="方正仿宋简体" w:hAnsi="楷体" w:eastAsia="方正仿宋简体"/>
          <w:sz w:val="32"/>
          <w:szCs w:val="32"/>
        </w:rPr>
        <w:t>2）《德宏输油气分公司中缅油气管道中缅边境缅甸内战突发事件专项应急预案》</w:t>
      </w:r>
      <w:bookmarkStart w:id="6" w:name="_Toc44272399"/>
      <w:bookmarkStart w:id="7" w:name="_Toc44268966"/>
      <w:bookmarkStart w:id="8" w:name="_Toc42259867"/>
      <w:bookmarkStart w:id="9" w:name="_Toc350237703"/>
      <w:bookmarkStart w:id="10" w:name="_Toc44253312"/>
    </w:p>
    <w:p>
      <w:pPr>
        <w:ind w:firstLine="640" w:firstLineChars="200"/>
        <w:rPr>
          <w:rFonts w:hint="eastAsia" w:ascii="方正仿宋简体" w:hAnsi="楷体" w:eastAsia="方正仿宋简体"/>
          <w:sz w:val="32"/>
          <w:szCs w:val="32"/>
        </w:rPr>
      </w:pPr>
      <w:r>
        <w:rPr>
          <w:rFonts w:hint="eastAsia" w:ascii="方正仿宋简体" w:hAnsi="楷体" w:eastAsia="方正仿宋简体"/>
          <w:sz w:val="32"/>
          <w:szCs w:val="32"/>
          <w:lang w:val="en-US" w:eastAsia="zh-CN"/>
        </w:rPr>
        <w:t>3</w:t>
      </w:r>
      <w:r>
        <w:rPr>
          <w:rFonts w:hint="eastAsia" w:ascii="方正仿宋简体" w:hAnsi="楷体" w:eastAsia="方正仿宋简体"/>
          <w:sz w:val="32"/>
          <w:szCs w:val="32"/>
        </w:rPr>
        <w:t>）《中缅</w:t>
      </w:r>
      <w:r>
        <w:rPr>
          <w:rFonts w:hint="eastAsia" w:ascii="方正仿宋简体" w:hAnsi="楷体" w:eastAsia="方正仿宋简体"/>
          <w:sz w:val="32"/>
          <w:szCs w:val="32"/>
          <w:lang w:val="en-US" w:eastAsia="zh-CN"/>
        </w:rPr>
        <w:t>天然气</w:t>
      </w:r>
      <w:r>
        <w:rPr>
          <w:rFonts w:hint="eastAsia" w:ascii="方正仿宋简体" w:hAnsi="楷体" w:eastAsia="方正仿宋简体"/>
          <w:sz w:val="32"/>
          <w:szCs w:val="32"/>
        </w:rPr>
        <w:t>管道工艺运行规范》</w:t>
      </w:r>
    </w:p>
    <w:p>
      <w:pPr>
        <w:numPr>
          <w:ilvl w:val="0"/>
          <w:numId w:val="0"/>
        </w:numPr>
        <w:spacing w:line="560" w:lineRule="exact"/>
        <w:rPr>
          <w:rFonts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（二）适用范围</w:t>
      </w:r>
      <w:bookmarkEnd w:id="6"/>
      <w:bookmarkEnd w:id="7"/>
      <w:bookmarkEnd w:id="8"/>
      <w:bookmarkEnd w:id="9"/>
      <w:bookmarkEnd w:id="10"/>
    </w:p>
    <w:p>
      <w:pPr>
        <w:ind w:firstLine="640" w:firstLineChars="200"/>
      </w:pPr>
      <w:r>
        <w:rPr>
          <w:rFonts w:hint="eastAsia" w:ascii="方正仿宋简体" w:hAnsi="楷体" w:eastAsia="方正仿宋简体"/>
          <w:sz w:val="32"/>
          <w:szCs w:val="32"/>
        </w:rPr>
        <w:t>中缅</w:t>
      </w:r>
      <w:r>
        <w:rPr>
          <w:rFonts w:hint="eastAsia" w:ascii="方正仿宋简体" w:hAnsi="楷体" w:eastAsia="方正仿宋简体"/>
          <w:sz w:val="32"/>
          <w:szCs w:val="32"/>
          <w:lang w:val="en-US" w:eastAsia="zh-CN"/>
        </w:rPr>
        <w:t>天然气</w:t>
      </w:r>
      <w:r>
        <w:rPr>
          <w:rFonts w:hint="eastAsia" w:ascii="方正仿宋简体" w:hAnsi="楷体" w:eastAsia="方正仿宋简体"/>
          <w:sz w:val="32"/>
          <w:szCs w:val="32"/>
        </w:rPr>
        <w:t>管道。</w:t>
      </w:r>
    </w:p>
    <w:bookmarkEnd w:id="0"/>
    <w:p>
      <w:pPr>
        <w:pStyle w:val="2"/>
        <w:keepNext/>
        <w:keepLines/>
        <w:pageBreakBefore w:val="0"/>
        <w:widowControl w:val="0"/>
        <w:kinsoku/>
        <w:wordWrap/>
        <w:overflowPunct/>
        <w:topLinePunct w:val="0"/>
        <w:autoSpaceDE/>
        <w:autoSpaceDN/>
        <w:bidi w:val="0"/>
        <w:adjustRightInd/>
        <w:snapToGrid/>
        <w:spacing w:before="157" w:beforeLines="50" w:after="157" w:afterLines="50" w:line="560" w:lineRule="exact"/>
        <w:jc w:val="left"/>
        <w:textAlignment w:val="auto"/>
        <w:rPr>
          <w:rFonts w:ascii="方正黑体简体" w:hAnsi="Times New Roman" w:eastAsia="方正黑体简体" w:cs="Times New Roman"/>
          <w:b w:val="0"/>
          <w:sz w:val="32"/>
          <w:szCs w:val="32"/>
        </w:rPr>
      </w:pPr>
      <w:r>
        <w:rPr>
          <w:rFonts w:hint="eastAsia" w:ascii="方正黑体简体" w:hAnsi="Times New Roman" w:eastAsia="方正黑体简体" w:cs="Times New Roman"/>
          <w:b w:val="0"/>
          <w:sz w:val="32"/>
          <w:szCs w:val="32"/>
        </w:rPr>
        <w:t>三、组织机构</w:t>
      </w:r>
    </w:p>
    <w:p>
      <w:pPr>
        <w:spacing w:line="56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为确保中缅</w:t>
      </w:r>
      <w:r>
        <w:rPr>
          <w:rFonts w:hint="eastAsia" w:ascii="方正仿宋简体" w:hAnsi="方正仿宋简体" w:eastAsia="方正仿宋简体" w:cs="方正仿宋简体"/>
          <w:sz w:val="32"/>
          <w:szCs w:val="32"/>
          <w:lang w:val="en-US" w:eastAsia="zh-CN"/>
        </w:rPr>
        <w:t>天然气</w:t>
      </w:r>
      <w:r>
        <w:rPr>
          <w:rFonts w:hint="eastAsia" w:ascii="方正仿宋简体" w:hAnsi="方正仿宋简体" w:eastAsia="方正仿宋简体" w:cs="方正仿宋简体"/>
          <w:sz w:val="32"/>
          <w:szCs w:val="32"/>
        </w:rPr>
        <w:t>管道缅北战乱期间，中缅</w:t>
      </w:r>
      <w:r>
        <w:rPr>
          <w:rFonts w:hint="eastAsia" w:ascii="方正仿宋简体" w:hAnsi="方正仿宋简体" w:eastAsia="方正仿宋简体" w:cs="方正仿宋简体"/>
          <w:sz w:val="32"/>
          <w:szCs w:val="32"/>
          <w:lang w:val="en-US" w:eastAsia="zh-CN"/>
        </w:rPr>
        <w:t>天然气</w:t>
      </w:r>
      <w:r>
        <w:rPr>
          <w:rFonts w:hint="eastAsia" w:ascii="方正仿宋简体" w:hAnsi="方正仿宋简体" w:eastAsia="方正仿宋简体" w:cs="方正仿宋简体"/>
          <w:sz w:val="32"/>
          <w:szCs w:val="32"/>
        </w:rPr>
        <w:t>管道的安全生产，油气调控中心和西南管道公司</w:t>
      </w:r>
      <w:r>
        <w:rPr>
          <w:rFonts w:hint="eastAsia" w:ascii="方正仿宋简体" w:hAnsi="方正仿宋简体" w:eastAsia="方正仿宋简体" w:cs="方正仿宋简体"/>
          <w:sz w:val="32"/>
          <w:szCs w:val="32"/>
          <w:lang w:val="en-US" w:eastAsia="zh-CN"/>
        </w:rPr>
        <w:t>相关</w:t>
      </w:r>
      <w:r>
        <w:rPr>
          <w:rFonts w:hint="eastAsia" w:ascii="方正仿宋简体" w:hAnsi="方正仿宋简体" w:eastAsia="方正仿宋简体" w:cs="方正仿宋简体"/>
          <w:sz w:val="32"/>
          <w:szCs w:val="32"/>
        </w:rPr>
        <w:t>人员成立应急协调小组，负责协调处理应急事宜。</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rPr>
        <w:t>组  长：</w:t>
      </w:r>
      <w:r>
        <w:rPr>
          <w:rFonts w:hint="eastAsia" w:ascii="方正仿宋简体" w:hAnsi="方正仿宋简体" w:eastAsia="方正仿宋简体" w:cs="方正仿宋简体"/>
          <w:sz w:val="32"/>
          <w:szCs w:val="32"/>
          <w:lang w:val="en-US" w:eastAsia="zh-CN"/>
        </w:rPr>
        <w:t>杨毅</w:t>
      </w:r>
    </w:p>
    <w:p>
      <w:pPr>
        <w:spacing w:line="56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副组长：</w:t>
      </w:r>
      <w:r>
        <w:rPr>
          <w:rFonts w:hint="eastAsia" w:ascii="方正仿宋简体" w:hAnsi="方正仿宋简体" w:eastAsia="方正仿宋简体" w:cs="方正仿宋简体"/>
          <w:sz w:val="32"/>
          <w:szCs w:val="32"/>
          <w:lang w:val="en-US" w:eastAsia="zh-CN"/>
        </w:rPr>
        <w:t>刁洪涛、李国军</w:t>
      </w:r>
      <w:r>
        <w:rPr>
          <w:rFonts w:hint="eastAsia" w:ascii="方正仿宋简体" w:hAnsi="方正仿宋简体" w:eastAsia="方正仿宋简体" w:cs="方正仿宋简体"/>
          <w:sz w:val="32"/>
          <w:szCs w:val="32"/>
        </w:rPr>
        <w:t>、李旺、刘玉展</w:t>
      </w:r>
    </w:p>
    <w:p>
      <w:pPr>
        <w:spacing w:line="560" w:lineRule="exact"/>
        <w:ind w:firstLine="640" w:firstLineChars="200"/>
        <w:rPr>
          <w:rFonts w:hint="default"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rPr>
        <w:t>成  员：</w:t>
      </w:r>
      <w:r>
        <w:rPr>
          <w:rFonts w:hint="eastAsia" w:ascii="方正仿宋简体" w:hAnsi="方正仿宋简体" w:eastAsia="方正仿宋简体" w:cs="方正仿宋简体"/>
          <w:sz w:val="32"/>
          <w:szCs w:val="32"/>
          <w:lang w:val="en-US" w:eastAsia="zh-CN"/>
        </w:rPr>
        <w:t>孙晓波</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黄天相、天然气南部</w:t>
      </w:r>
      <w:r>
        <w:rPr>
          <w:rFonts w:hint="eastAsia" w:ascii="方正仿宋简体" w:hAnsi="方正仿宋简体" w:eastAsia="方正仿宋简体" w:cs="方正仿宋简体"/>
          <w:sz w:val="32"/>
          <w:szCs w:val="32"/>
        </w:rPr>
        <w:t>调度台、西南</w:t>
      </w:r>
      <w:r>
        <w:rPr>
          <w:rFonts w:hint="eastAsia" w:ascii="方正仿宋简体" w:hAnsi="方正仿宋简体" w:eastAsia="方正仿宋简体" w:cs="方正仿宋简体"/>
          <w:sz w:val="32"/>
          <w:szCs w:val="32"/>
          <w:lang w:val="en-US" w:eastAsia="zh-CN"/>
        </w:rPr>
        <w:t>管道公司等相关人员</w:t>
      </w:r>
    </w:p>
    <w:p>
      <w:pPr>
        <w:spacing w:line="56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主要职责：</w:t>
      </w:r>
    </w:p>
    <w:p>
      <w:pPr>
        <w:numPr>
          <w:ilvl w:val="0"/>
          <w:numId w:val="1"/>
        </w:numPr>
        <w:ind w:firstLine="640" w:firstLineChars="200"/>
        <w:rPr>
          <w:rFonts w:ascii="方正仿宋简体" w:hAnsi="方正仿宋简体" w:eastAsia="方正仿宋简体" w:cs="方正仿宋简体"/>
          <w:kern w:val="2"/>
          <w:sz w:val="32"/>
          <w:szCs w:val="32"/>
        </w:rPr>
      </w:pPr>
      <w:r>
        <w:rPr>
          <w:rFonts w:hint="eastAsia" w:ascii="方正仿宋简体" w:hAnsi="方正仿宋简体" w:eastAsia="方正仿宋简体" w:cs="方正仿宋简体"/>
          <w:sz w:val="32"/>
          <w:szCs w:val="32"/>
        </w:rPr>
        <w:t>负责跟踪境外相关情况，持续评估</w:t>
      </w:r>
      <w:r>
        <w:rPr>
          <w:rFonts w:hint="eastAsia" w:ascii="方正仿宋简体" w:hAnsi="方正仿宋简体" w:eastAsia="方正仿宋简体" w:cs="方正仿宋简体"/>
          <w:kern w:val="0"/>
          <w:sz w:val="32"/>
          <w:szCs w:val="32"/>
        </w:rPr>
        <w:t>管道运行影响程度，及时向有关领导和上级部门汇报动态进展；</w:t>
      </w:r>
    </w:p>
    <w:p>
      <w:pPr>
        <w:numPr>
          <w:ilvl w:val="0"/>
          <w:numId w:val="1"/>
        </w:numPr>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kern w:val="0"/>
          <w:sz w:val="32"/>
          <w:szCs w:val="32"/>
        </w:rPr>
        <w:t>当境外管段站场或管理单元出现被武装控制、运行中断等情况时，</w:t>
      </w:r>
      <w:r>
        <w:rPr>
          <w:rFonts w:hint="eastAsia" w:ascii="方正仿宋简体" w:hAnsi="方正仿宋简体" w:eastAsia="方正仿宋简体" w:cs="方正仿宋简体"/>
          <w:sz w:val="32"/>
          <w:szCs w:val="32"/>
        </w:rPr>
        <w:t>按规定报送突发事件信息；</w:t>
      </w:r>
    </w:p>
    <w:p>
      <w:pPr>
        <w:numPr>
          <w:ilvl w:val="0"/>
          <w:numId w:val="1"/>
        </w:numPr>
        <w:ind w:firstLine="640" w:firstLineChars="200"/>
        <w:rPr>
          <w:rFonts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rPr>
        <w:t>负责组织事故状态下生产调控运行指挥和协调工作；</w:t>
      </w:r>
    </w:p>
    <w:p>
      <w:pPr>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4</w:t>
      </w:r>
      <w:r>
        <w:rPr>
          <w:rFonts w:hint="eastAsia" w:ascii="方正仿宋简体" w:hAnsi="方正仿宋简体" w:eastAsia="方正仿宋简体" w:cs="方正仿宋简体"/>
          <w:sz w:val="32"/>
          <w:szCs w:val="32"/>
        </w:rPr>
        <w:t>）负责</w:t>
      </w:r>
      <w:r>
        <w:rPr>
          <w:rFonts w:hint="eastAsia" w:ascii="方正仿宋简体" w:hAnsi="方正仿宋简体" w:eastAsia="方正仿宋简体" w:cs="方正仿宋简体"/>
          <w:sz w:val="32"/>
          <w:szCs w:val="32"/>
          <w:lang w:val="en-US" w:eastAsia="zh-CN"/>
        </w:rPr>
        <w:t>中缅天然气管道</w:t>
      </w:r>
      <w:r>
        <w:rPr>
          <w:rFonts w:hint="eastAsia" w:ascii="方正仿宋简体" w:hAnsi="方正仿宋简体" w:eastAsia="方正仿宋简体" w:cs="方正仿宋简体"/>
          <w:sz w:val="32"/>
          <w:szCs w:val="32"/>
        </w:rPr>
        <w:t>的生产信息沟通与交流；</w:t>
      </w:r>
    </w:p>
    <w:p>
      <w:pPr>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5</w:t>
      </w:r>
      <w:r>
        <w:rPr>
          <w:rFonts w:hint="eastAsia" w:ascii="方正仿宋简体" w:hAnsi="方正仿宋简体" w:eastAsia="方正仿宋简体" w:cs="方正仿宋简体"/>
          <w:sz w:val="32"/>
          <w:szCs w:val="32"/>
        </w:rPr>
        <w:t>）统筹优化应急资源调配，协调应急准备、应急处置等工作。</w:t>
      </w:r>
    </w:p>
    <w:p>
      <w:pPr>
        <w:pStyle w:val="2"/>
        <w:keepNext/>
        <w:keepLines/>
        <w:pageBreakBefore w:val="0"/>
        <w:widowControl w:val="0"/>
        <w:kinsoku/>
        <w:wordWrap/>
        <w:overflowPunct/>
        <w:topLinePunct w:val="0"/>
        <w:autoSpaceDE/>
        <w:autoSpaceDN/>
        <w:bidi w:val="0"/>
        <w:adjustRightInd/>
        <w:snapToGrid/>
        <w:spacing w:before="157" w:beforeLines="50" w:after="157" w:afterLines="50" w:line="560" w:lineRule="exact"/>
        <w:jc w:val="left"/>
        <w:textAlignment w:val="auto"/>
        <w:rPr>
          <w:rFonts w:ascii="方正黑体简体" w:hAnsi="Times New Roman" w:eastAsia="方正黑体简体" w:cs="Times New Roman"/>
          <w:b w:val="0"/>
          <w:sz w:val="32"/>
          <w:szCs w:val="32"/>
        </w:rPr>
      </w:pPr>
      <w:r>
        <w:rPr>
          <w:rFonts w:hint="eastAsia" w:ascii="方正黑体简体" w:hAnsi="Times New Roman" w:eastAsia="方正黑体简体" w:cs="Times New Roman"/>
          <w:b w:val="0"/>
          <w:sz w:val="32"/>
          <w:szCs w:val="32"/>
          <w:lang w:val="en-US" w:eastAsia="zh-CN"/>
        </w:rPr>
        <w:t>四</w:t>
      </w:r>
      <w:r>
        <w:rPr>
          <w:rFonts w:hint="eastAsia" w:ascii="方正黑体简体" w:hAnsi="Times New Roman" w:eastAsia="方正黑体简体" w:cs="Times New Roman"/>
          <w:b w:val="0"/>
          <w:sz w:val="32"/>
          <w:szCs w:val="32"/>
        </w:rPr>
        <w:t>、中缅</w:t>
      </w:r>
      <w:r>
        <w:rPr>
          <w:rFonts w:hint="eastAsia" w:ascii="方正黑体简体" w:hAnsi="Times New Roman" w:eastAsia="方正黑体简体" w:cs="Times New Roman"/>
          <w:b w:val="0"/>
          <w:sz w:val="32"/>
          <w:szCs w:val="32"/>
          <w:lang w:val="en-US" w:eastAsia="zh-CN"/>
        </w:rPr>
        <w:t>天然气管道</w:t>
      </w:r>
      <w:r>
        <w:rPr>
          <w:rFonts w:hint="eastAsia" w:ascii="方正黑体简体" w:hAnsi="Times New Roman" w:eastAsia="方正黑体简体" w:cs="Times New Roman"/>
          <w:b w:val="0"/>
          <w:sz w:val="32"/>
          <w:szCs w:val="32"/>
        </w:rPr>
        <w:t>基本情况</w:t>
      </w:r>
    </w:p>
    <w:p>
      <w:pPr>
        <w:ind w:firstLine="640" w:firstLineChars="200"/>
        <w:jc w:val="left"/>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lang w:val="en-US" w:eastAsia="zh-CN"/>
        </w:rPr>
        <w:t>中缅天然气管道</w:t>
      </w:r>
      <w:r>
        <w:rPr>
          <w:rFonts w:hint="eastAsia" w:ascii="方正仿宋简体" w:hAnsi="方正仿宋简体" w:eastAsia="方正仿宋简体" w:cs="方正仿宋简体"/>
          <w:kern w:val="0"/>
          <w:sz w:val="32"/>
          <w:szCs w:val="32"/>
        </w:rPr>
        <w:t>是我国实施能源战略的重点项目，是</w:t>
      </w:r>
      <w:r>
        <w:rPr>
          <w:rFonts w:hint="eastAsia" w:ascii="方正仿宋简体" w:hAnsi="方正仿宋简体" w:eastAsia="方正仿宋简体" w:cs="方正仿宋简体"/>
          <w:kern w:val="0"/>
          <w:sz w:val="32"/>
          <w:szCs w:val="32"/>
          <w:lang w:val="en-US" w:eastAsia="zh-CN"/>
        </w:rPr>
        <w:t>四大天然气进口通道之一</w:t>
      </w:r>
      <w:r>
        <w:rPr>
          <w:rFonts w:hint="eastAsia" w:ascii="方正仿宋简体" w:hAnsi="方正仿宋简体" w:eastAsia="方正仿宋简体" w:cs="方正仿宋简体"/>
          <w:kern w:val="0"/>
          <w:sz w:val="32"/>
          <w:szCs w:val="32"/>
        </w:rPr>
        <w:t>。管道起自缅甸西海岸</w:t>
      </w:r>
      <w:r>
        <w:rPr>
          <w:rFonts w:hint="eastAsia" w:ascii="方正仿宋简体" w:hAnsi="方正仿宋简体" w:eastAsia="方正仿宋简体" w:cs="方正仿宋简体"/>
          <w:kern w:val="0"/>
          <w:sz w:val="32"/>
          <w:szCs w:val="32"/>
          <w:lang w:val="en-US" w:eastAsia="zh-CN"/>
        </w:rPr>
        <w:t>皎漂港OGT海上平台</w:t>
      </w:r>
      <w:r>
        <w:rPr>
          <w:rFonts w:hint="eastAsia" w:ascii="方正仿宋简体" w:hAnsi="方正仿宋简体" w:eastAsia="方正仿宋简体" w:cs="方正仿宋简体"/>
          <w:kern w:val="0"/>
          <w:sz w:val="32"/>
          <w:szCs w:val="32"/>
        </w:rPr>
        <w:t>，境外全长</w:t>
      </w:r>
      <w:r>
        <w:rPr>
          <w:rFonts w:hint="eastAsia" w:ascii="方正仿宋简体" w:hAnsi="方正仿宋简体" w:eastAsia="方正仿宋简体" w:cs="方正仿宋简体"/>
          <w:kern w:val="0"/>
          <w:sz w:val="32"/>
          <w:szCs w:val="32"/>
          <w:highlight w:val="none"/>
          <w:lang w:val="en-US" w:eastAsia="zh-CN"/>
        </w:rPr>
        <w:t>792.5Km</w:t>
      </w:r>
      <w:r>
        <w:rPr>
          <w:rFonts w:hint="eastAsia" w:ascii="方正仿宋简体" w:hAnsi="方正仿宋简体" w:eastAsia="方正仿宋简体" w:cs="方正仿宋简体"/>
          <w:kern w:val="0"/>
          <w:sz w:val="32"/>
          <w:szCs w:val="32"/>
          <w:highlight w:val="none"/>
        </w:rPr>
        <w:t>，管径</w:t>
      </w:r>
      <w:r>
        <w:rPr>
          <w:rFonts w:hint="eastAsia" w:ascii="方正仿宋简体" w:hAnsi="方正仿宋简体" w:eastAsia="方正仿宋简体" w:cs="方正仿宋简体"/>
          <w:kern w:val="0"/>
          <w:sz w:val="32"/>
          <w:szCs w:val="32"/>
          <w:highlight w:val="none"/>
          <w:lang w:val="en-US" w:eastAsia="zh-CN"/>
        </w:rPr>
        <w:t>1016</w:t>
      </w:r>
      <w:r>
        <w:rPr>
          <w:rFonts w:hint="eastAsia" w:ascii="方正仿宋简体" w:hAnsi="方正仿宋简体" w:eastAsia="方正仿宋简体" w:cs="方正仿宋简体"/>
          <w:kern w:val="0"/>
          <w:sz w:val="32"/>
          <w:szCs w:val="32"/>
          <w:highlight w:val="none"/>
        </w:rPr>
        <w:t>mm,设计压力</w:t>
      </w:r>
      <w:r>
        <w:rPr>
          <w:rFonts w:hint="eastAsia" w:ascii="方正仿宋简体" w:hAnsi="方正仿宋简体" w:eastAsia="方正仿宋简体" w:cs="方正仿宋简体"/>
          <w:kern w:val="0"/>
          <w:sz w:val="32"/>
          <w:szCs w:val="32"/>
          <w:highlight w:val="none"/>
          <w:lang w:val="en-US" w:eastAsia="zh-CN"/>
        </w:rPr>
        <w:t>10</w:t>
      </w:r>
      <w:r>
        <w:rPr>
          <w:rFonts w:hint="eastAsia" w:ascii="方正仿宋简体" w:hAnsi="方正仿宋简体" w:eastAsia="方正仿宋简体" w:cs="方正仿宋简体"/>
          <w:kern w:val="0"/>
          <w:sz w:val="32"/>
          <w:szCs w:val="32"/>
          <w:highlight w:val="none"/>
        </w:rPr>
        <w:t>MPa,设计输量</w:t>
      </w:r>
      <w:r>
        <w:rPr>
          <w:rFonts w:hint="eastAsia" w:ascii="方正仿宋简体" w:hAnsi="方正仿宋简体" w:eastAsia="方正仿宋简体" w:cs="方正仿宋简体"/>
          <w:kern w:val="0"/>
          <w:sz w:val="32"/>
          <w:szCs w:val="32"/>
          <w:highlight w:val="none"/>
          <w:lang w:val="en-US" w:eastAsia="zh-CN"/>
        </w:rPr>
        <w:t>52×10</w:t>
      </w:r>
      <w:r>
        <w:rPr>
          <w:rFonts w:hint="eastAsia" w:ascii="方正仿宋简体" w:hAnsi="方正仿宋简体" w:eastAsia="方正仿宋简体" w:cs="方正仿宋简体"/>
          <w:kern w:val="0"/>
          <w:sz w:val="32"/>
          <w:szCs w:val="32"/>
          <w:highlight w:val="none"/>
          <w:vertAlign w:val="superscript"/>
          <w:lang w:val="en-US" w:eastAsia="zh-CN"/>
        </w:rPr>
        <w:t>8</w:t>
      </w:r>
      <w:r>
        <w:rPr>
          <w:rFonts w:hint="eastAsia" w:ascii="方正仿宋简体" w:hAnsi="方正仿宋简体" w:eastAsia="方正仿宋简体" w:cs="方正仿宋简体"/>
          <w:kern w:val="0"/>
          <w:sz w:val="32"/>
          <w:szCs w:val="32"/>
          <w:highlight w:val="none"/>
          <w:vertAlign w:val="baseline"/>
          <w:lang w:val="en-US" w:eastAsia="zh-CN"/>
        </w:rPr>
        <w:t xml:space="preserve"> </w:t>
      </w:r>
      <w:r>
        <w:rPr>
          <w:rFonts w:hint="eastAsia" w:ascii="方正仿宋简体" w:hAnsi="方正仿宋简体" w:eastAsia="方正仿宋简体" w:cs="方正仿宋简体"/>
          <w:kern w:val="0"/>
          <w:sz w:val="32"/>
          <w:szCs w:val="32"/>
          <w:highlight w:val="none"/>
          <w:lang w:val="en-US" w:eastAsia="zh-CN"/>
        </w:rPr>
        <w:t>m</w:t>
      </w:r>
      <w:r>
        <w:rPr>
          <w:rFonts w:hint="eastAsia" w:ascii="方正仿宋简体" w:hAnsi="方正仿宋简体" w:eastAsia="方正仿宋简体" w:cs="方正仿宋简体"/>
          <w:kern w:val="0"/>
          <w:sz w:val="32"/>
          <w:szCs w:val="32"/>
          <w:highlight w:val="none"/>
          <w:vertAlign w:val="superscript"/>
          <w:lang w:val="en-US" w:eastAsia="zh-CN"/>
        </w:rPr>
        <w:t>3</w:t>
      </w:r>
      <w:r>
        <w:rPr>
          <w:rFonts w:hint="eastAsia" w:ascii="方正仿宋简体" w:hAnsi="方正仿宋简体" w:eastAsia="方正仿宋简体" w:cs="方正仿宋简体"/>
          <w:kern w:val="0"/>
          <w:sz w:val="32"/>
          <w:szCs w:val="32"/>
          <w:highlight w:val="none"/>
        </w:rPr>
        <w:t>/</w:t>
      </w:r>
      <w:r>
        <w:rPr>
          <w:rFonts w:hint="eastAsia" w:ascii="方正仿宋简体" w:hAnsi="方正仿宋简体" w:eastAsia="方正仿宋简体" w:cs="方正仿宋简体"/>
          <w:kern w:val="0"/>
          <w:sz w:val="32"/>
          <w:szCs w:val="32"/>
          <w:highlight w:val="none"/>
          <w:lang w:val="en-US" w:eastAsia="zh-CN"/>
        </w:rPr>
        <w:t>a</w:t>
      </w:r>
      <w:r>
        <w:rPr>
          <w:rFonts w:hint="eastAsia" w:ascii="方正仿宋简体" w:hAnsi="方正仿宋简体" w:eastAsia="方正仿宋简体" w:cs="方正仿宋简体"/>
          <w:kern w:val="0"/>
          <w:sz w:val="32"/>
          <w:szCs w:val="32"/>
          <w:highlight w:val="none"/>
        </w:rPr>
        <w:t>。</w:t>
      </w:r>
    </w:p>
    <w:p>
      <w:pPr>
        <w:ind w:firstLine="640" w:firstLineChars="200"/>
        <w:jc w:val="left"/>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rPr>
        <w:t>中缅天然气管道（国内段）包括一条干线和</w:t>
      </w:r>
      <w:r>
        <w:rPr>
          <w:rFonts w:hint="eastAsia" w:ascii="方正仿宋简体" w:hAnsi="方正仿宋简体" w:eastAsia="方正仿宋简体" w:cs="方正仿宋简体"/>
          <w:kern w:val="0"/>
          <w:sz w:val="32"/>
          <w:szCs w:val="32"/>
          <w:lang w:val="en-US" w:eastAsia="zh-CN"/>
        </w:rPr>
        <w:t>九</w:t>
      </w:r>
      <w:r>
        <w:rPr>
          <w:rFonts w:hint="eastAsia" w:ascii="方正仿宋简体" w:hAnsi="方正仿宋简体" w:eastAsia="方正仿宋简体" w:cs="方正仿宋简体"/>
          <w:kern w:val="0"/>
          <w:sz w:val="32"/>
          <w:szCs w:val="32"/>
        </w:rPr>
        <w:t>条支线。干线从云南省瑞丽市入境，与中缅原油管道干线并行，经德宏州、保山市、大理州、楚雄州、昆明市、曲靖市，在贵州安顺市油气管道分离，天然气管道干线向南经贵阳市、都匀市、广西河池市、柳州市，最后到达贵港市。瑞丽-禄丰段管道2013年8月1日投产，禄丰-贵港段管道2013年10月13日投产。干线全长1727km，其中与中缅原油管道并行1101km</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rPr>
        <w:t>全线管径D1016mm，设计压力10MPa。支线为丽江支线、玉溪支线、都匀支线、河池支线、桂林支线、防城港支线</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rPr>
        <w:t>钦州支线</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独山支线和福泉支线</w:t>
      </w:r>
      <w:r>
        <w:rPr>
          <w:rFonts w:hint="eastAsia" w:ascii="方正仿宋简体" w:hAnsi="方正仿宋简体" w:eastAsia="方正仿宋简体" w:cs="方正仿宋简体"/>
          <w:kern w:val="0"/>
          <w:sz w:val="32"/>
          <w:szCs w:val="32"/>
        </w:rPr>
        <w:t>。</w:t>
      </w:r>
    </w:p>
    <w:p>
      <w:pPr>
        <w:ind w:firstLine="640" w:firstLineChars="200"/>
        <w:jc w:val="left"/>
        <w:rPr>
          <w:rFonts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rPr>
        <w:t>天然气管道干线设置工艺站场17座，阀室61座</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其中</w:t>
      </w:r>
      <w:r>
        <w:rPr>
          <w:rFonts w:hint="eastAsia" w:ascii="方正仿宋简体" w:hAnsi="方正仿宋简体" w:eastAsia="方正仿宋简体" w:cs="方正仿宋简体"/>
          <w:kern w:val="0"/>
          <w:sz w:val="32"/>
          <w:szCs w:val="32"/>
        </w:rPr>
        <w:t>压气站4座，为保山分输压气站、贵阳压气站、河池分输压气站和贵港压气站。沿线河流大型穿跨越12处，中型34处。沿线山体隧道穿越64条，其中油气管道共用山体隧道55条，</w:t>
      </w:r>
      <w:r>
        <w:rPr>
          <w:rFonts w:hint="eastAsia" w:ascii="方正仿宋简体" w:hAnsi="方正仿宋简体" w:eastAsia="方正仿宋简体" w:cs="方正仿宋简体"/>
          <w:kern w:val="0"/>
          <w:sz w:val="32"/>
          <w:szCs w:val="32"/>
          <w:lang w:val="en-US" w:eastAsia="zh-CN"/>
        </w:rPr>
        <w:t>天然</w:t>
      </w:r>
      <w:r>
        <w:rPr>
          <w:rFonts w:hint="eastAsia" w:ascii="方正仿宋简体" w:hAnsi="方正仿宋简体" w:eastAsia="方正仿宋简体" w:cs="方正仿宋简体"/>
          <w:kern w:val="0"/>
          <w:sz w:val="32"/>
          <w:szCs w:val="32"/>
        </w:rPr>
        <w:t>气管道单独穿越的隧道9条。</w:t>
      </w:r>
      <w:r>
        <w:rPr>
          <w:sz w:val="32"/>
        </w:rPr>
        <mc:AlternateContent>
          <mc:Choice Requires="wpc">
            <w:drawing>
              <wp:inline distT="0" distB="0" distL="114300" distR="114300">
                <wp:extent cx="5589270" cy="2480310"/>
                <wp:effectExtent l="4445" t="4445" r="6985" b="10795"/>
                <wp:docPr id="129" name="画布 129"/>
                <wp:cNvGraphicFramePr/>
                <a:graphic xmlns:a="http://schemas.openxmlformats.org/drawingml/2006/main">
                  <a:graphicData uri="http://schemas.microsoft.com/office/word/2010/wordprocessingCanvas">
                    <wpc:wpc>
                      <wpc:bg/>
                      <wpc:whole>
                        <a:ln>
                          <a:solidFill>
                            <a:schemeClr val="tx1"/>
                          </a:solidFill>
                        </a:ln>
                      </wpc:whole>
                      <wps:wsp>
                        <wps:cNvPr id="108" name="流程图: 过程 135"/>
                        <wps:cNvSpPr/>
                        <wps:spPr>
                          <a:xfrm>
                            <a:off x="3182620" y="189230"/>
                            <a:ext cx="814070" cy="354965"/>
                          </a:xfrm>
                          <a:prstGeom prst="flowChartProcess">
                            <a:avLst/>
                          </a:prstGeom>
                          <a:noFill/>
                          <a:ln w="12700" cap="flat" cmpd="sng" algn="ctr">
                            <a:solidFill>
                              <a:srgbClr val="000000"/>
                            </a:solidFill>
                            <a:prstDash val="solid"/>
                            <a:miter lim="800000"/>
                          </a:ln>
                          <a:effectLst/>
                        </wps:spPr>
                        <wps:txbx>
                          <w:txbxContent>
                            <w:p>
                              <w:pPr>
                                <w:keepNext w:val="0"/>
                                <w:keepLines w:val="0"/>
                                <w:pageBreakBefore w:val="0"/>
                                <w:widowControl w:val="0"/>
                                <w:kinsoku/>
                                <w:wordWrap/>
                                <w:overflowPunct/>
                                <w:topLinePunct w:val="0"/>
                                <w:autoSpaceDE/>
                                <w:autoSpaceDN/>
                                <w:bidi w:val="0"/>
                                <w:adjustRightInd/>
                                <w:snapToGrid/>
                                <w:spacing w:line="160" w:lineRule="exact"/>
                                <w:jc w:val="center"/>
                                <w:textAlignment w:val="auto"/>
                                <w:rPr>
                                  <w:rFonts w:hint="eastAsia" w:ascii="方正黑体简体" w:hAnsi="方正黑体简体" w:eastAsia="方正黑体简体" w:cs="方正黑体简体"/>
                                  <w:color w:val="000000"/>
                                  <w:sz w:val="15"/>
                                  <w:szCs w:val="15"/>
                                </w:rPr>
                              </w:pPr>
                              <w:r>
                                <w:rPr>
                                  <w:rFonts w:hint="eastAsia" w:ascii="方正黑体简体" w:hAnsi="方正黑体简体" w:eastAsia="方正黑体简体" w:cs="方正黑体简体"/>
                                  <w:color w:val="000000"/>
                                  <w:sz w:val="15"/>
                                  <w:szCs w:val="15"/>
                                </w:rPr>
                                <w:t>云南石化</w:t>
                              </w:r>
                            </w:p>
                            <w:p>
                              <w:pPr>
                                <w:keepNext w:val="0"/>
                                <w:keepLines w:val="0"/>
                                <w:pageBreakBefore w:val="0"/>
                                <w:widowControl w:val="0"/>
                                <w:kinsoku/>
                                <w:wordWrap/>
                                <w:overflowPunct/>
                                <w:topLinePunct w:val="0"/>
                                <w:autoSpaceDE/>
                                <w:autoSpaceDN/>
                                <w:bidi w:val="0"/>
                                <w:adjustRightInd/>
                                <w:snapToGrid/>
                                <w:spacing w:line="160" w:lineRule="exact"/>
                                <w:jc w:val="center"/>
                                <w:textAlignment w:val="auto"/>
                                <w:rPr>
                                  <w:rFonts w:hint="eastAsia" w:ascii="方正黑体简体" w:hAnsi="方正黑体简体" w:eastAsia="方正黑体简体" w:cs="方正黑体简体"/>
                                  <w:color w:val="000000"/>
                                  <w:sz w:val="15"/>
                                  <w:szCs w:val="15"/>
                                </w:rPr>
                              </w:pPr>
                              <w:r>
                                <w:rPr>
                                  <w:rFonts w:hint="eastAsia" w:ascii="方正黑体简体" w:hAnsi="方正黑体简体" w:eastAsia="方正黑体简体" w:cs="方正黑体简体"/>
                                  <w:color w:val="000000"/>
                                  <w:sz w:val="15"/>
                                  <w:szCs w:val="15"/>
                                  <w:lang w:eastAsia="zh-CN"/>
                                </w:rPr>
                                <w:t>（</w:t>
                              </w:r>
                              <w:r>
                                <w:rPr>
                                  <w:rFonts w:hint="eastAsia" w:ascii="方正黑体简体" w:hAnsi="方正黑体简体" w:eastAsia="方正黑体简体" w:cs="方正黑体简体"/>
                                  <w:color w:val="000000"/>
                                  <w:sz w:val="15"/>
                                  <w:szCs w:val="15"/>
                                  <w:lang w:val="en-US" w:eastAsia="zh-CN"/>
                                </w:rPr>
                                <w:t>重点用户</w:t>
                              </w:r>
                              <w:r>
                                <w:rPr>
                                  <w:rFonts w:hint="eastAsia" w:ascii="方正黑体简体" w:hAnsi="方正黑体简体" w:eastAsia="方正黑体简体" w:cs="方正黑体简体"/>
                                  <w:color w:val="000000"/>
                                  <w:sz w:val="15"/>
                                  <w:szCs w:val="15"/>
                                  <w:lang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 name="直接箭头连接符 143"/>
                        <wps:cNvCnPr/>
                        <wps:spPr>
                          <a:xfrm>
                            <a:off x="1972945" y="883285"/>
                            <a:ext cx="290195" cy="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10" name="流程图: 过程 130"/>
                        <wps:cNvSpPr/>
                        <wps:spPr>
                          <a:xfrm>
                            <a:off x="78105" y="640080"/>
                            <a:ext cx="835660" cy="51181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 name="直接箭头连接符 143"/>
                        <wps:cNvCnPr/>
                        <wps:spPr>
                          <a:xfrm>
                            <a:off x="915670" y="882650"/>
                            <a:ext cx="403225" cy="635"/>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12" name="流程图: 过程 132"/>
                        <wps:cNvSpPr/>
                        <wps:spPr>
                          <a:xfrm>
                            <a:off x="1303655" y="702945"/>
                            <a:ext cx="647700" cy="36004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南坎</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3" name="流程图: 过程 134"/>
                        <wps:cNvSpPr/>
                        <wps:spPr>
                          <a:xfrm>
                            <a:off x="2263140" y="702945"/>
                            <a:ext cx="647700" cy="36004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瑞丽</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 name="矩形 25"/>
                        <wps:cNvSpPr/>
                        <wps:spPr>
                          <a:xfrm>
                            <a:off x="1424940" y="258445"/>
                            <a:ext cx="1336040"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缅北战乱受影响区域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 name="矩形 32"/>
                        <wps:cNvSpPr/>
                        <wps:spPr>
                          <a:xfrm>
                            <a:off x="1210310" y="283845"/>
                            <a:ext cx="1826260" cy="1024890"/>
                          </a:xfrm>
                          <a:prstGeom prst="rect">
                            <a:avLst/>
                          </a:prstGeom>
                          <a:noFill/>
                          <a:ln>
                            <a:solidFill>
                              <a:srgbClr val="00B05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8" name="直接箭头连接符 143"/>
                        <wps:cNvCnPr/>
                        <wps:spPr>
                          <a:xfrm>
                            <a:off x="2919095" y="878205"/>
                            <a:ext cx="289560" cy="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19" name="流程图: 过程 134"/>
                        <wps:cNvSpPr/>
                        <wps:spPr>
                          <a:xfrm>
                            <a:off x="3231515" y="703580"/>
                            <a:ext cx="647065" cy="35941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玉溪</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0" name="直接箭头连接符 143"/>
                        <wps:cNvCnPr/>
                        <wps:spPr>
                          <a:xfrm flipH="1" flipV="1">
                            <a:off x="3578860" y="564515"/>
                            <a:ext cx="635" cy="13970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21" name="流程图: 过程 134"/>
                        <wps:cNvSpPr/>
                        <wps:spPr>
                          <a:xfrm>
                            <a:off x="4262120" y="703580"/>
                            <a:ext cx="477520" cy="35877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3" name="流程图: 过程 134"/>
                        <wps:cNvSpPr/>
                        <wps:spPr>
                          <a:xfrm>
                            <a:off x="5021580" y="697230"/>
                            <a:ext cx="476885" cy="35814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4" name="直接箭头连接符 143"/>
                        <wps:cNvCnPr>
                          <a:stCxn id="64" idx="3"/>
                          <a:endCxn id="121" idx="1"/>
                        </wps:cNvCnPr>
                        <wps:spPr>
                          <a:xfrm>
                            <a:off x="3878580" y="883285"/>
                            <a:ext cx="383540" cy="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25" name="直接箭头连接符 143"/>
                        <wps:cNvCnPr/>
                        <wps:spPr>
                          <a:xfrm flipV="1">
                            <a:off x="4753610" y="882015"/>
                            <a:ext cx="252095" cy="254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26" name="矩形 32"/>
                        <wps:cNvSpPr/>
                        <wps:spPr>
                          <a:xfrm>
                            <a:off x="4116070" y="438150"/>
                            <a:ext cx="1419860" cy="810895"/>
                          </a:xfrm>
                          <a:prstGeom prst="rect">
                            <a:avLst/>
                          </a:prstGeom>
                          <a:noFill/>
                          <a:ln>
                            <a:solidFill>
                              <a:srgbClr val="00B05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7" name="矩形 25"/>
                        <wps:cNvSpPr/>
                        <wps:spPr>
                          <a:xfrm>
                            <a:off x="4308475" y="339090"/>
                            <a:ext cx="1274445" cy="5086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lang w:val="en-US" w:eastAsia="zh-CN"/>
                                </w:rPr>
                                <w:t>高后果区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0" name="直接箭头连接符 143"/>
                        <wps:cNvCnPr>
                          <a:stCxn id="11" idx="2"/>
                          <a:endCxn id="17" idx="0"/>
                        </wps:cNvCnPr>
                        <wps:spPr>
                          <a:xfrm>
                            <a:off x="5302250" y="1055370"/>
                            <a:ext cx="3810" cy="489585"/>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31" name="流程图: 过程 134"/>
                        <wps:cNvSpPr/>
                        <wps:spPr>
                          <a:xfrm>
                            <a:off x="5061585" y="1544955"/>
                            <a:ext cx="476250" cy="35052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2" name="直接箭头连接符 143"/>
                        <wps:cNvCnPr>
                          <a:stCxn id="17" idx="1"/>
                          <a:endCxn id="19" idx="3"/>
                        </wps:cNvCnPr>
                        <wps:spPr>
                          <a:xfrm flipH="1">
                            <a:off x="4586605" y="1720215"/>
                            <a:ext cx="513080" cy="4445"/>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33" name="流程图: 过程 134"/>
                        <wps:cNvSpPr/>
                        <wps:spPr>
                          <a:xfrm>
                            <a:off x="4109720" y="1545590"/>
                            <a:ext cx="476885" cy="35814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4" name="直接箭头连接符 143"/>
                        <wps:cNvCnPr>
                          <a:endCxn id="22" idx="3"/>
                        </wps:cNvCnPr>
                        <wps:spPr>
                          <a:xfrm flipH="1">
                            <a:off x="3594735" y="1720215"/>
                            <a:ext cx="512445" cy="381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35" name="矩形 25"/>
                        <wps:cNvSpPr/>
                        <wps:spPr>
                          <a:xfrm>
                            <a:off x="2596515" y="1475740"/>
                            <a:ext cx="1273810" cy="508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去西二线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6" name="直接箭头连接符 143"/>
                        <wps:cNvCnPr>
                          <a:stCxn id="25" idx="0"/>
                          <a:endCxn id="17" idx="2"/>
                        </wps:cNvCnPr>
                        <wps:spPr>
                          <a:xfrm flipH="1" flipV="1">
                            <a:off x="5318760" y="1895475"/>
                            <a:ext cx="1270" cy="29083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37" name="矩形 25"/>
                        <wps:cNvSpPr/>
                        <wps:spPr>
                          <a:xfrm>
                            <a:off x="5065395" y="2078990"/>
                            <a:ext cx="483235" cy="3797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中贵来气</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195.3pt;width:440.1pt;" coordsize="5589270,2480310" editas="canvas" o:gfxdata="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">
                <o:lock v:ext="edit" aspectratio="f"/>
                <v:shape id="_x0000_s1026" o:spid="_x0000_s1026" style="position:absolute;left:0;top:0;height:2480310;width:5589270;" filled="f" stroked="t" coordsize="21600,21600" o:gfxdata="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">
                  <v:fill on="f" focussize="0,0"/>
                  <v:stroke color="#000000 [3213]" joinstyle="round"/>
                  <v:imagedata o:title=""/>
                  <o:lock v:ext="edit" aspectratio="f"/>
                </v:shape>
                <v:shape id="流程图: 过程 135" o:spid="_x0000_s1026" o:spt="109" type="#_x0000_t109" style="position:absolute;left:3182620;top:189230;height:354965;width:814070;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z21p&#10;6dQAAAAFAQAADwAAAAAAAAABACAAAAAiAAAAZHJzL2Rvd25yZXYueG1sUEsBAhQAFAAAAAgAh07i&#10;QDdZX2GYAgAACQUAAA4AAAAAAAAAAQAgAAAAIwEAAGRycy9lMm9Eb2MueG1sUEsFBgAAAAAGAAYA&#10;WQEAAC0GAAAAAA==&#10;">
                  <v:fill on="f" focussize="0,0"/>
                  <v:stroke weight="1pt" color="#000000"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160" w:lineRule="exact"/>
                          <w:jc w:val="center"/>
                          <w:textAlignment w:val="auto"/>
                          <w:rPr>
                            <w:rFonts w:hint="eastAsia" w:ascii="方正黑体简体" w:hAnsi="方正黑体简体" w:eastAsia="方正黑体简体" w:cs="方正黑体简体"/>
                            <w:color w:val="000000"/>
                            <w:sz w:val="15"/>
                            <w:szCs w:val="15"/>
                          </w:rPr>
                        </w:pPr>
                        <w:r>
                          <w:rPr>
                            <w:rFonts w:hint="eastAsia" w:ascii="方正黑体简体" w:hAnsi="方正黑体简体" w:eastAsia="方正黑体简体" w:cs="方正黑体简体"/>
                            <w:color w:val="000000"/>
                            <w:sz w:val="15"/>
                            <w:szCs w:val="15"/>
                          </w:rPr>
                          <w:t>云南石化</w:t>
                        </w:r>
                      </w:p>
                      <w:p>
                        <w:pPr>
                          <w:keepNext w:val="0"/>
                          <w:keepLines w:val="0"/>
                          <w:pageBreakBefore w:val="0"/>
                          <w:widowControl w:val="0"/>
                          <w:kinsoku/>
                          <w:wordWrap/>
                          <w:overflowPunct/>
                          <w:topLinePunct w:val="0"/>
                          <w:autoSpaceDE/>
                          <w:autoSpaceDN/>
                          <w:bidi w:val="0"/>
                          <w:adjustRightInd/>
                          <w:snapToGrid/>
                          <w:spacing w:line="160" w:lineRule="exact"/>
                          <w:jc w:val="center"/>
                          <w:textAlignment w:val="auto"/>
                          <w:rPr>
                            <w:rFonts w:hint="eastAsia" w:ascii="方正黑体简体" w:hAnsi="方正黑体简体" w:eastAsia="方正黑体简体" w:cs="方正黑体简体"/>
                            <w:color w:val="000000"/>
                            <w:sz w:val="15"/>
                            <w:szCs w:val="15"/>
                          </w:rPr>
                        </w:pPr>
                        <w:r>
                          <w:rPr>
                            <w:rFonts w:hint="eastAsia" w:ascii="方正黑体简体" w:hAnsi="方正黑体简体" w:eastAsia="方正黑体简体" w:cs="方正黑体简体"/>
                            <w:color w:val="000000"/>
                            <w:sz w:val="15"/>
                            <w:szCs w:val="15"/>
                            <w:lang w:eastAsia="zh-CN"/>
                          </w:rPr>
                          <w:t>（</w:t>
                        </w:r>
                        <w:r>
                          <w:rPr>
                            <w:rFonts w:hint="eastAsia" w:ascii="方正黑体简体" w:hAnsi="方正黑体简体" w:eastAsia="方正黑体简体" w:cs="方正黑体简体"/>
                            <w:color w:val="000000"/>
                            <w:sz w:val="15"/>
                            <w:szCs w:val="15"/>
                            <w:lang w:val="en-US" w:eastAsia="zh-CN"/>
                          </w:rPr>
                          <w:t>重点用户</w:t>
                        </w:r>
                        <w:r>
                          <w:rPr>
                            <w:rFonts w:hint="eastAsia" w:ascii="方正黑体简体" w:hAnsi="方正黑体简体" w:eastAsia="方正黑体简体" w:cs="方正黑体简体"/>
                            <w:color w:val="000000"/>
                            <w:sz w:val="15"/>
                            <w:szCs w:val="15"/>
                            <w:lang w:eastAsia="zh-CN"/>
                          </w:rPr>
                          <w:t>）</w:t>
                        </w:r>
                      </w:p>
                    </w:txbxContent>
                  </v:textbox>
                </v:shape>
                <v:shape id="直接箭头连接符 143" o:spid="_x0000_s1026" o:spt="32" type="#_x0000_t32" style="position:absolute;left:1972945;top:883285;height:0;width:290195;" filled="f" stroked="t" coordsize="21600,21600" o:gfxdata="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tBTLjTAAAABQEAAA8AAAAAAAAAAQAgAAAAIgAAAGRycy9kb3ducmV2LnhtbFBLAQIUABQA&#10;AAAIAIdO4kCf7sNQLgIAACcEAAAOAAAAAAAAAAEAIAAAACIBAABkcnMvZTJvRG9jLnhtbFBLBQYA&#10;AAAABgAGAFkBAADCBQAAAAA=&#10;">
                  <v:fill on="f" focussize="0,0"/>
                  <v:stroke color="#000000" miterlimit="8" joinstyle="miter" endarrow="block"/>
                  <v:imagedata o:title=""/>
                  <o:lock v:ext="edit" aspectratio="f"/>
                </v:shape>
                <v:shape id="流程图: 过程 130" o:spid="_x0000_s1026" o:spt="109" type="#_x0000_t109" style="position:absolute;left:78105;top:640080;height:511810;width:835660;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9taenUAAAA&#10;BQEAAA8AAAAAAAAAAQAgAAAAIgAAAGRycy9kb3ducmV2LnhtbFBLAQIUABQAAAAIAIdO4kA6Z/3L&#10;kwIAAAcFAAAOAAAAAAAAAAEAIAAAACMBAABkcnMvZTJvRG9jLnhtbFBLBQYAAAAABgAGAFkBAAAo&#10;Bg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v:textbox>
                </v:shape>
                <v:shape id="直接箭头连接符 143" o:spid="_x0000_s1026" o:spt="32" type="#_x0000_t32" style="position:absolute;left:915670;top:882650;height:635;width:403225;" filled="f" stroked="t" coordsize="21600,21600" o:gfxdata="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0FMuNMAAAAFAQAADwAAAAAAAAABACAAAAAiAAAAZHJzL2Rvd25yZXYueG1sUEsBAhQAFAAA&#10;AAgAh07iQBTLOyUtAgAAKAQAAA4AAAAAAAAAAQAgAAAAIgEAAGRycy9lMm9Eb2MueG1sUEsFBgAA&#10;AAAGAAYAWQEAAMEFAAAAAA==&#10;">
                  <v:fill on="f" focussize="0,0"/>
                  <v:stroke color="#000000" miterlimit="8" joinstyle="miter" endarrow="block"/>
                  <v:imagedata o:title=""/>
                  <o:lock v:ext="edit" aspectratio="f"/>
                </v:shape>
                <v:shape id="流程图: 过程 132" o:spid="_x0000_s1026" o:spt="109" type="#_x0000_t109" style="position:absolute;left:1303655;top:702945;height:360045;width:647700;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PbWnp&#10;1AAAAAUBAAAPAAAAAAAAAAEAIAAAACIAAABkcnMvZG93bnJldi54bWxQSwECFAAUAAAACACHTuJA&#10;VIhdjZcCAAAJBQAADgAAAAAAAAABACAAAAAjAQAAZHJzL2Uyb0RvYy54bWxQSwUGAAAAAAYABgBZ&#10;AQAALA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南坎</w:t>
                        </w:r>
                      </w:p>
                    </w:txbxContent>
                  </v:textbox>
                </v:shape>
                <v:shape id="流程图: 过程 134" o:spid="_x0000_s1026" o:spt="109" type="#_x0000_t109" style="position:absolute;left:2263140;top:702945;height:360045;width:647700;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PbWnp&#10;1AAAAAUBAAAPAAAAAAAAAAEAIAAAACIAAABkcnMvZG93bnJldi54bWxQSwECFAAUAAAACACHTuJA&#10;IToI9ZcCAAAJBQAADgAAAAAAAAABACAAAAAjAQAAZHJzL2Uyb0RvYy54bWxQSwUGAAAAAAYABgBZ&#10;AQAALA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瑞丽</w:t>
                        </w:r>
                      </w:p>
                    </w:txbxContent>
                  </v:textbox>
                </v:shape>
                <v:rect id="矩形 25" o:spid="_x0000_s1026" o:spt="1" style="position:absolute;left:1424940;top:258445;height:610235;width:1336040;v-text-anchor:middle;" filled="f" stroked="f" coordsize="21600,21600" o:gfxdata="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fMYAtMAAAAFAQAADwAAAAAAAAABACAAAAAiAAAAZHJzL2Rvd25yZXYueG1sUEsB&#10;AhQAFAAAAAgAh07iQLaMIKFsAgAAuwQAAA4AAAAAAAAAAQAgAAAAIgEAAGRycy9lMm9Eb2MueG1s&#10;UEsFBgAAAAAGAAYAWQEAAAAGAAAAAA==&#10;">
                  <v:fill on="f" focussize="0,0"/>
                  <v:stroke on="f" weight="1pt"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缅北战乱受影响区域</w:t>
                        </w:r>
                      </w:p>
                    </w:txbxContent>
                  </v:textbox>
                </v:rect>
                <v:rect id="矩形 32" o:spid="_x0000_s1026" o:spt="1" style="position:absolute;left:1210310;top:283845;height:1024890;width:1826260;v-text-anchor:middle;" filled="f" stroked="t" coordsize="21600,21600" o:gfxdata="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QPDkXUAAAABQEAAA8AAAAAAAAAAQAgAAAAIgAAAGRycy9k&#10;b3ducmV2LnhtbFBLAQIUABQAAAAIAIdO4kB+cxgdeAIAANkEAAAOAAAAAAAAAAEAIAAAACMBAABk&#10;cnMvZTJvRG9jLnhtbFBLBQYAAAAABgAGAFkBAAANBgAAAAA=&#10;">
                  <v:fill on="f" focussize="0,0"/>
                  <v:stroke weight="1pt" color="#00B050 [3209]" miterlimit="8" joinstyle="miter" dashstyle="dash"/>
                  <v:imagedata o:title=""/>
                  <o:lock v:ext="edit" aspectratio="f"/>
                </v:rect>
                <v:shape id="直接箭头连接符 143" o:spid="_x0000_s1026" o:spt="32" type="#_x0000_t32" style="position:absolute;left:2919095;top:878205;height:0;width:289560;" filled="f" stroked="t" coordsize="21600,21600" o:gfxdata="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tBTLjTAAAABQEAAA8AAAAAAAAAAQAgAAAAIgAAAGRycy9kb3ducmV2LnhtbFBLAQIUABQA&#10;AAAIAIdO4kChEC1ELgIAACcEAAAOAAAAAAAAAAEAIAAAACIBAABkcnMvZTJvRG9jLnhtbFBLBQYA&#10;AAAABgAGAFkBAADCBQAAAAA=&#10;">
                  <v:fill on="f" focussize="0,0"/>
                  <v:stroke color="#000000" miterlimit="8" joinstyle="miter" endarrow="block"/>
                  <v:imagedata o:title=""/>
                  <o:lock v:ext="edit" aspectratio="f"/>
                </v:shape>
                <v:shape id="流程图: 过程 134" o:spid="_x0000_s1026" o:spt="109" type="#_x0000_t109" style="position:absolute;left:3231515;top:703580;height:359410;width:647065;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z21p6dQAAAAFAQAADwAAAAAAAAABACAAAAAiAAAAZHJzL2Rvd25yZXYueG1sUEsBAhQAFAAAAAgA&#10;h07iQE2yUxGbAgAACQUAAA4AAAAAAAAAAQAgAAAAIwEAAGRycy9lMm9Eb2MueG1sUEsFBgAAAAAG&#10;AAYAWQEAADAGA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玉溪</w:t>
                        </w:r>
                      </w:p>
                    </w:txbxContent>
                  </v:textbox>
                </v:shape>
                <v:shape id="直接箭头连接符 143" o:spid="_x0000_s1026" o:spt="32" type="#_x0000_t32" style="position:absolute;left:3578860;top:564515;flip:x y;height:139700;width:635;" filled="f" stroked="t" coordsize="21600,21600" o:gfxdata="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WwG5XWAAAABQEAAA8AAAAAAAAAAQAgAAAAIgAAAGRycy9k&#10;b3ducmV2LnhtbFBLAQIUABQAAAAIAIdO4kBU0FySPQIAAD0EAAAOAAAAAAAAAAEAIAAAACUBAABk&#10;cnMvZTJvRG9jLnhtbFBLBQYAAAAABgAGAFkBAADUBQAAAAA=&#10;">
                  <v:fill on="f" focussize="0,0"/>
                  <v:stroke color="#000000" miterlimit="8" joinstyle="miter" endarrow="block"/>
                  <v:imagedata o:title=""/>
                  <o:lock v:ext="edit" aspectratio="f"/>
                </v:shape>
                <v:shape id="流程图: 过程 134" o:spid="_x0000_s1026" o:spt="109" type="#_x0000_t109" style="position:absolute;left:4262120;top:703580;height:358775;width:477520;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9taenUAAAA&#10;BQEAAA8AAAAAAAAAAQAgAAAAIgAAAGRycy9kb3ducmV2LnhtbFBLAQIUABQAAAAIAIdO4kDABIye&#10;kwIAAAkFAAAOAAAAAAAAAAEAIAAAACMBAABkcnMvZTJvRG9jLnhtbFBLBQYAAAAABgAGAFkBAAAo&#10;Bg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w:t>
                        </w:r>
                      </w:p>
                    </w:txbxContent>
                  </v:textbox>
                </v:shape>
                <v:shape id="流程图: 过程 134" o:spid="_x0000_s1026" o:spt="109" type="#_x0000_t109" style="position:absolute;left:5021580;top:697230;height:358140;width:476885;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P&#10;bWnp1AAAAAUBAAAPAAAAAAAAAAEAIAAAACIAAABkcnMvZG93bnJldi54bWxQSwECFAAUAAAACACH&#10;TuJAdHOTJZoCAAAJBQAADgAAAAAAAAABACAAAAAjAQAAZHJzL2Uyb0RvYy54bWxQSwUGAAAAAAYA&#10;BgBZAQAALw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36#</w:t>
                        </w:r>
                      </w:p>
                    </w:txbxContent>
                  </v:textbox>
                </v:shape>
                <v:shape id="直接箭头连接符 143" o:spid="_x0000_s1026" o:spt="32" type="#_x0000_t32" style="position:absolute;left:3878580;top:883285;height:0;width:383540;" filled="f" stroked="t" coordsize="21600,21600" o:gfxdata="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0FMuNMAAAAFAQAADwAAAAAAAAABACAAAAAi&#10;AAAAZHJzL2Rvd25yZXYueG1sUEsBAhQAFAAAAAgAh07iQDgA/J5IAgAAagQAAA4AAAAAAAAAAQAg&#10;AAAAIgEAAGRycy9lMm9Eb2MueG1sUEsFBgAAAAAGAAYAWQEAANwFAAAAAA==&#10;">
                  <v:fill on="f" focussize="0,0"/>
                  <v:stroke color="#000000" miterlimit="8" joinstyle="miter" endarrow="block"/>
                  <v:imagedata o:title=""/>
                  <o:lock v:ext="edit" aspectratio="f"/>
                </v:shape>
                <v:shape id="直接箭头连接符 143" o:spid="_x0000_s1026" o:spt="32" type="#_x0000_t32" style="position:absolute;left:4753610;top:882015;flip:y;height:2540;width:252095;" filled="f" stroked="t" coordsize="21600,21600" o:gfxdata="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1VBu1AAAAAUBAAAPAAAAAAAAAAEAIAAAACIAAABkcnMvZG93bnJldi54&#10;bWxQSwECFAAUAAAACACHTuJAPQOI8DcCAAA0BAAADgAAAAAAAAABACAAAAAjAQAAZHJzL2Uyb0Rv&#10;Yy54bWxQSwUGAAAAAAYABgBZAQAAzAUAAAAA&#10;">
                  <v:fill on="f" focussize="0,0"/>
                  <v:stroke color="#000000" miterlimit="8" joinstyle="miter" endarrow="block"/>
                  <v:imagedata o:title=""/>
                  <o:lock v:ext="edit" aspectratio="f"/>
                </v:shape>
                <v:rect id="矩形 32" o:spid="_x0000_s1026" o:spt="1" style="position:absolute;left:4116070;top:438150;height:810895;width:1419860;v-text-anchor:middle;" filled="f" stroked="t" coordsize="21600,21600" o:gfxdata="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A8ORdQAAAAFAQAADwAAAAAAAAABACAAAAAiAAAAZHJzL2Rv&#10;d25yZXYueG1sUEsBAhQAFAAAAAgAh07iQHgyvPJ3AgAA2AQAAA4AAAAAAAAAAQAgAAAAIwEAAGRy&#10;cy9lMm9Eb2MueG1sUEsFBgAAAAAGAAYAWQEAAAwGAAAAAA==&#10;">
                  <v:fill on="f" focussize="0,0"/>
                  <v:stroke weight="1pt" color="#00B050 [3209]" miterlimit="8" joinstyle="miter" dashstyle="dash"/>
                  <v:imagedata o:title=""/>
                  <o:lock v:ext="edit" aspectratio="f"/>
                </v:rect>
                <v:rect id="矩形 25" o:spid="_x0000_s1026" o:spt="1" style="position:absolute;left:4308475;top:339090;height:508635;width:1274445;v-text-anchor:middle;" filled="f" stroked="f" coordsize="21600,21600" o:gfxdata="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fMYAtMAAAAFAQAADwAAAAAAAAABACAAAAAiAAAAZHJzL2Rvd25yZXYueG1sUEsB&#10;AhQAFAAAAAgAh07iQBj1qlVsAgAAuwQAAA4AAAAAAAAAAQAgAAAAIgEAAGRycy9lMm9Eb2MueG1s&#10;UEsFBgAAAAAGAAYAWQEAAAAGA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lang w:val="en-US" w:eastAsia="zh-CN"/>
                          </w:rPr>
                          <w:t>高后果区</w:t>
                        </w:r>
                      </w:p>
                    </w:txbxContent>
                  </v:textbox>
                </v:rect>
                <v:shape id="直接箭头连接符 143" o:spid="_x0000_s1026" o:spt="32" type="#_x0000_t32" style="position:absolute;left:5302250;top:1055370;height:489585;width:3810;" filled="f" stroked="t" coordsize="21600,21600" o:gfxdata="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tBTLjTAAAABQEAAA8AAAAAAAAAAQAgAAAA&#10;IgAAAGRycy9kb3ducmV2LnhtbFBLAQIUABQAAAAIAIdO4kDOct1iSQIAAG0EAAAOAAAAAAAAAAEA&#10;IAAAACIBAABkcnMvZTJvRG9jLnhtbFBLBQYAAAAABgAGAFkBAADdBQAAAAA=&#10;">
                  <v:fill on="f" focussize="0,0"/>
                  <v:stroke color="#000000" miterlimit="8" joinstyle="miter" endarrow="block"/>
                  <v:imagedata o:title=""/>
                  <o:lock v:ext="edit" aspectratio="f"/>
                </v:shape>
                <v:shape id="流程图: 过程 134" o:spid="_x0000_s1026" o:spt="109" type="#_x0000_t109" style="position:absolute;left:5061585;top:1544955;height:350520;width:476250;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z21p6dQAAAAFAQAADwAAAAAAAAABACAAAAAiAAAAZHJzL2Rvd25yZXYueG1sUEsBAhQAFAAAAAgA&#10;h07iQH5j/M2bAgAACgUAAA4AAAAAAAAAAQAgAAAAIwEAAGRycy9lMm9Eb2MueG1sUEsFBgAAAAAG&#10;AAYAWQEAADAGA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v:textbox>
                </v:shape>
                <v:shape id="直接箭头连接符 143" o:spid="_x0000_s1026" o:spt="32" type="#_x0000_t32" style="position:absolute;left:4586605;top:1720215;flip:x;height:4445;width:513080;" filled="f" stroked="t" coordsize="21600,21600" o:gfxdata="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XVUG7UAAAABQEAAA8AAAAA&#10;AAAAAQAgAAAAIgAAAGRycy9kb3ducmV2LnhtbFBLAQIUABQAAAAIAIdO4kAjLFKLUQIAAHcEAAAO&#10;AAAAAAAAAAEAIAAAACMBAABkcnMvZTJvRG9jLnhtbFBLBQYAAAAABgAGAFkBAADmBQAAAAA=&#10;">
                  <v:fill on="f" focussize="0,0"/>
                  <v:stroke color="#000000" miterlimit="8" joinstyle="miter" endarrow="block"/>
                  <v:imagedata o:title=""/>
                  <o:lock v:ext="edit" aspectratio="f"/>
                </v:shape>
                <v:shape id="流程图: 过程 134" o:spid="_x0000_s1026" o:spt="109" type="#_x0000_t109" style="position:absolute;left:4109720;top:1545590;height:358140;width:476885;v-text-anchor:middle;" filled="f" stroked="t" coordsize="21600,21600" o:gfxdata="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P&#10;bWnp1AAAAAUBAAAPAAAAAAAAAAEAIAAAACIAAABkcnMvZG93bnJldi54bWxQSwECFAAUAAAACACH&#10;TuJAfMfKoJoCAAAKBQAADgAAAAAAAAABACAAAAAjAQAAZHJzL2Uyb0RvYy54bWxQSwUGAAAAAAYA&#10;BgBZAQAALw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v:textbox>
                </v:shape>
                <v:shape id="直接箭头连接符 143" o:spid="_x0000_s1026" o:spt="32" type="#_x0000_t32" style="position:absolute;left:3594735;top:1720215;flip:x;height:3810;width:512445;" filled="f" stroked="t" coordsize="21600,21600" o:gfxdata="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11VBu1AAAAAUBAAAPAAAAAAAAAAEAIAAA&#10;ACIAAABkcnMvZG93bnJldi54bWxQSwECFAAUAAAACACHTuJAUaCozEkCAABdBAAADgAAAAAAAAAB&#10;ACAAAAAjAQAAZHJzL2Uyb0RvYy54bWxQSwUGAAAAAAYABgBZAQAA3gUAAAAA&#10;">
                  <v:fill on="f" focussize="0,0"/>
                  <v:stroke color="#000000" miterlimit="8" joinstyle="miter" endarrow="block"/>
                  <v:imagedata o:title=""/>
                  <o:lock v:ext="edit" aspectratio="f"/>
                </v:shape>
                <v:rect id="矩形 25" o:spid="_x0000_s1026" o:spt="1" style="position:absolute;left:2596515;top:1475740;height:508000;width:1273810;v-text-anchor:middle;" filled="f" stroked="f" coordsize="21600,21600" o:gfxdata="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nzGALTAAAABQEAAA8AAAAAAAAAAQAgAAAAIgAAAGRycy9kb3ducmV2LnhtbFBLAQIU&#10;ABQAAAAIAIdO4kBKYEEqagIAALwEAAAOAAAAAAAAAAEAIAAAACIBAABkcnMvZTJvRG9jLnhtbFBL&#10;BQYAAAAABgAGAFkBAAD+BQ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去西二线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v:textbox>
                </v:rect>
                <v:shape id="直接箭头连接符 143" o:spid="_x0000_s1026" o:spt="32" type="#_x0000_t32" style="position:absolute;left:5318760;top:1895475;flip:x y;height:290830;width:1270;" filled="f" stroked="t" coordsize="21600,21600" o:gfxdata="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lsBuV1gAAAAUB&#10;AAAPAAAAAAAAAAEAIAAAACIAAABkcnMvZG93bnJldi54bWxQSwECFAAUAAAACACHTuJAo4d+ylYC&#10;AACBBAAADgAAAAAAAAABACAAAAAlAQAAZHJzL2Uyb0RvYy54bWxQSwUGAAAAAAYABgBZAQAA7QUA&#10;AAAA&#10;">
                  <v:fill on="f" focussize="0,0"/>
                  <v:stroke color="#000000" miterlimit="8" joinstyle="miter" endarrow="block"/>
                  <v:imagedata o:title=""/>
                  <o:lock v:ext="edit" aspectratio="f"/>
                </v:shape>
                <v:rect id="矩形 25" o:spid="_x0000_s1026" o:spt="1" style="position:absolute;left:5065395;top:2078990;height:379730;width:483235;v-text-anchor:middle;" filled="f" stroked="f" coordsize="21600,21600" o:gfxdata="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efMYAtMAAAAFAQAADwAAAAAAAAABACAAAAAiAAAAZHJzL2Rvd25yZXYueG1s&#10;UEsBAhQAFAAAAAgAh07iQBHkbPFvAgAAuwQAAA4AAAAAAAAAAQAgAAAAIgEAAGRycy9lMm9Eb2Mu&#10;eG1sUEsFBgAAAAAGAAYAWQEAAAMGA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中贵来气</w:t>
                        </w:r>
                      </w:p>
                    </w:txbxContent>
                  </v:textbox>
                </v:rect>
                <w10:wrap type="none"/>
                <w10:anchorlock/>
              </v:group>
            </w:pict>
          </mc:Fallback>
        </mc:AlternateContent>
      </w:r>
    </w:p>
    <w:p>
      <w:pPr>
        <w:pStyle w:val="7"/>
        <w:ind w:firstLine="0" w:firstLineChars="0"/>
        <w:jc w:val="center"/>
        <w:rPr>
          <w:rFonts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 xml:space="preserve">   图1 2023年中缅</w:t>
      </w:r>
      <w:r>
        <w:rPr>
          <w:rFonts w:hint="eastAsia" w:ascii="方正仿宋简体" w:hAnsi="方正仿宋简体" w:eastAsia="方正仿宋简体" w:cs="方正仿宋简体"/>
          <w:sz w:val="24"/>
          <w:szCs w:val="24"/>
          <w:lang w:val="en-US" w:eastAsia="zh-CN"/>
        </w:rPr>
        <w:t>天然气</w:t>
      </w:r>
      <w:r>
        <w:rPr>
          <w:rFonts w:hint="eastAsia" w:ascii="方正仿宋简体" w:hAnsi="方正仿宋简体" w:eastAsia="方正仿宋简体" w:cs="方正仿宋简体"/>
          <w:sz w:val="24"/>
          <w:szCs w:val="24"/>
        </w:rPr>
        <w:t>管道</w:t>
      </w:r>
      <w:r>
        <w:rPr>
          <w:rFonts w:hint="eastAsia" w:ascii="方正仿宋简体" w:hAnsi="方正仿宋简体" w:eastAsia="方正仿宋简体" w:cs="方正仿宋简体"/>
          <w:sz w:val="24"/>
          <w:szCs w:val="24"/>
          <w:lang w:val="en-US" w:eastAsia="zh-CN"/>
        </w:rPr>
        <w:t>示意</w:t>
      </w:r>
      <w:r>
        <w:rPr>
          <w:rFonts w:hint="eastAsia" w:ascii="方正仿宋简体" w:hAnsi="方正仿宋简体" w:eastAsia="方正仿宋简体" w:cs="方正仿宋简体"/>
          <w:sz w:val="24"/>
          <w:szCs w:val="24"/>
        </w:rPr>
        <w:t>图</w:t>
      </w:r>
    </w:p>
    <w:p>
      <w:pPr>
        <w:pStyle w:val="2"/>
        <w:keepNext/>
        <w:keepLines/>
        <w:pageBreakBefore w:val="0"/>
        <w:widowControl w:val="0"/>
        <w:kinsoku/>
        <w:wordWrap/>
        <w:overflowPunct/>
        <w:topLinePunct w:val="0"/>
        <w:autoSpaceDE/>
        <w:autoSpaceDN/>
        <w:bidi w:val="0"/>
        <w:adjustRightInd/>
        <w:snapToGrid/>
        <w:spacing w:before="157" w:beforeLines="50" w:after="157" w:afterLines="50" w:line="560" w:lineRule="exact"/>
        <w:jc w:val="left"/>
        <w:textAlignment w:val="auto"/>
        <w:rPr>
          <w:rFonts w:ascii="方正黑体简体" w:hAnsi="Times New Roman" w:eastAsia="方正黑体简体" w:cs="Times New Roman"/>
          <w:b w:val="0"/>
          <w:sz w:val="32"/>
          <w:szCs w:val="32"/>
        </w:rPr>
      </w:pPr>
      <w:r>
        <w:rPr>
          <w:rFonts w:hint="eastAsia" w:ascii="方正黑体简体" w:hAnsi="Times New Roman" w:eastAsia="方正黑体简体" w:cs="Times New Roman"/>
          <w:b w:val="0"/>
          <w:sz w:val="32"/>
          <w:szCs w:val="32"/>
          <w:lang w:val="en-US" w:eastAsia="zh-CN"/>
        </w:rPr>
        <w:t>五</w:t>
      </w:r>
      <w:r>
        <w:rPr>
          <w:rFonts w:hint="eastAsia" w:ascii="方正黑体简体" w:hAnsi="Times New Roman" w:eastAsia="方正黑体简体" w:cs="Times New Roman"/>
          <w:b w:val="0"/>
          <w:sz w:val="32"/>
          <w:szCs w:val="32"/>
        </w:rPr>
        <w:t>、应急汇报流程</w:t>
      </w:r>
    </w:p>
    <w:p>
      <w:pPr>
        <w:spacing w:line="560" w:lineRule="exact"/>
        <w:ind w:firstLine="640"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根据《油气调控中心</w:t>
      </w:r>
      <w:r>
        <w:rPr>
          <w:rFonts w:hint="eastAsia" w:ascii="方正仿宋简体" w:hAnsi="方正仿宋简体" w:eastAsia="方正仿宋简体" w:cs="方正仿宋简体"/>
          <w:sz w:val="32"/>
          <w:szCs w:val="32"/>
          <w:lang w:val="en-US" w:eastAsia="zh-CN"/>
        </w:rPr>
        <w:t>天然气</w:t>
      </w:r>
      <w:r>
        <w:rPr>
          <w:rFonts w:hint="eastAsia" w:ascii="方正仿宋简体" w:hAnsi="方正仿宋简体" w:eastAsia="方正仿宋简体" w:cs="方正仿宋简体"/>
          <w:sz w:val="32"/>
          <w:szCs w:val="32"/>
        </w:rPr>
        <w:t>管道调控运行突发事件专项应急预案》和《德宏输油气分公司中缅油气管道中缅边境缅甸内战突发事件专项应急预案》的相关</w:t>
      </w:r>
      <w:r>
        <w:rPr>
          <w:rFonts w:hint="eastAsia" w:ascii="方正仿宋简体" w:hAnsi="方正仿宋简体" w:eastAsia="方正仿宋简体" w:cs="方正仿宋简体"/>
          <w:sz w:val="32"/>
          <w:szCs w:val="32"/>
          <w:lang w:val="en-US" w:eastAsia="zh-CN"/>
        </w:rPr>
        <w:t>内容</w:t>
      </w:r>
      <w:r>
        <w:rPr>
          <w:rFonts w:hint="eastAsia" w:ascii="方正仿宋简体" w:hAnsi="方正仿宋简体" w:eastAsia="方正仿宋简体" w:cs="方正仿宋简体"/>
          <w:sz w:val="32"/>
          <w:szCs w:val="32"/>
        </w:rPr>
        <w:t>，中缅</w:t>
      </w:r>
      <w:r>
        <w:rPr>
          <w:rFonts w:hint="eastAsia" w:ascii="方正仿宋简体" w:hAnsi="方正仿宋简体" w:eastAsia="方正仿宋简体" w:cs="方正仿宋简体"/>
          <w:sz w:val="32"/>
          <w:szCs w:val="32"/>
          <w:lang w:val="en-US" w:eastAsia="zh-CN"/>
        </w:rPr>
        <w:t>天然气</w:t>
      </w:r>
      <w:r>
        <w:rPr>
          <w:rFonts w:hint="eastAsia" w:ascii="方正仿宋简体" w:hAnsi="方正仿宋简体" w:eastAsia="方正仿宋简体" w:cs="方正仿宋简体"/>
          <w:sz w:val="32"/>
          <w:szCs w:val="32"/>
        </w:rPr>
        <w:t>管道</w:t>
      </w:r>
      <w:r>
        <w:rPr>
          <w:rFonts w:hint="eastAsia" w:ascii="方正仿宋简体" w:hAnsi="方正仿宋简体" w:eastAsia="方正仿宋简体" w:cs="方正仿宋简体"/>
          <w:sz w:val="32"/>
          <w:szCs w:val="32"/>
          <w:lang w:val="en-US" w:eastAsia="zh-CN"/>
        </w:rPr>
        <w:t>在</w:t>
      </w:r>
      <w:r>
        <w:rPr>
          <w:rFonts w:hint="eastAsia" w:ascii="方正仿宋简体" w:hAnsi="方正仿宋简体" w:eastAsia="方正仿宋简体" w:cs="方正仿宋简体"/>
          <w:sz w:val="32"/>
          <w:szCs w:val="32"/>
        </w:rPr>
        <w:t>缅北战乱期间，每天定时进行信息沟通。</w:t>
      </w:r>
    </w:p>
    <w:p>
      <w:pPr>
        <w:spacing w:line="560" w:lineRule="exact"/>
        <w:ind w:firstLine="643"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b/>
          <w:bCs/>
          <w:sz w:val="32"/>
          <w:szCs w:val="32"/>
        </w:rPr>
        <w:t>正常信息汇报流程：</w:t>
      </w:r>
      <w:r>
        <w:rPr>
          <w:rFonts w:hint="eastAsia" w:ascii="方正仿宋简体" w:hAnsi="方正仿宋简体" w:eastAsia="方正仿宋简体" w:cs="方正仿宋简体"/>
          <w:sz w:val="32"/>
          <w:szCs w:val="32"/>
          <w:lang w:val="en-US" w:eastAsia="zh-CN"/>
        </w:rPr>
        <w:t>南坎站与</w:t>
      </w:r>
      <w:r>
        <w:rPr>
          <w:rFonts w:hint="eastAsia" w:ascii="方正仿宋简体" w:hAnsi="方正仿宋简体" w:eastAsia="方正仿宋简体" w:cs="方正仿宋简体"/>
          <w:sz w:val="32"/>
          <w:szCs w:val="32"/>
        </w:rPr>
        <w:t>瑞丽站</w:t>
      </w:r>
      <w:r>
        <w:rPr>
          <w:rFonts w:hint="eastAsia" w:ascii="方正仿宋简体" w:hAnsi="方正仿宋简体" w:eastAsia="方正仿宋简体" w:cs="方正仿宋简体"/>
          <w:sz w:val="32"/>
          <w:szCs w:val="32"/>
          <w:lang w:val="en-US" w:eastAsia="zh-CN"/>
        </w:rPr>
        <w:t>每日相互通报管道运行情况，瑞丽站</w:t>
      </w:r>
      <w:r>
        <w:rPr>
          <w:rFonts w:hint="eastAsia" w:ascii="方正仿宋简体" w:hAnsi="方正仿宋简体" w:eastAsia="方正仿宋简体" w:cs="方正仿宋简体"/>
          <w:sz w:val="32"/>
          <w:szCs w:val="32"/>
        </w:rPr>
        <w:t>每天8时和14时向</w:t>
      </w:r>
      <w:r>
        <w:rPr>
          <w:rFonts w:hint="eastAsia" w:ascii="方正仿宋简体" w:hAnsi="方正仿宋简体" w:eastAsia="方正仿宋简体" w:cs="方正仿宋简体"/>
          <w:sz w:val="32"/>
          <w:szCs w:val="32"/>
          <w:lang w:val="en-US" w:eastAsia="zh-CN"/>
        </w:rPr>
        <w:t>油气调控</w:t>
      </w:r>
      <w:r>
        <w:rPr>
          <w:rFonts w:hint="eastAsia" w:ascii="方正仿宋简体" w:hAnsi="方正仿宋简体" w:eastAsia="方正仿宋简体" w:cs="方正仿宋简体"/>
          <w:sz w:val="32"/>
          <w:szCs w:val="32"/>
        </w:rPr>
        <w:t>中心</w:t>
      </w:r>
      <w:r>
        <w:rPr>
          <w:rFonts w:hint="eastAsia" w:ascii="方正仿宋简体" w:hAnsi="方正仿宋简体" w:eastAsia="方正仿宋简体" w:cs="方正仿宋简体"/>
          <w:sz w:val="32"/>
          <w:szCs w:val="32"/>
          <w:lang w:val="en-US" w:eastAsia="zh-CN"/>
        </w:rPr>
        <w:t>南部天然气调度台</w:t>
      </w:r>
      <w:r>
        <w:rPr>
          <w:rFonts w:hint="eastAsia" w:ascii="方正仿宋简体" w:hAnsi="方正仿宋简体" w:eastAsia="方正仿宋简体" w:cs="方正仿宋简体"/>
          <w:sz w:val="32"/>
          <w:szCs w:val="32"/>
        </w:rPr>
        <w:t>汇报站场和</w:t>
      </w:r>
      <w:r>
        <w:rPr>
          <w:rFonts w:hint="eastAsia" w:ascii="方正仿宋简体" w:hAnsi="方正仿宋简体" w:eastAsia="方正仿宋简体" w:cs="方正仿宋简体"/>
          <w:sz w:val="32"/>
          <w:szCs w:val="32"/>
          <w:lang w:val="en-US" w:eastAsia="zh-CN"/>
        </w:rPr>
        <w:t>管道周边</w:t>
      </w:r>
      <w:r>
        <w:rPr>
          <w:rFonts w:hint="eastAsia" w:ascii="方正仿宋简体" w:hAnsi="方正仿宋简体" w:eastAsia="方正仿宋简体" w:cs="方正仿宋简体"/>
          <w:sz w:val="32"/>
          <w:szCs w:val="32"/>
        </w:rPr>
        <w:t>环境。油气调控中心</w:t>
      </w:r>
      <w:r>
        <w:rPr>
          <w:rFonts w:hint="eastAsia" w:ascii="方正仿宋简体" w:hAnsi="方正仿宋简体" w:eastAsia="方正仿宋简体" w:cs="方正仿宋简体"/>
          <w:sz w:val="32"/>
          <w:szCs w:val="32"/>
          <w:lang w:val="en-US" w:eastAsia="zh-CN"/>
        </w:rPr>
        <w:t>南部天然气</w:t>
      </w:r>
      <w:r>
        <w:rPr>
          <w:rFonts w:hint="eastAsia" w:ascii="方正仿宋简体" w:hAnsi="方正仿宋简体" w:eastAsia="方正仿宋简体" w:cs="方正仿宋简体"/>
          <w:sz w:val="32"/>
          <w:szCs w:val="32"/>
        </w:rPr>
        <w:t>调度台每天10时和16时与曼德勒调控中心交换战乱涉及地区管道运行情况，及</w:t>
      </w:r>
      <w:r>
        <w:rPr>
          <w:rFonts w:hint="eastAsia" w:ascii="方正仿宋简体" w:hAnsi="方正仿宋简体" w:eastAsia="方正仿宋简体" w:cs="方正仿宋简体"/>
          <w:sz w:val="32"/>
          <w:szCs w:val="32"/>
          <w:lang w:val="en-US" w:eastAsia="zh-CN"/>
        </w:rPr>
        <w:t>OGT平台生产</w:t>
      </w:r>
      <w:r>
        <w:rPr>
          <w:rFonts w:hint="eastAsia" w:ascii="方正仿宋简体" w:hAnsi="方正仿宋简体" w:eastAsia="方正仿宋简体" w:cs="方正仿宋简体"/>
          <w:sz w:val="32"/>
          <w:szCs w:val="32"/>
        </w:rPr>
        <w:t>情况。</w:t>
      </w:r>
    </w:p>
    <w:p>
      <w:pPr>
        <w:spacing w:line="560" w:lineRule="exact"/>
        <w:ind w:firstLine="643"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b/>
          <w:bCs/>
          <w:sz w:val="32"/>
          <w:szCs w:val="32"/>
        </w:rPr>
        <w:t>突发信息汇报流程：</w:t>
      </w:r>
      <w:r>
        <w:rPr>
          <w:rFonts w:hint="eastAsia" w:ascii="方正仿宋简体" w:hAnsi="方正仿宋简体" w:eastAsia="方正仿宋简体" w:cs="方正仿宋简体"/>
          <w:sz w:val="32"/>
          <w:szCs w:val="32"/>
        </w:rPr>
        <w:t>当</w:t>
      </w:r>
      <w:r>
        <w:rPr>
          <w:rFonts w:hint="eastAsia" w:ascii="方正仿宋简体" w:hAnsi="方正仿宋简体" w:eastAsia="方正仿宋简体" w:cs="方正仿宋简体"/>
          <w:sz w:val="32"/>
          <w:szCs w:val="32"/>
          <w:lang w:val="en-US" w:eastAsia="zh-CN"/>
        </w:rPr>
        <w:t>国外段管道</w:t>
      </w:r>
      <w:r>
        <w:rPr>
          <w:rFonts w:hint="eastAsia" w:ascii="方正仿宋简体" w:hAnsi="方正仿宋简体" w:eastAsia="方正仿宋简体" w:cs="方正仿宋简体"/>
          <w:sz w:val="32"/>
          <w:szCs w:val="32"/>
        </w:rPr>
        <w:t>发生突发异常（</w:t>
      </w:r>
      <w:r>
        <w:rPr>
          <w:rFonts w:hint="eastAsia" w:ascii="方正仿宋简体" w:hAnsi="方正仿宋简体" w:eastAsia="方正仿宋简体" w:cs="方正仿宋简体"/>
          <w:sz w:val="32"/>
          <w:szCs w:val="32"/>
          <w:lang w:val="en-US" w:eastAsia="zh-CN"/>
        </w:rPr>
        <w:t>站场停站、管道</w:t>
      </w:r>
      <w:r>
        <w:rPr>
          <w:rFonts w:hint="eastAsia" w:ascii="方正仿宋简体" w:hAnsi="方正仿宋简体" w:eastAsia="方正仿宋简体" w:cs="方正仿宋简体"/>
          <w:sz w:val="32"/>
          <w:szCs w:val="32"/>
        </w:rPr>
        <w:t>泄漏、</w:t>
      </w:r>
      <w:r>
        <w:rPr>
          <w:rFonts w:hint="eastAsia" w:ascii="方正仿宋简体" w:hAnsi="方正仿宋简体" w:eastAsia="方正仿宋简体" w:cs="方正仿宋简体"/>
          <w:sz w:val="32"/>
          <w:szCs w:val="32"/>
          <w:lang w:val="en-US" w:eastAsia="zh-CN"/>
        </w:rPr>
        <w:t>人员</w:t>
      </w:r>
      <w:r>
        <w:rPr>
          <w:rFonts w:hint="eastAsia" w:ascii="方正仿宋简体" w:hAnsi="方正仿宋简体" w:eastAsia="方正仿宋简体" w:cs="方正仿宋简体"/>
          <w:sz w:val="32"/>
          <w:szCs w:val="32"/>
        </w:rPr>
        <w:t>伤亡等），瑞丽站</w:t>
      </w:r>
      <w:r>
        <w:rPr>
          <w:rFonts w:hint="eastAsia" w:ascii="方正仿宋简体" w:hAnsi="方正仿宋简体" w:eastAsia="方正仿宋简体" w:cs="方正仿宋简体"/>
          <w:sz w:val="32"/>
          <w:szCs w:val="32"/>
          <w:lang w:val="en-US" w:eastAsia="zh-CN"/>
        </w:rPr>
        <w:t>收到南坎站通知后</w:t>
      </w:r>
      <w:r>
        <w:rPr>
          <w:rFonts w:hint="eastAsia" w:ascii="方正仿宋简体" w:hAnsi="方正仿宋简体" w:eastAsia="方正仿宋简体" w:cs="方正仿宋简体"/>
          <w:sz w:val="32"/>
          <w:szCs w:val="32"/>
        </w:rPr>
        <w:t>立即汇报油气调控中心</w:t>
      </w:r>
      <w:r>
        <w:rPr>
          <w:rFonts w:hint="eastAsia" w:ascii="方正仿宋简体" w:hAnsi="方正仿宋简体" w:eastAsia="方正仿宋简体" w:cs="方正仿宋简体"/>
          <w:sz w:val="32"/>
          <w:szCs w:val="32"/>
          <w:lang w:val="en-US" w:eastAsia="zh-CN"/>
        </w:rPr>
        <w:t>天然气南部</w:t>
      </w:r>
      <w:r>
        <w:rPr>
          <w:rFonts w:hint="eastAsia" w:ascii="方正仿宋简体" w:hAnsi="方正仿宋简体" w:eastAsia="方正仿宋简体" w:cs="方正仿宋简体"/>
          <w:sz w:val="32"/>
          <w:szCs w:val="32"/>
        </w:rPr>
        <w:t>调度台，</w:t>
      </w:r>
      <w:r>
        <w:rPr>
          <w:rFonts w:hint="eastAsia" w:ascii="方正仿宋简体" w:hAnsi="方正仿宋简体" w:eastAsia="方正仿宋简体" w:cs="方正仿宋简体"/>
          <w:sz w:val="32"/>
          <w:szCs w:val="32"/>
          <w:lang w:val="en-US" w:eastAsia="zh-CN"/>
        </w:rPr>
        <w:t>南部调度台收到异常信息后，立即依照预案汇报值班调度长、分管经理及中心领导，同时</w:t>
      </w:r>
      <w:r>
        <w:rPr>
          <w:rFonts w:hint="eastAsia" w:ascii="方正仿宋简体" w:hAnsi="方正仿宋简体" w:eastAsia="方正仿宋简体" w:cs="方正仿宋简体"/>
          <w:sz w:val="32"/>
          <w:szCs w:val="32"/>
        </w:rPr>
        <w:t>汇报生产部相关领导。具体流程如下图：</w:t>
      </w:r>
    </w:p>
    <w:p>
      <w:pPr>
        <w:pStyle w:val="10"/>
        <w:rPr>
          <w:sz w:val="21"/>
        </w:rPr>
      </w:pPr>
      <w:r>
        <w:rPr>
          <w:sz w:val="21"/>
        </w:rPr>
        <mc:AlternateContent>
          <mc:Choice Requires="wpc">
            <w:drawing>
              <wp:inline distT="0" distB="0" distL="114300" distR="114300">
                <wp:extent cx="5308600" cy="6502400"/>
                <wp:effectExtent l="4445" t="4445" r="20955" b="8255"/>
                <wp:docPr id="36" name="画布 36"/>
                <wp:cNvGraphicFramePr/>
                <a:graphic xmlns:a="http://schemas.openxmlformats.org/drawingml/2006/main">
                  <a:graphicData uri="http://schemas.microsoft.com/office/word/2010/wordprocessingCanvas">
                    <wpc:wpc>
                      <wpc:bg>
                        <a:noFill/>
                      </wpc:bg>
                      <wpc:whole>
                        <a:ln>
                          <a:solidFill>
                            <a:schemeClr val="tx1"/>
                          </a:solidFill>
                        </a:ln>
                      </wpc:whole>
                      <wps:wsp>
                        <wps:cNvPr id="75" name="流程图: 过程 75"/>
                        <wps:cNvSpPr/>
                        <wps:spPr>
                          <a:xfrm>
                            <a:off x="2054860" y="330835"/>
                            <a:ext cx="914400" cy="45593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曼德勒控制中心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流程图: 过程 33"/>
                        <wps:cNvSpPr/>
                        <wps:spPr>
                          <a:xfrm>
                            <a:off x="3854450" y="330835"/>
                            <a:ext cx="914400" cy="45593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南坎站</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流程图: 过程 34"/>
                        <wps:cNvSpPr/>
                        <wps:spPr>
                          <a:xfrm>
                            <a:off x="3853180" y="1339850"/>
                            <a:ext cx="914400" cy="45593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瑞丽站</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流程图: 过程 37"/>
                        <wps:cNvSpPr/>
                        <wps:spPr>
                          <a:xfrm>
                            <a:off x="1867535" y="2425700"/>
                            <a:ext cx="1301750" cy="49530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lang w:val="en-US" w:eastAsia="zh-CN"/>
                                </w:rPr>
                                <w:t>油气</w:t>
                              </w:r>
                              <w:r>
                                <w:rPr>
                                  <w:rFonts w:hint="eastAsia" w:ascii="方正黑体简体" w:hAnsi="方正黑体简体" w:eastAsia="方正黑体简体" w:cs="方正黑体简体"/>
                                  <w:color w:val="000000"/>
                                  <w:szCs w:val="21"/>
                                </w:rPr>
                                <w:t>调控中心</w:t>
                              </w:r>
                            </w:p>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lang w:val="en-US" w:eastAsia="zh-CN"/>
                                </w:rPr>
                                <w:t>天然气南部</w:t>
                              </w:r>
                              <w:r>
                                <w:rPr>
                                  <w:rFonts w:hint="eastAsia" w:ascii="方正黑体简体" w:hAnsi="方正黑体简体" w:eastAsia="方正黑体简体" w:cs="方正黑体简体"/>
                                  <w:color w:val="000000"/>
                                  <w:szCs w:val="21"/>
                                </w:rPr>
                                <w:t>调度台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 name="流程图: 过程 39"/>
                        <wps:cNvSpPr/>
                        <wps:spPr>
                          <a:xfrm>
                            <a:off x="1991360" y="3369945"/>
                            <a:ext cx="1040765" cy="45593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调度长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 name="流程图: 过程 40"/>
                        <wps:cNvSpPr/>
                        <wps:spPr>
                          <a:xfrm>
                            <a:off x="1892300" y="4211320"/>
                            <a:ext cx="1238885" cy="45593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分管副经理/经理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流程图: 过程 41"/>
                        <wps:cNvSpPr/>
                        <wps:spPr>
                          <a:xfrm>
                            <a:off x="1892300" y="5401945"/>
                            <a:ext cx="1238885" cy="45593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分管领导</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4" name="直接箭头连接符 94"/>
                        <wps:cNvCnPr>
                          <a:stCxn id="37" idx="1"/>
                          <a:endCxn id="75" idx="3"/>
                        </wps:cNvCnPr>
                        <wps:spPr>
                          <a:xfrm flipH="1">
                            <a:off x="2969260" y="558800"/>
                            <a:ext cx="885190" cy="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46" name="直接箭头连接符 45"/>
                        <wps:cNvCnPr>
                          <a:endCxn id="41" idx="3"/>
                        </wps:cNvCnPr>
                        <wps:spPr>
                          <a:xfrm flipH="1">
                            <a:off x="3169285" y="2668270"/>
                            <a:ext cx="1120775" cy="5080"/>
                          </a:xfrm>
                          <a:prstGeom prst="straightConnector1">
                            <a:avLst/>
                          </a:prstGeom>
                          <a:noFill/>
                          <a:ln w="9525" cap="flat" cmpd="sng" algn="ctr">
                            <a:solidFill>
                              <a:srgbClr val="000000"/>
                            </a:solidFill>
                            <a:prstDash val="solid"/>
                            <a:miter lim="800000"/>
                            <a:headEnd type="triangle"/>
                            <a:tailEnd type="triangle" w="med" len="med"/>
                          </a:ln>
                          <a:effectLst/>
                        </wps:spPr>
                        <wps:bodyPr/>
                      </wps:wsp>
                      <wps:wsp>
                        <wps:cNvPr id="49" name="直接箭头连接符 49"/>
                        <wps:cNvCnPr>
                          <a:stCxn id="75" idx="2"/>
                        </wps:cNvCnPr>
                        <wps:spPr>
                          <a:xfrm>
                            <a:off x="2512060" y="786765"/>
                            <a:ext cx="15240" cy="1637030"/>
                          </a:xfrm>
                          <a:prstGeom prst="straightConnector1">
                            <a:avLst/>
                          </a:prstGeom>
                          <a:ln w="9525">
                            <a:headEnd type="arrow" w="med" len="med"/>
                            <a:tailEnd type="arrow" w="med" len="med"/>
                          </a:ln>
                        </wps:spPr>
                        <wps:style>
                          <a:lnRef idx="1">
                            <a:schemeClr val="dk1"/>
                          </a:lnRef>
                          <a:fillRef idx="0">
                            <a:schemeClr val="dk1"/>
                          </a:fillRef>
                          <a:effectRef idx="0">
                            <a:schemeClr val="dk1"/>
                          </a:effectRef>
                          <a:fontRef idx="minor">
                            <a:schemeClr val="tx1"/>
                          </a:fontRef>
                        </wps:style>
                        <wps:bodyPr/>
                      </wps:wsp>
                      <wps:wsp>
                        <wps:cNvPr id="51" name="直接箭头连接符 51"/>
                        <wps:cNvCnPr>
                          <a:stCxn id="41" idx="2"/>
                        </wps:cNvCnPr>
                        <wps:spPr>
                          <a:xfrm flipH="1">
                            <a:off x="2517140" y="2921000"/>
                            <a:ext cx="1270" cy="431165"/>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52" name="直接箭头连接符 52"/>
                        <wps:cNvCnPr/>
                        <wps:spPr>
                          <a:xfrm>
                            <a:off x="2518410" y="3825875"/>
                            <a:ext cx="0" cy="385445"/>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122" name="矩形 122"/>
                        <wps:cNvSpPr/>
                        <wps:spPr>
                          <a:xfrm>
                            <a:off x="189230" y="189230"/>
                            <a:ext cx="4937760" cy="1769110"/>
                          </a:xfrm>
                          <a:prstGeom prst="rect">
                            <a:avLst/>
                          </a:prstGeom>
                          <a:noFill/>
                          <a:ln>
                            <a:solidFill>
                              <a:srgbClr val="00B05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4" name="文本框 114"/>
                        <wps:cNvSpPr txBox="1"/>
                        <wps:spPr>
                          <a:xfrm>
                            <a:off x="398780" y="246381"/>
                            <a:ext cx="1219835" cy="508000"/>
                          </a:xfrm>
                          <a:prstGeom prst="rect">
                            <a:avLst/>
                          </a:prstGeom>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与境外对接</w:t>
                              </w:r>
                            </w:p>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汇报</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8" name="矩形 128"/>
                        <wps:cNvSpPr/>
                        <wps:spPr>
                          <a:xfrm>
                            <a:off x="187325" y="2306320"/>
                            <a:ext cx="4955540" cy="3888105"/>
                          </a:xfrm>
                          <a:prstGeom prst="rect">
                            <a:avLst/>
                          </a:prstGeom>
                          <a:noFill/>
                          <a:ln>
                            <a:solidFill>
                              <a:srgbClr val="0070C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5" name="文本框 115"/>
                        <wps:cNvSpPr txBox="1"/>
                        <wps:spPr>
                          <a:xfrm>
                            <a:off x="341630" y="5508625"/>
                            <a:ext cx="1083310" cy="495935"/>
                          </a:xfrm>
                          <a:prstGeom prst="rect">
                            <a:avLst/>
                          </a:prstGeom>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管网集团</w:t>
                              </w:r>
                            </w:p>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内部汇报</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7" name="流程图: 过程 6"/>
                        <wps:cNvSpPr/>
                        <wps:spPr>
                          <a:xfrm>
                            <a:off x="3789680" y="4812030"/>
                            <a:ext cx="1047750" cy="4552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市场部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流程图: 过程 9"/>
                        <wps:cNvSpPr/>
                        <wps:spPr>
                          <a:xfrm>
                            <a:off x="3780155" y="5408930"/>
                            <a:ext cx="1047115" cy="454660"/>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生产部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0" name="肘形连接符 13"/>
                        <wps:cNvCnPr>
                          <a:stCxn id="44" idx="3"/>
                        </wps:cNvCnPr>
                        <wps:spPr>
                          <a:xfrm flipV="1">
                            <a:off x="3131185" y="5027930"/>
                            <a:ext cx="658495" cy="601980"/>
                          </a:xfrm>
                          <a:prstGeom prst="bentConnector3">
                            <a:avLst>
                              <a:gd name="adj1" fmla="val 50048"/>
                            </a:avLst>
                          </a:prstGeom>
                          <a:ln w="9525">
                            <a:tailEnd type="arrow" w="med" len="med"/>
                          </a:ln>
                        </wps:spPr>
                        <wps:style>
                          <a:lnRef idx="1">
                            <a:schemeClr val="dk1"/>
                          </a:lnRef>
                          <a:fillRef idx="0">
                            <a:schemeClr val="dk1"/>
                          </a:fillRef>
                          <a:effectRef idx="0">
                            <a:schemeClr val="dk1"/>
                          </a:effectRef>
                          <a:fontRef idx="minor">
                            <a:schemeClr val="tx1"/>
                          </a:fontRef>
                        </wps:style>
                        <wps:bodyPr/>
                      </wps:wsp>
                      <wps:wsp>
                        <wps:cNvPr id="61" name="文本框 14"/>
                        <wps:cNvSpPr txBox="1"/>
                        <wps:spPr>
                          <a:xfrm>
                            <a:off x="2152650" y="3785870"/>
                            <a:ext cx="387985" cy="43497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sz w:val="16"/>
                                  <w:szCs w:val="16"/>
                                </w:rPr>
                              </w:pPr>
                              <w:r>
                                <w:rPr>
                                  <w:rFonts w:hint="eastAsia" w:ascii="方正黑体简体" w:hAnsi="方正黑体简体" w:eastAsia="方正黑体简体" w:cs="方正黑体简体"/>
                                  <w:sz w:val="16"/>
                                  <w:szCs w:val="16"/>
                                </w:rPr>
                                <w:t>汇报</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63" name="文本框 16"/>
                        <wps:cNvSpPr txBox="1"/>
                        <wps:spPr>
                          <a:xfrm>
                            <a:off x="2181225" y="2909570"/>
                            <a:ext cx="387350" cy="43434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sz w:val="16"/>
                                  <w:szCs w:val="16"/>
                                </w:rPr>
                              </w:pPr>
                              <w:r>
                                <w:rPr>
                                  <w:rFonts w:hint="eastAsia" w:ascii="方正黑体简体" w:hAnsi="方正黑体简体" w:eastAsia="方正黑体简体" w:cs="方正黑体简体"/>
                                  <w:sz w:val="16"/>
                                  <w:szCs w:val="16"/>
                                </w:rPr>
                                <w:t>汇报</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2" name="直接箭头连接符 2"/>
                        <wps:cNvCnPr/>
                        <wps:spPr>
                          <a:xfrm>
                            <a:off x="4316095" y="786130"/>
                            <a:ext cx="0" cy="542925"/>
                          </a:xfrm>
                          <a:prstGeom prst="straightConnector1">
                            <a:avLst/>
                          </a:prstGeom>
                          <a:ln w="9525">
                            <a:headEnd type="arrow" w="med" len="med"/>
                            <a:tailEnd type="arrow" w="med" len="med"/>
                          </a:ln>
                        </wps:spPr>
                        <wps:style>
                          <a:lnRef idx="1">
                            <a:schemeClr val="dk1"/>
                          </a:lnRef>
                          <a:fillRef idx="0">
                            <a:schemeClr val="dk1"/>
                          </a:fillRef>
                          <a:effectRef idx="0">
                            <a:schemeClr val="dk1"/>
                          </a:effectRef>
                          <a:fontRef idx="minor">
                            <a:schemeClr val="tx1"/>
                          </a:fontRef>
                        </wps:style>
                        <wps:bodyPr/>
                      </wps:wsp>
                      <wps:wsp>
                        <wps:cNvPr id="3" name="文本框 15"/>
                        <wps:cNvSpPr txBox="1"/>
                        <wps:spPr>
                          <a:xfrm>
                            <a:off x="4230370" y="833755"/>
                            <a:ext cx="387350" cy="43434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通报</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4" name="文本框 15"/>
                        <wps:cNvSpPr txBox="1"/>
                        <wps:spPr>
                          <a:xfrm>
                            <a:off x="3999230" y="835660"/>
                            <a:ext cx="386715" cy="43370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每日</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33" name="文本框 15"/>
                        <wps:cNvSpPr txBox="1"/>
                        <wps:spPr>
                          <a:xfrm>
                            <a:off x="2431415" y="857250"/>
                            <a:ext cx="386715" cy="157670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通报</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35" name="文本框 15"/>
                        <wps:cNvSpPr txBox="1"/>
                        <wps:spPr>
                          <a:xfrm>
                            <a:off x="2201545" y="853440"/>
                            <a:ext cx="386080" cy="159639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每日</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39" name="直接箭头连接符 39"/>
                        <wps:cNvCnPr>
                          <a:stCxn id="43" idx="2"/>
                        </wps:cNvCnPr>
                        <wps:spPr>
                          <a:xfrm>
                            <a:off x="2512060" y="4667250"/>
                            <a:ext cx="8255" cy="732155"/>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40" name="文本框 14"/>
                        <wps:cNvSpPr txBox="1"/>
                        <wps:spPr>
                          <a:xfrm>
                            <a:off x="2188845" y="4930140"/>
                            <a:ext cx="387350" cy="43434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pPr>
                                <w:jc w:val="center"/>
                                <w:rPr>
                                  <w:rFonts w:hint="eastAsia" w:ascii="方正黑体简体" w:hAnsi="方正黑体简体" w:eastAsia="方正黑体简体" w:cs="方正黑体简体"/>
                                  <w:sz w:val="16"/>
                                  <w:szCs w:val="16"/>
                                </w:rPr>
                              </w:pPr>
                              <w:r>
                                <w:rPr>
                                  <w:rFonts w:hint="eastAsia" w:ascii="方正黑体简体" w:hAnsi="方正黑体简体" w:eastAsia="方正黑体简体" w:cs="方正黑体简体"/>
                                  <w:sz w:val="16"/>
                                  <w:szCs w:val="16"/>
                                </w:rPr>
                                <w:t>汇报</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47" name="肘形连接符 13"/>
                        <wps:cNvCnPr/>
                        <wps:spPr>
                          <a:xfrm>
                            <a:off x="3131185" y="5629910"/>
                            <a:ext cx="655320" cy="3175"/>
                          </a:xfrm>
                          <a:prstGeom prst="bentConnector3">
                            <a:avLst>
                              <a:gd name="adj1" fmla="val 50000"/>
                            </a:avLst>
                          </a:prstGeom>
                          <a:ln w="9525">
                            <a:tailEnd type="arrow" w="med" len="med"/>
                          </a:ln>
                        </wps:spPr>
                        <wps:style>
                          <a:lnRef idx="1">
                            <a:schemeClr val="dk1"/>
                          </a:lnRef>
                          <a:fillRef idx="0">
                            <a:schemeClr val="dk1"/>
                          </a:fillRef>
                          <a:effectRef idx="0">
                            <a:schemeClr val="dk1"/>
                          </a:effectRef>
                          <a:fontRef idx="minor">
                            <a:schemeClr val="tx1"/>
                          </a:fontRef>
                        </wps:style>
                        <wps:bodyPr/>
                      </wps:wsp>
                      <wps:wsp>
                        <wps:cNvPr id="48" name="流程图: 过程 39"/>
                        <wps:cNvSpPr/>
                        <wps:spPr>
                          <a:xfrm>
                            <a:off x="3786505" y="4211955"/>
                            <a:ext cx="1040130" cy="4552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西南管道公司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 name="直接箭头连接符 45"/>
                        <wps:cNvCnPr>
                          <a:stCxn id="38" idx="2"/>
                          <a:endCxn id="48" idx="0"/>
                        </wps:cNvCnPr>
                        <wps:spPr>
                          <a:xfrm flipH="1">
                            <a:off x="4306570" y="1795780"/>
                            <a:ext cx="3810" cy="2416175"/>
                          </a:xfrm>
                          <a:prstGeom prst="straightConnector1">
                            <a:avLst/>
                          </a:prstGeom>
                          <a:noFill/>
                          <a:ln w="9525" cap="flat" cmpd="sng" algn="ctr">
                            <a:solidFill>
                              <a:srgbClr val="000000"/>
                            </a:solidFill>
                            <a:prstDash val="solid"/>
                            <a:miter lim="800000"/>
                            <a:headEnd type="none"/>
                            <a:tailEnd type="triangle" w="med" len="med"/>
                          </a:ln>
                          <a:effectLst/>
                        </wps:spPr>
                        <wps:bodyPr/>
                      </wps:wsp>
                    </wpc:wpc>
                  </a:graphicData>
                </a:graphic>
              </wp:inline>
            </w:drawing>
          </mc:Choice>
          <mc:Fallback>
            <w:pict>
              <v:group id="_x0000_s1026" o:spid="_x0000_s1026" o:spt="203" style="height:512pt;width:418pt;" coordsize="5308600,6502400" editas="canvas" o:gfxdata="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">
                <o:lock v:ext="edit" aspectratio="f"/>
                <v:shape id="_x0000_s1026" o:spid="_x0000_s1026" style="position:absolute;left:0;top:0;height:6502400;width:5308600;" filled="f" stroked="t" coordsize="21600,21600" o:gfxdata="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">
                  <v:fill on="f" focussize="0,0"/>
                  <v:stroke color="#000000 [3213]" joinstyle="round"/>
                  <v:imagedata o:title=""/>
                  <o:lock v:ext="edit" aspectratio="f"/>
                </v:shape>
                <v:shape id="_x0000_s1026" o:spid="_x0000_s1026" o:spt="109" type="#_x0000_t109" style="position:absolute;left:2054860;top:330835;height:455930;width:914400;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VJcBV&#10;1AAAAAYBAAAPAAAAAAAAAAEAIAAAACIAAABkcnMvZG93bnJldi54bWxQSwECFAAUAAAACACHTuJA&#10;lO6Ay5cCAAAHBQAADgAAAAAAAAABACAAAAAjAQAAZHJzL2Uyb0RvYy54bWxQSwUGAAAAAAYABgBZ&#10;AQAALA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曼德勒控制中心</w:t>
                        </w:r>
                      </w:p>
                    </w:txbxContent>
                  </v:textbox>
                </v:shape>
                <v:shape id="流程图: 过程 33" o:spid="_x0000_s1026" o:spt="109" type="#_x0000_t109" style="position:absolute;left:3854450;top:330835;height:455930;width:914400;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lSXAVdQA&#10;AAAGAQAADwAAAAAAAAABACAAAAAiAAAAZHJzL2Rvd25yZXYueG1sUEsBAhQAFAAAAAgAh07iQEeL&#10;p2eVAgAABwUAAA4AAAAAAAAAAQAgAAAAIwEAAGRycy9lMm9Eb2MueG1sUEsFBgAAAAAGAAYAWQEA&#10;ACoGA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南坎站</w:t>
                        </w:r>
                      </w:p>
                    </w:txbxContent>
                  </v:textbox>
                </v:shape>
                <v:shape id="流程图: 过程 34" o:spid="_x0000_s1026" o:spt="109" type="#_x0000_t109" style="position:absolute;left:3853180;top:1339850;height:455930;width:914400;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VJcBV1AAA&#10;AAYBAAAPAAAAAAAAAAEAIAAAACIAAABkcnMvZG93bnJldi54bWxQSwECFAAUAAAACACHTuJAHJKC&#10;KpQCAAAIBQAADgAAAAAAAAABACAAAAAjAQAAZHJzL2Uyb0RvYy54bWxQSwUGAAAAAAYABgBZAQAA&#10;KQ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瑞丽站</w:t>
                        </w:r>
                      </w:p>
                    </w:txbxContent>
                  </v:textbox>
                </v:shape>
                <v:shape id="流程图: 过程 37" o:spid="_x0000_s1026" o:spt="109" type="#_x0000_t109" style="position:absolute;left:1867535;top:2425700;height:495300;width:1301750;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VJcBV&#10;1AAAAAYBAAAPAAAAAAAAAAEAIAAAACIAAABkcnMvZG93bnJldi54bWxQSwECFAAUAAAACACHTuJA&#10;4GffkJcCAAAJBQAADgAAAAAAAAABACAAAAAjAQAAZHJzL2Uyb0RvYy54bWxQSwUGAAAAAAYABgBZ&#10;AQAALA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lang w:val="en-US" w:eastAsia="zh-CN"/>
                          </w:rPr>
                          <w:t>油气</w:t>
                        </w:r>
                        <w:r>
                          <w:rPr>
                            <w:rFonts w:hint="eastAsia" w:ascii="方正黑体简体" w:hAnsi="方正黑体简体" w:eastAsia="方正黑体简体" w:cs="方正黑体简体"/>
                            <w:color w:val="000000"/>
                            <w:szCs w:val="21"/>
                          </w:rPr>
                          <w:t>调控中心</w:t>
                        </w:r>
                      </w:p>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lang w:val="en-US" w:eastAsia="zh-CN"/>
                          </w:rPr>
                          <w:t>天然气南部</w:t>
                        </w:r>
                        <w:r>
                          <w:rPr>
                            <w:rFonts w:hint="eastAsia" w:ascii="方正黑体简体" w:hAnsi="方正黑体简体" w:eastAsia="方正黑体简体" w:cs="方正黑体简体"/>
                            <w:color w:val="000000"/>
                            <w:szCs w:val="21"/>
                          </w:rPr>
                          <w:t>调度台</w:t>
                        </w:r>
                      </w:p>
                    </w:txbxContent>
                  </v:textbox>
                </v:shape>
                <v:shape id="流程图: 过程 39" o:spid="_x0000_s1026" o:spt="109" type="#_x0000_t109" style="position:absolute;left:1991360;top:3369945;height:455930;width:1040765;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lSXAVdQAAAAGAQAADwAAAAAAAAABACAAAAAiAAAAZHJzL2Rvd25yZXYueG1sUEsBAhQAFAAAAAgA&#10;h07iQCSrbBebAgAACQUAAA4AAAAAAAAAAQAgAAAAIwEAAGRycy9lMm9Eb2MueG1sUEsFBgAAAAAG&#10;AAYAWQEAADAGA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调度长</w:t>
                        </w:r>
                      </w:p>
                    </w:txbxContent>
                  </v:textbox>
                </v:shape>
                <v:shape id="流程图: 过程 40" o:spid="_x0000_s1026" o:spt="109" type="#_x0000_t109" style="position:absolute;left:1892300;top:4211320;height:455930;width:1238885;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UlwFXU&#10;AAAABgEAAA8AAAAAAAAAAQAgAAAAIgAAAGRycy9kb3ducmV2LnhtbFBLAQIUABQAAAAIAIdO4kDN&#10;god2lgIAAAkFAAAOAAAAAAAAAAEAIAAAACMBAABkcnMvZTJvRG9jLnhtbFBLBQYAAAAABgAGAFkB&#10;AAArBg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分管副经理/经理</w:t>
                        </w:r>
                      </w:p>
                    </w:txbxContent>
                  </v:textbox>
                </v:shape>
                <v:shape id="流程图: 过程 41" o:spid="_x0000_s1026" o:spt="109" type="#_x0000_t109" style="position:absolute;left:1892300;top:5401945;height:455930;width:1238885;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JUl&#10;wFXUAAAABgEAAA8AAAAAAAAAAQAgAAAAIgAAAGRycy9kb3ducmV2LnhtbFBLAQIUABQAAAAIAIdO&#10;4kC0dCtbmQIAAAkFAAAOAAAAAAAAAAEAIAAAACMBAABkcnMvZTJvRG9jLnhtbFBLBQYAAAAABgAG&#10;AFkBAAAuBg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分管领导</w:t>
                        </w:r>
                      </w:p>
                    </w:txbxContent>
                  </v:textbox>
                </v:shape>
                <v:shape id="_x0000_s1026" o:spid="_x0000_s1026" o:spt="32" type="#_x0000_t32" style="position:absolute;left:2969260;top:558800;flip:x;height:0;width:885190;" filled="f" stroked="t" coordsize="21600,21600" o:gfxdata="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FS5PTAAAABgEAAA8AAAAAAAAAAQAg&#10;AAAAIgAAAGRycy9kb3ducmV2LnhtbFBLAQIUABQAAAAIAIdO4kDE4SCmTAIAAHEEAAAOAAAAAAAA&#10;AAEAIAAAACIBAABkcnMvZTJvRG9jLnhtbFBLBQYAAAAABgAGAFkBAADgBQAAAAA=&#10;">
                  <v:fill on="f" focussize="0,0"/>
                  <v:stroke color="#000000" miterlimit="8" joinstyle="miter" endarrow="block"/>
                  <v:imagedata o:title=""/>
                  <o:lock v:ext="edit" aspectratio="f"/>
                </v:shape>
                <v:shape id="直接箭头连接符 45" o:spid="_x0000_s1026" o:spt="32" type="#_x0000_t32" style="position:absolute;left:3169285;top:2668270;flip:x;height:5080;width:1120775;" filled="f" stroked="t" coordsize="21600,21600" o:gfxdata="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yqhuTUAAAABgEAAA8AAAAAAAAAAQAgAAAAIgAA&#10;AGRycy9kb3ducmV2LnhtbFBLAQIUABQAAAAIAIdO4kAMQIsFRQIAAGAEAAAOAAAAAAAAAAEAIAAA&#10;ACMBAABkcnMvZTJvRG9jLnhtbFBLBQYAAAAABgAGAFkBAADaBQAAAAA=&#10;">
                  <v:fill on="f" focussize="0,0"/>
                  <v:stroke color="#000000" miterlimit="8" joinstyle="miter" startarrow="block" endarrow="block"/>
                  <v:imagedata o:title=""/>
                  <o:lock v:ext="edit" aspectratio="f"/>
                </v:shape>
                <v:shape id="_x0000_s1026" o:spid="_x0000_s1026" o:spt="32" type="#_x0000_t32" style="position:absolute;left:2512060;top:786765;height:1637030;width:15240;" filled="f" stroked="t" coordsize="21600,21600" o:gfxdata="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HkGxnWAAAABgEAAA8AAAAAAAAAAQAgAAAAIgAAAGRycy9kb3du&#10;cmV2LnhtbFBLAQIUABQAAAAIAIdO4kC+nAT+OgIAAFMEAAAOAAAAAAAAAAEAIAAAACUBAABkcnMv&#10;ZTJvRG9jLnhtbFBLBQYAAAAABgAGAFkBAADRBQAAAAA=&#10;">
                  <v:fill on="f" focussize="0,0"/>
                  <v:stroke color="#000000 [3200]" miterlimit="8" joinstyle="miter" startarrow="open" endarrow="open"/>
                  <v:imagedata o:title=""/>
                  <o:lock v:ext="edit" aspectratio="f"/>
                </v:shape>
                <v:shape id="_x0000_s1026" o:spid="_x0000_s1026" o:spt="32" type="#_x0000_t32" style="position:absolute;left:2517140;top:2921000;flip:x;height:431165;width:1270;" filled="f" stroked="t" coordsize="21600,21600" o:gfxdata="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8VLk9MAAAAGAQAADwAAAAAAAAABACAAAAAiAAAA&#10;ZHJzL2Rvd25yZXYueG1sUEsBAhQAFAAAAAgAh07iQCS5/dtFAgAAWgQAAA4AAAAAAAAAAQAgAAAA&#10;IgEAAGRycy9lMm9Eb2MueG1sUEsFBgAAAAAGAAYAWQEAANkFAAAAAA==&#10;">
                  <v:fill on="f" focussize="0,0"/>
                  <v:stroke color="#000000" miterlimit="8" joinstyle="miter" endarrow="block"/>
                  <v:imagedata o:title=""/>
                  <o:lock v:ext="edit" aspectratio="f"/>
                </v:shape>
                <v:shape id="_x0000_s1026" o:spid="_x0000_s1026" o:spt="32" type="#_x0000_t32" style="position:absolute;left:2518410;top:3825875;height:385445;width:0;" filled="f" stroked="t" coordsize="21600,21600" o:gfxdata="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DE/FLSAAAABgEAAA8AAAAAAAAAAQAgAAAAIgAAAGRycy9kb3ducmV2LnhtbFBLAQIUABQAAAAI&#10;AIdO4kATRtNhLAIAACYEAAAOAAAAAAAAAAEAIAAAACEBAABkcnMvZTJvRG9jLnhtbFBLBQYAAAAA&#10;BgAGAFkBAAC/BQAAAAA=&#10;">
                  <v:fill on="f" focussize="0,0"/>
                  <v:stroke color="#000000" miterlimit="8" joinstyle="miter" endarrow="block"/>
                  <v:imagedata o:title=""/>
                  <o:lock v:ext="edit" aspectratio="f"/>
                </v:shape>
                <v:rect id="_x0000_s1026" o:spid="_x0000_s1026" o:spt="1" style="position:absolute;left:189230;top:189230;height:1769110;width:4937760;v-text-anchor:middle;" filled="f" stroked="t" coordsize="21600,21600" o:gfxdata="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m77C1AAAAAYBAAAPAAAAAAAAAAEAIAAAACIAAABkcnMvZG93bnJl&#10;di54bWxQSwECFAAUAAAACACHTuJA4oImjHMCAADZBAAADgAAAAAAAAABACAAAAAjAQAAZHJzL2Uy&#10;b0RvYy54bWxQSwUGAAAAAAYABgBZAQAACAYAAAAA&#10;">
                  <v:fill on="f" focussize="0,0"/>
                  <v:stroke weight="1pt" color="#00B050 [3209]" miterlimit="8" joinstyle="miter" dashstyle="dash"/>
                  <v:imagedata o:title=""/>
                  <o:lock v:ext="edit" aspectratio="f"/>
                </v:rect>
                <v:shape id="_x0000_s1026" o:spid="_x0000_s1026" o:spt="202" type="#_x0000_t202" style="position:absolute;left:398780;top:246381;height:508000;width:1219835;" fillcolor="#FFFFFF [3201]" filled="t" stroked="t" coordsize="21600,21600" o:gfxdata="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vtZy9IAAAAG&#10;AQAADwAAAAAAAAABACAAAAAiAAAAZHJzL2Rvd25yZXYueG1sUEsBAhQAFAAAAAgAh07iQGmIqT2U&#10;AgAAGAUAAA4AAAAAAAAAAQAgAAAAIQEAAGRycy9lMm9Eb2MueG1sUEsFBgAAAAAGAAYAWQEAACcG&#10;AAAAAA==&#10;">
                  <v:fill on="t" focussize="0,0"/>
                  <v:stroke weight="1pt" color="#ED7D31 [3205]" miterlimit="8" joinstyle="miter"/>
                  <v:imagedata o:title=""/>
                  <o:lock v:ext="edit" aspectratio="f"/>
                  <v:textbox>
                    <w:txbxContent>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与境外对接</w:t>
                        </w:r>
                      </w:p>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汇报</w:t>
                        </w:r>
                      </w:p>
                    </w:txbxContent>
                  </v:textbox>
                </v:shape>
                <v:rect id="_x0000_s1026" o:spid="_x0000_s1026" o:spt="1" style="position:absolute;left:187325;top:2306320;height:3888105;width:4955540;v-text-anchor:middle;" filled="f" stroked="t" coordsize="21600,21600" o:gfxdata="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0vAPtUAAAAGAQAADwAAAAAAAAABACAAAAAiAAAAZHJz&#10;L2Rvd25yZXYueG1sUEsBAhQAFAAAAAgAh07iQE8yfD15AgAA2gQAAA4AAAAAAAAAAQAgAAAAJAEA&#10;AGRycy9lMm9Eb2MueG1sUEsFBgAAAAAGAAYAWQEAAA8GAAAAAA==&#10;">
                  <v:fill on="f" focussize="0,0"/>
                  <v:stroke weight="1pt" color="#0070C0 [3209]" miterlimit="8" joinstyle="miter" dashstyle="dash"/>
                  <v:imagedata o:title=""/>
                  <o:lock v:ext="edit" aspectratio="f"/>
                </v:rect>
                <v:shape id="_x0000_s1026" o:spid="_x0000_s1026" o:spt="202" type="#_x0000_t202" style="position:absolute;left:341630;top:5508625;height:495935;width:1083310;" fillcolor="#FFFFFF [3201]" filled="t" stroked="t" coordsize="21600,21600" o:gfxdata="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vtZy9IAAAAG&#10;AQAADwAAAAAAAAABACAAAAAiAAAAZHJzL2Rvd25yZXYueG1sUEsBAhQAFAAAAAgAh07iQJv/b3iU&#10;AgAAGQUAAA4AAAAAAAAAAQAgAAAAIQEAAGRycy9lMm9Eb2MueG1sUEsFBgAAAAAGAAYAWQEAACcG&#10;AAAAAA==&#10;">
                  <v:fill on="t" focussize="0,0"/>
                  <v:stroke weight="1pt" color="#ED7D31 [3205]" miterlimit="8" joinstyle="miter"/>
                  <v:imagedata o:title=""/>
                  <o:lock v:ext="edit" aspectratio="f"/>
                  <v:textbox>
                    <w:txbxContent>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管网集团</w:t>
                        </w:r>
                      </w:p>
                      <w:p>
                        <w:pPr>
                          <w:jc w:val="center"/>
                          <w:rPr>
                            <w:rFonts w:hint="eastAsia" w:ascii="方正黑体简体" w:hAnsi="方正黑体简体" w:eastAsia="方正黑体简体" w:cs="方正黑体简体"/>
                          </w:rPr>
                        </w:pPr>
                        <w:r>
                          <w:rPr>
                            <w:rFonts w:hint="eastAsia" w:ascii="方正黑体简体" w:hAnsi="方正黑体简体" w:eastAsia="方正黑体简体" w:cs="方正黑体简体"/>
                          </w:rPr>
                          <w:t>内部汇报</w:t>
                        </w:r>
                      </w:p>
                    </w:txbxContent>
                  </v:textbox>
                </v:shape>
                <v:shape id="流程图: 过程 6" o:spid="_x0000_s1026" o:spt="109" type="#_x0000_t109" style="position:absolute;left:3789680;top:4812030;height:455295;width:1047750;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lSXA&#10;VdQAAAAGAQAADwAAAAAAAAABACAAAAAiAAAAZHJzL2Rvd25yZXYueG1sUEsBAhQAFAAAAAgAh07i&#10;QCK0W4CYAgAACAUAAA4AAAAAAAAAAQAgAAAAIwEAAGRycy9lMm9Eb2MueG1sUEsFBgAAAAAGAAYA&#10;WQEAAC0GA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市场部</w:t>
                        </w:r>
                      </w:p>
                    </w:txbxContent>
                  </v:textbox>
                </v:shape>
                <v:shape id="流程图: 过程 9" o:spid="_x0000_s1026" o:spt="109" type="#_x0000_t109" style="position:absolute;left:3780155;top:5408930;height:454660;width:1047115;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JUl&#10;wFXUAAAABgEAAA8AAAAAAAAAAQAgAAAAIgAAAGRycy9kb3ducmV2LnhtbFBLAQIUABQAAAAIAIdO&#10;4kCmURg3mQIAAAgFAAAOAAAAAAAAAAEAIAAAACMBAABkcnMvZTJvRG9jLnhtbFBLBQYAAAAABgAG&#10;AFkBAAAuBg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生产部</w:t>
                        </w:r>
                      </w:p>
                    </w:txbxContent>
                  </v:textbox>
                </v:shape>
                <v:shape id="肘形连接符 13" o:spid="_x0000_s1026" o:spt="34" type="#_x0000_t34" style="position:absolute;left:3131185;top:5027930;flip:y;height:601980;width:658495;" filled="f" stroked="t" coordsize="21600,21600" o:gfxdata="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KSSH9UAAAAGAQAADwAAAAAAAAABACAA&#10;AAAiAAAAZHJzL2Rvd25yZXYueG1sUEsBAhQAFAAAAAgAh07iQJ3VNaRJAgAAVgQAAA4AAAAAAAAA&#10;AQAgAAAAJAEAAGRycy9lMm9Eb2MueG1sUEsFBgAAAAAGAAYAWQEAAN8FAAAAAA==&#10;" adj="10810">
                  <v:fill on="f" focussize="0,0"/>
                  <v:stroke color="#000000 [3200]" miterlimit="8" joinstyle="miter" endarrow="open"/>
                  <v:imagedata o:title=""/>
                  <o:lock v:ext="edit" aspectratio="f"/>
                </v:shape>
                <v:shape id="文本框 14" o:spid="_x0000_s1026" o:spt="202" type="#_x0000_t202" style="position:absolute;left:2152650;top:3785870;height:434975;width:387985;" filled="f" stroked="f" coordsize="21600,21600" o:gfxdata="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&#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j7a0TVAAAABgEAAA8AAAAAAAAAAQAgAAAAIgAAAGRy&#10;cy9kb3ducmV2LnhtbFBLAQIUABQAAAAIAIdO4kC611ukegIAAMcEAAAOAAAAAAAAAAEAIAAAACQB&#10;AABkcnMvZTJvRG9jLnhtbFBLBQYAAAAABgAGAFkBAAAQBgAAAAA=&#10;">
                  <v:fill on="f" focussize="0,0"/>
                  <v:stroke on="f" weight="1pt" miterlimit="8" joinstyle="miter"/>
                  <v:imagedata o:title=""/>
                  <o:lock v:ext="edit" aspectratio="f"/>
                  <v:textbox style="layout-flow:vertical-ideographic;">
                    <w:txbxContent>
                      <w:p>
                        <w:pPr>
                          <w:jc w:val="center"/>
                          <w:rPr>
                            <w:rFonts w:hint="eastAsia" w:ascii="方正黑体简体" w:hAnsi="方正黑体简体" w:eastAsia="方正黑体简体" w:cs="方正黑体简体"/>
                            <w:sz w:val="16"/>
                            <w:szCs w:val="16"/>
                          </w:rPr>
                        </w:pPr>
                        <w:r>
                          <w:rPr>
                            <w:rFonts w:hint="eastAsia" w:ascii="方正黑体简体" w:hAnsi="方正黑体简体" w:eastAsia="方正黑体简体" w:cs="方正黑体简体"/>
                            <w:sz w:val="16"/>
                            <w:szCs w:val="16"/>
                          </w:rPr>
                          <w:t>汇报</w:t>
                        </w:r>
                      </w:p>
                    </w:txbxContent>
                  </v:textbox>
                </v:shape>
                <v:shape id="文本框 16" o:spid="_x0000_s1026" o:spt="202" type="#_x0000_t202" style="position:absolute;left:2181225;top:2909570;height:434340;width:387350;" filled="f" stroked="f" coordsize="21600,21600" o:gfxdata="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PtrRNUAAAAGAQAADwAAAAAAAAABACAAAAAiAAAAZHJz&#10;L2Rvd25yZXYueG1sUEsBAhQAFAAAAAgAh07iQNFubLV5AgAAxwQAAA4AAAAAAAAAAQAgAAAAJAEA&#10;AGRycy9lMm9Eb2MueG1sUEsFBgAAAAAGAAYAWQEAAA8GAAAAAA==&#10;">
                  <v:fill on="f" focussize="0,0"/>
                  <v:stroke on="f" weight="1pt" miterlimit="8" joinstyle="miter"/>
                  <v:imagedata o:title=""/>
                  <o:lock v:ext="edit" aspectratio="f"/>
                  <v:textbox style="layout-flow:vertical-ideographic;">
                    <w:txbxContent>
                      <w:p>
                        <w:pPr>
                          <w:jc w:val="center"/>
                          <w:rPr>
                            <w:rFonts w:hint="eastAsia" w:ascii="方正黑体简体" w:hAnsi="方正黑体简体" w:eastAsia="方正黑体简体" w:cs="方正黑体简体"/>
                            <w:sz w:val="16"/>
                            <w:szCs w:val="16"/>
                          </w:rPr>
                        </w:pPr>
                        <w:r>
                          <w:rPr>
                            <w:rFonts w:hint="eastAsia" w:ascii="方正黑体简体" w:hAnsi="方正黑体简体" w:eastAsia="方正黑体简体" w:cs="方正黑体简体"/>
                            <w:sz w:val="16"/>
                            <w:szCs w:val="16"/>
                          </w:rPr>
                          <w:t>汇报</w:t>
                        </w:r>
                      </w:p>
                    </w:txbxContent>
                  </v:textbox>
                </v:shape>
                <v:shape id="_x0000_s1026" o:spid="_x0000_s1026" o:spt="32" type="#_x0000_t32" style="position:absolute;left:4316095;top:786130;height:542925;width:0;" filled="f" stroked="t" coordsize="21600,21600" o:gfxdata="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HkGxnW&#10;AAAABgEAAA8AAAAAAAAAAQAgAAAAIgAAAGRycy9kb3ducmV2LnhtbFBLAQIUABQAAAAIAIdO4kDC&#10;j3qvIgIAACUEAAAOAAAAAAAAAAEAIAAAACUBAABkcnMvZTJvRG9jLnhtbFBLBQYAAAAABgAGAFkB&#10;AAC5BQAAAAA=&#10;">
                  <v:fill on="f" focussize="0,0"/>
                  <v:stroke color="#000000 [3200]" miterlimit="8" joinstyle="miter" startarrow="open" endarrow="open"/>
                  <v:imagedata o:title=""/>
                  <o:lock v:ext="edit" aspectratio="f"/>
                </v:shape>
                <v:shape id="文本框 15" o:spid="_x0000_s1026" o:spt="202" type="#_x0000_t202" style="position:absolute;left:4230370;top:833755;height:434340;width:387350;" filled="f" stroked="f" coordsize="21600,21600" o:gfxdata="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j7a0TVAAAABgEAAA8AAAAAAAAAAQAgAAAAIgAAAGRycy9k&#10;b3ducmV2LnhtbFBLAQIUABQAAAAIAIdO4kD7PkyddwIAAMUEAAAOAAAAAAAAAAEAIAAAACQBAABk&#10;cnMvZTJvRG9jLnhtbFBLBQYAAAAABgAGAFkBAAANBgAAAAA=&#10;">
                  <v:fill on="f" focussize="0,0"/>
                  <v:stroke on="f" weight="1pt" miterlimit="8" joinstyle="miter"/>
                  <v:imagedata o:title=""/>
                  <o:lock v:ext="edit" aspectratio="f"/>
                  <v:textbox style="layout-flow:vertical-ideographic;">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通报</w:t>
                        </w:r>
                      </w:p>
                    </w:txbxContent>
                  </v:textbox>
                </v:shape>
                <v:shape id="文本框 15" o:spid="_x0000_s1026" o:spt="202" type="#_x0000_t202" style="position:absolute;left:3999230;top:835660;height:433705;width:386715;" filled="f" stroked="f" coordsize="21600,21600" o:gfxdata="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j7a0TVAAAABgEAAA8AAAAAAAAAAQAgAAAAIgAAAGRycy9k&#10;b3ducmV2LnhtbFBLAQIUABQAAAAIAIdO4kCMTojOdwIAAMUEAAAOAAAAAAAAAAEAIAAAACQBAABk&#10;cnMvZTJvRG9jLnhtbFBLBQYAAAAABgAGAFkBAAANBgAAAAA=&#10;">
                  <v:fill on="f" focussize="0,0"/>
                  <v:stroke on="f" weight="1pt" miterlimit="8" joinstyle="miter"/>
                  <v:imagedata o:title=""/>
                  <o:lock v:ext="edit" aspectratio="f"/>
                  <v:textbox style="layout-flow:vertical-ideographic;">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每日</w:t>
                        </w:r>
                      </w:p>
                    </w:txbxContent>
                  </v:textbox>
                </v:shape>
                <v:shape id="文本框 15" o:spid="_x0000_s1026" o:spt="202" type="#_x0000_t202" style="position:absolute;left:2431415;top:857250;height:1576705;width:386715;" filled="f" stroked="f" coordsize="21600,21600" o:gfxdata="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I+2tE1QAAAAYBAAAPAAAAAAAAAAEAIAAAACIAAABkcnMv&#10;ZG93bnJldi54bWxQSwECFAAUAAAACACHTuJARfcub3gCAADHBAAADgAAAAAAAAABACAAAAAkAQAA&#10;ZHJzL2Uyb0RvYy54bWxQSwUGAAAAAAYABgBZAQAADgYAAAAA&#10;">
                  <v:fill on="f" focussize="0,0"/>
                  <v:stroke on="f" weight="1pt" miterlimit="8" joinstyle="miter"/>
                  <v:imagedata o:title=""/>
                  <o:lock v:ext="edit" aspectratio="f"/>
                  <v:textbox style="layout-flow:vertical-ideographic;">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通报</w:t>
                        </w:r>
                      </w:p>
                    </w:txbxContent>
                  </v:textbox>
                </v:shape>
                <v:shape id="文本框 15" o:spid="_x0000_s1026" o:spt="202" type="#_x0000_t202" style="position:absolute;left:2201545;top:853440;height:1596390;width:386080;" filled="f" stroked="f" coordsize="21600,21600" o:gfxdata="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j7a0TVAAAABgEAAA8AAAAAAAAAAQAgAAAAIgAAAGRycy9k&#10;b3ducmV2LnhtbFBLAQIUABQAAAAIAIdO4kByRPrrdwIAAMcEAAAOAAAAAAAAAAEAIAAAACQBAABk&#10;cnMvZTJvRG9jLnhtbFBLBQYAAAAABgAGAFkBAAANBgAAAAA=&#10;">
                  <v:fill on="f" focussize="0,0"/>
                  <v:stroke on="f" weight="1pt" miterlimit="8" joinstyle="miter"/>
                  <v:imagedata o:title=""/>
                  <o:lock v:ext="edit" aspectratio="f"/>
                  <v:textbox style="layout-flow:vertical-ideographic;">
                    <w:txbxContent>
                      <w:p>
                        <w:pPr>
                          <w:jc w:val="center"/>
                          <w:rPr>
                            <w:rFonts w:hint="eastAsia" w:ascii="方正黑体简体" w:hAnsi="方正黑体简体" w:eastAsia="方正黑体简体" w:cs="方正黑体简体"/>
                            <w:sz w:val="16"/>
                            <w:szCs w:val="16"/>
                            <w:lang w:val="en-US" w:eastAsia="zh-CN"/>
                          </w:rPr>
                        </w:pPr>
                        <w:r>
                          <w:rPr>
                            <w:rFonts w:hint="eastAsia" w:ascii="方正黑体简体" w:hAnsi="方正黑体简体" w:eastAsia="方正黑体简体" w:cs="方正黑体简体"/>
                            <w:sz w:val="16"/>
                            <w:szCs w:val="16"/>
                            <w:lang w:val="en-US" w:eastAsia="zh-CN"/>
                          </w:rPr>
                          <w:t>每日</w:t>
                        </w:r>
                      </w:p>
                    </w:txbxContent>
                  </v:textbox>
                </v:shape>
                <v:shape id="_x0000_s1026" o:spid="_x0000_s1026" o:spt="32" type="#_x0000_t32" style="position:absolute;left:2512060;top:4667250;height:732155;width:8255;" filled="f" stroked="t" coordsize="21600,21600" o:gfxdata="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gxPxS0gAAAAYBAAAPAAAAAAAAAAEAIAAAACIAAABkcnMvZG93&#10;bnJldi54bWxQSwECFAAUAAAACACHTuJAJi0Tlz8CAABQBAAADgAAAAAAAAABACAAAAAhAQAAZHJz&#10;L2Uyb0RvYy54bWxQSwUGAAAAAAYABgBZAQAA0gUAAAAA&#10;">
                  <v:fill on="f" focussize="0,0"/>
                  <v:stroke color="#000000" miterlimit="8" joinstyle="miter" endarrow="block"/>
                  <v:imagedata o:title=""/>
                  <o:lock v:ext="edit" aspectratio="f"/>
                </v:shape>
                <v:shape id="文本框 14" o:spid="_x0000_s1026" o:spt="202" type="#_x0000_t202" style="position:absolute;left:2188845;top:4930140;height:434340;width:387350;" filled="f" stroked="f" coordsize="21600,21600" o:gfxdata="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I+2tE1QAAAAYBAAAPAAAAAAAAAAEAIAAAACIAAABkcnMvZG93&#10;bnJldi54bWxQSwECFAAUAAAACACHTuJAstWUzXUCAADHBAAADgAAAAAAAAABACAAAAAkAQAAZHJz&#10;L2Uyb0RvYy54bWxQSwUGAAAAAAYABgBZAQAACwYAAAAA&#10;">
                  <v:fill on="f" focussize="0,0"/>
                  <v:stroke on="f" weight="1pt" miterlimit="8" joinstyle="miter"/>
                  <v:imagedata o:title=""/>
                  <o:lock v:ext="edit" aspectratio="f"/>
                  <v:textbox style="layout-flow:vertical-ideographic;">
                    <w:txbxContent>
                      <w:p>
                        <w:pPr>
                          <w:jc w:val="center"/>
                          <w:rPr>
                            <w:rFonts w:hint="eastAsia" w:ascii="方正黑体简体" w:hAnsi="方正黑体简体" w:eastAsia="方正黑体简体" w:cs="方正黑体简体"/>
                            <w:sz w:val="16"/>
                            <w:szCs w:val="16"/>
                          </w:rPr>
                        </w:pPr>
                        <w:r>
                          <w:rPr>
                            <w:rFonts w:hint="eastAsia" w:ascii="方正黑体简体" w:hAnsi="方正黑体简体" w:eastAsia="方正黑体简体" w:cs="方正黑体简体"/>
                            <w:sz w:val="16"/>
                            <w:szCs w:val="16"/>
                          </w:rPr>
                          <w:t>汇报</w:t>
                        </w:r>
                      </w:p>
                    </w:txbxContent>
                  </v:textbox>
                </v:shape>
                <v:shape id="肘形连接符 13" o:spid="_x0000_s1026" o:spt="34" type="#_x0000_t34" style="position:absolute;left:3131185;top:5629910;height:3175;width:655320;" filled="f" stroked="t" coordsize="21600,21600" o:gfxdata="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08yL1QAAAAYBAAAPAAAAAAAAAAEAIAAAACIAAABkcnMvZG93bnJldi54bWxQSwEC&#10;FAAUAAAACACHTuJAn+JnJDACAAAjBAAADgAAAAAAAAABACAAAAAkAQAAZHJzL2Uyb0RvYy54bWxQ&#10;SwUGAAAAAAYABgBZAQAAxgUAAAAA&#10;" adj="10800">
                  <v:fill on="f" focussize="0,0"/>
                  <v:stroke color="#000000 [3200]" miterlimit="8" joinstyle="miter" endarrow="open"/>
                  <v:imagedata o:title=""/>
                  <o:lock v:ext="edit" aspectratio="f"/>
                </v:shape>
                <v:shape id="流程图: 过程 39" o:spid="_x0000_s1026" o:spt="109" type="#_x0000_t109" style="position:absolute;left:3786505;top:4211955;height:455295;width:1040130;v-text-anchor:middle;" filled="f" stroked="t" coordsize="21600,21600" o:gfxdata="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JUl&#10;wFXUAAAABgEAAA8AAAAAAAAAAQAgAAAAIgAAAGRycy9kb3ducmV2LnhtbFBLAQIUABQAAAAIAIdO&#10;4kA0SuiNmQIAAAkFAAAOAAAAAAAAAAEAIAAAACMBAABkcnMvZTJvRG9jLnhtbFBLBQYAAAAABgAG&#10;AFkBAAAuBg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西南管道公司</w:t>
                        </w:r>
                      </w:p>
                    </w:txbxContent>
                  </v:textbox>
                </v:shape>
                <v:shape id="直接箭头连接符 45" o:spid="_x0000_s1026" o:spt="32" type="#_x0000_t32" style="position:absolute;left:4306570;top:1795780;flip:x;height:2416175;width:3810;" filled="f" stroked="t" coordsize="21600,21600" o:gfxdata="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fxUuT0wAAAAYBAAAPAAAA&#10;AAAAAAEAIAAAACIAAABkcnMvZG93bnJldi54bWxQSwECFAAUAAAACACHTuJApdRjYlMCAAB2BAAA&#10;DgAAAAAAAAABACAAAAAiAQAAZHJzL2Uyb0RvYy54bWxQSwUGAAAAAAYABgBZAQAA5wUAAAAA&#10;">
                  <v:fill on="f" focussize="0,0"/>
                  <v:stroke color="#000000" miterlimit="8" joinstyle="miter" endarrow="block"/>
                  <v:imagedata o:title=""/>
                  <o:lock v:ext="edit" aspectratio="f"/>
                </v:shape>
                <w10:wrap type="none"/>
                <w10:anchorlock/>
              </v:group>
            </w:pict>
          </mc:Fallback>
        </mc:AlternateContent>
      </w:r>
    </w:p>
    <w:p>
      <w:pPr>
        <w:pStyle w:val="10"/>
        <w:jc w:val="center"/>
        <w:rPr>
          <w:rFonts w:hint="default" w:eastAsia="方正仿宋简体"/>
          <w:sz w:val="21"/>
          <w:lang w:val="en-US" w:eastAsia="zh-CN"/>
        </w:rPr>
      </w:pPr>
      <w:r>
        <w:rPr>
          <w:rFonts w:hint="eastAsia" w:ascii="方正仿宋简体" w:hAnsi="方正仿宋简体" w:eastAsia="方正仿宋简体" w:cs="方正仿宋简体"/>
          <w:sz w:val="24"/>
          <w:szCs w:val="24"/>
        </w:rPr>
        <w:t>图</w:t>
      </w:r>
      <w:r>
        <w:rPr>
          <w:rFonts w:hint="eastAsia" w:ascii="方正仿宋简体" w:hAnsi="方正仿宋简体" w:eastAsia="方正仿宋简体" w:cs="方正仿宋简体"/>
          <w:sz w:val="24"/>
          <w:szCs w:val="24"/>
          <w:lang w:val="en-US" w:eastAsia="zh-CN"/>
        </w:rPr>
        <w:t>2</w:t>
      </w:r>
      <w:r>
        <w:rPr>
          <w:rFonts w:hint="eastAsia" w:ascii="方正仿宋简体" w:hAnsi="方正仿宋简体" w:eastAsia="方正仿宋简体" w:cs="方正仿宋简体"/>
          <w:sz w:val="24"/>
          <w:szCs w:val="24"/>
        </w:rPr>
        <w:t xml:space="preserve"> </w:t>
      </w:r>
      <w:r>
        <w:rPr>
          <w:rFonts w:hint="eastAsia" w:ascii="方正仿宋简体" w:hAnsi="方正仿宋简体" w:eastAsia="方正仿宋简体" w:cs="方正仿宋简体"/>
          <w:sz w:val="24"/>
          <w:szCs w:val="24"/>
          <w:lang w:val="en-US" w:eastAsia="zh-CN"/>
        </w:rPr>
        <w:t>突发事件信息传递流程</w:t>
      </w:r>
    </w:p>
    <w:p>
      <w:pPr>
        <w:pStyle w:val="2"/>
        <w:keepNext/>
        <w:keepLines/>
        <w:pageBreakBefore w:val="0"/>
        <w:widowControl w:val="0"/>
        <w:kinsoku/>
        <w:wordWrap/>
        <w:overflowPunct/>
        <w:topLinePunct w:val="0"/>
        <w:autoSpaceDE/>
        <w:autoSpaceDN/>
        <w:bidi w:val="0"/>
        <w:adjustRightInd/>
        <w:snapToGrid/>
        <w:spacing w:before="157" w:beforeLines="50" w:after="157" w:afterLines="50" w:line="560" w:lineRule="exact"/>
        <w:jc w:val="left"/>
        <w:textAlignment w:val="auto"/>
        <w:rPr>
          <w:rFonts w:hint="eastAsia" w:ascii="方正黑体简体" w:hAnsi="Times New Roman" w:eastAsia="方正黑体简体" w:cs="Times New Roman"/>
          <w:b w:val="0"/>
          <w:bCs/>
          <w:sz w:val="32"/>
          <w:szCs w:val="32"/>
        </w:rPr>
      </w:pPr>
      <w:r>
        <w:rPr>
          <w:rFonts w:hint="eastAsia" w:ascii="方正黑体简体" w:hAnsi="Times New Roman" w:eastAsia="方正黑体简体" w:cs="Times New Roman"/>
          <w:b w:val="0"/>
          <w:bCs/>
          <w:sz w:val="32"/>
          <w:szCs w:val="32"/>
          <w:lang w:val="en-US" w:eastAsia="zh-CN"/>
        </w:rPr>
        <w:t>六</w:t>
      </w:r>
      <w:r>
        <w:rPr>
          <w:rFonts w:hint="eastAsia" w:ascii="方正黑体简体" w:hAnsi="Times New Roman" w:eastAsia="方正黑体简体" w:cs="Times New Roman"/>
          <w:b w:val="0"/>
          <w:bCs/>
          <w:sz w:val="32"/>
          <w:szCs w:val="32"/>
        </w:rPr>
        <w:t>、应急响应</w:t>
      </w:r>
    </w:p>
    <w:p>
      <w:pPr>
        <w:spacing w:line="560" w:lineRule="exact"/>
        <w:ind w:firstLine="640" w:firstLineChars="200"/>
        <w:rPr>
          <w:rFonts w:hint="default" w:ascii="方正仿宋简体" w:hAnsi="方正仿宋简体" w:eastAsia="方正仿宋简体" w:cs="方正仿宋简体"/>
          <w:sz w:val="32"/>
          <w:szCs w:val="32"/>
          <w:lang w:val="en-US" w:eastAsia="zh-CN"/>
        </w:rPr>
      </w:pPr>
      <w:r>
        <w:rPr>
          <w:rFonts w:ascii="方正仿宋简体" w:hAnsi="方正仿宋简体" w:eastAsia="方正仿宋简体" w:cs="方正仿宋简体"/>
          <w:sz w:val="32"/>
          <w:szCs w:val="32"/>
        </w:rPr>
        <w:t>（1）</w:t>
      </w:r>
      <w:r>
        <w:rPr>
          <w:rFonts w:hint="eastAsia" w:ascii="方正仿宋简体" w:hAnsi="方正仿宋简体" w:eastAsia="方正仿宋简体" w:cs="方正仿宋简体"/>
          <w:sz w:val="32"/>
          <w:szCs w:val="32"/>
        </w:rPr>
        <w:t>西南管道公司与东南亚管道公司保持沟通与联系，随时通报交流战乱对管道运行的影响</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紧急情况下可拨打集团公司应急值班室电话。</w:t>
      </w:r>
    </w:p>
    <w:p>
      <w:pPr>
        <w:spacing w:line="56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方正仿宋简体" w:eastAsia="方正仿宋简体" w:cs="方正仿宋简体"/>
          <w:sz w:val="32"/>
          <w:szCs w:val="32"/>
          <w:lang w:val="en-US" w:eastAsia="zh-CN"/>
        </w:rPr>
        <w:t>油气调控中心</w:t>
      </w:r>
      <w:r>
        <w:rPr>
          <w:rFonts w:hint="eastAsia" w:ascii="方正仿宋简体" w:hAnsi="方正仿宋简体" w:eastAsia="方正仿宋简体" w:cs="方正仿宋简体"/>
          <w:sz w:val="32"/>
          <w:szCs w:val="32"/>
        </w:rPr>
        <w:t>密切关注管道运行参数（流量和压力等），保持与曼德</w:t>
      </w:r>
      <w:r>
        <w:rPr>
          <w:rFonts w:hint="eastAsia" w:ascii="方正仿宋简体" w:hAnsi="方正仿宋简体" w:eastAsia="方正仿宋简体" w:cs="方正仿宋简体"/>
          <w:sz w:val="32"/>
          <w:szCs w:val="32"/>
          <w:lang w:val="en-US" w:eastAsia="zh-CN"/>
        </w:rPr>
        <w:t>勒</w:t>
      </w:r>
      <w:r>
        <w:rPr>
          <w:rFonts w:hint="eastAsia" w:ascii="方正仿宋简体" w:hAnsi="方正仿宋简体" w:eastAsia="方正仿宋简体" w:cs="方正仿宋简体"/>
          <w:sz w:val="32"/>
          <w:szCs w:val="32"/>
        </w:rPr>
        <w:t>调控中心密切沟通，确保信息的交流和快速传递，及时将管道运行</w:t>
      </w:r>
      <w:r>
        <w:rPr>
          <w:rFonts w:hint="eastAsia" w:ascii="方正仿宋简体" w:hAnsi="方正仿宋简体" w:eastAsia="方正仿宋简体" w:cs="方正仿宋简体"/>
          <w:sz w:val="32"/>
          <w:szCs w:val="32"/>
          <w:lang w:val="en-US" w:eastAsia="zh-CN"/>
        </w:rPr>
        <w:t>相关</w:t>
      </w:r>
      <w:r>
        <w:rPr>
          <w:rFonts w:hint="eastAsia" w:ascii="方正仿宋简体" w:hAnsi="方正仿宋简体" w:eastAsia="方正仿宋简体" w:cs="方正仿宋简体"/>
          <w:sz w:val="32"/>
          <w:szCs w:val="32"/>
        </w:rPr>
        <w:t>信息（</w:t>
      </w:r>
      <w:r>
        <w:rPr>
          <w:rFonts w:hint="eastAsia" w:ascii="方正仿宋简体" w:hAnsi="方正仿宋简体" w:eastAsia="方正仿宋简体" w:cs="方正仿宋简体"/>
          <w:sz w:val="32"/>
          <w:szCs w:val="32"/>
          <w:lang w:val="en-US" w:eastAsia="zh-CN"/>
        </w:rPr>
        <w:t>站场停站、管道</w:t>
      </w:r>
      <w:r>
        <w:rPr>
          <w:rFonts w:hint="eastAsia" w:ascii="方正仿宋简体" w:hAnsi="方正仿宋简体" w:eastAsia="方正仿宋简体" w:cs="方正仿宋简体"/>
          <w:sz w:val="32"/>
          <w:szCs w:val="32"/>
        </w:rPr>
        <w:t>泄漏、</w:t>
      </w:r>
      <w:r>
        <w:rPr>
          <w:rFonts w:hint="eastAsia" w:ascii="方正仿宋简体" w:hAnsi="方正仿宋简体" w:eastAsia="方正仿宋简体" w:cs="方正仿宋简体"/>
          <w:sz w:val="32"/>
          <w:szCs w:val="32"/>
          <w:lang w:val="en-US" w:eastAsia="zh-CN"/>
        </w:rPr>
        <w:t>人员</w:t>
      </w:r>
      <w:r>
        <w:rPr>
          <w:rFonts w:hint="eastAsia" w:ascii="方正仿宋简体" w:hAnsi="方正仿宋简体" w:eastAsia="方正仿宋简体" w:cs="方正仿宋简体"/>
          <w:sz w:val="32"/>
          <w:szCs w:val="32"/>
        </w:rPr>
        <w:t>伤亡、战乱信息等）汇报相关方。</w:t>
      </w:r>
    </w:p>
    <w:p>
      <w:pPr>
        <w:spacing w:line="560" w:lineRule="exact"/>
        <w:ind w:firstLine="640" w:firstLineChars="20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（3）</w:t>
      </w:r>
      <w:r>
        <w:rPr>
          <w:rFonts w:hint="eastAsia" w:ascii="方正仿宋简体" w:hAnsi="方正仿宋简体" w:eastAsia="方正仿宋简体" w:cs="方正仿宋简体"/>
          <w:sz w:val="32"/>
          <w:szCs w:val="32"/>
          <w:lang w:val="en-US" w:eastAsia="zh-CN"/>
        </w:rPr>
        <w:t>油气调控中心</w:t>
      </w:r>
      <w:r>
        <w:rPr>
          <w:rFonts w:ascii="方正仿宋简体" w:hAnsi="方正仿宋简体" w:eastAsia="方正仿宋简体" w:cs="方正仿宋简体"/>
          <w:sz w:val="32"/>
          <w:szCs w:val="32"/>
        </w:rPr>
        <w:t>与中石油生产部门保持密切联系，</w:t>
      </w:r>
      <w:r>
        <w:rPr>
          <w:rFonts w:hint="eastAsia" w:ascii="方正仿宋简体" w:hAnsi="方正仿宋简体" w:eastAsia="方正仿宋简体" w:cs="方正仿宋简体"/>
          <w:sz w:val="32"/>
          <w:szCs w:val="32"/>
        </w:rPr>
        <w:t>若中缅</w:t>
      </w:r>
      <w:r>
        <w:rPr>
          <w:rFonts w:hint="eastAsia" w:ascii="方正仿宋简体" w:hAnsi="方正仿宋简体" w:eastAsia="方正仿宋简体" w:cs="方正仿宋简体"/>
          <w:sz w:val="32"/>
          <w:szCs w:val="32"/>
          <w:lang w:val="en-US" w:eastAsia="zh-CN"/>
        </w:rPr>
        <w:t>天然气</w:t>
      </w:r>
      <w:r>
        <w:rPr>
          <w:rFonts w:hint="eastAsia" w:ascii="方正仿宋简体" w:hAnsi="方正仿宋简体" w:eastAsia="方正仿宋简体" w:cs="方正仿宋简体"/>
          <w:sz w:val="32"/>
          <w:szCs w:val="32"/>
        </w:rPr>
        <w:t>管道</w:t>
      </w:r>
      <w:r>
        <w:rPr>
          <w:rFonts w:hint="eastAsia" w:ascii="方正仿宋简体" w:hAnsi="方正仿宋简体" w:eastAsia="方正仿宋简体" w:cs="方正仿宋简体"/>
          <w:sz w:val="32"/>
          <w:szCs w:val="32"/>
          <w:lang w:val="en-US" w:eastAsia="zh-CN"/>
        </w:rPr>
        <w:t>突发异常事件</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应持续</w:t>
      </w:r>
      <w:r>
        <w:rPr>
          <w:rFonts w:ascii="方正仿宋简体" w:hAnsi="方正仿宋简体" w:eastAsia="方正仿宋简体" w:cs="方正仿宋简体"/>
          <w:sz w:val="32"/>
          <w:szCs w:val="32"/>
        </w:rPr>
        <w:t>跟踪事态进展，</w:t>
      </w:r>
      <w:r>
        <w:rPr>
          <w:rFonts w:hint="eastAsia" w:ascii="方正仿宋简体" w:hAnsi="方正仿宋简体" w:eastAsia="方正仿宋简体" w:cs="方正仿宋简体"/>
          <w:sz w:val="32"/>
          <w:szCs w:val="32"/>
          <w:lang w:val="en-US" w:eastAsia="zh-CN"/>
        </w:rPr>
        <w:t>并沟通</w:t>
      </w:r>
      <w:r>
        <w:rPr>
          <w:rFonts w:ascii="方正仿宋简体" w:hAnsi="方正仿宋简体" w:eastAsia="方正仿宋简体" w:cs="方正仿宋简体"/>
          <w:sz w:val="32"/>
          <w:szCs w:val="32"/>
        </w:rPr>
        <w:t>生产运行调整情况</w:t>
      </w:r>
      <w:r>
        <w:rPr>
          <w:rFonts w:hint="eastAsia" w:ascii="方正仿宋简体" w:hAnsi="方正仿宋简体" w:eastAsia="方正仿宋简体" w:cs="方正仿宋简体"/>
          <w:sz w:val="32"/>
          <w:szCs w:val="32"/>
          <w:lang w:eastAsia="zh-CN"/>
        </w:rPr>
        <w:t>。</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4</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油气调控中心接报后应第一时间通知生产部、市场部相关情况，协调市场部调整资源气量、向用户通报等，做好运行保障。</w:t>
      </w:r>
    </w:p>
    <w:p>
      <w:pPr>
        <w:spacing w:line="560" w:lineRule="exact"/>
        <w:ind w:firstLine="640" w:firstLineChars="200"/>
        <w:rPr>
          <w:rFonts w:hint="default"/>
          <w:lang w:val="en-US" w:eastAsia="zh-CN"/>
        </w:rPr>
      </w:pP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5</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加强天然气管网的工艺流程调整，重点关注34-36#阀室高后果区运行压力和云南石化等重点用户的供气保障。</w:t>
      </w:r>
    </w:p>
    <w:p>
      <w:pPr>
        <w:pStyle w:val="2"/>
        <w:keepNext/>
        <w:keepLines/>
        <w:pageBreakBefore w:val="0"/>
        <w:widowControl w:val="0"/>
        <w:kinsoku/>
        <w:wordWrap/>
        <w:overflowPunct/>
        <w:topLinePunct w:val="0"/>
        <w:autoSpaceDE/>
        <w:autoSpaceDN/>
        <w:bidi w:val="0"/>
        <w:adjustRightInd/>
        <w:snapToGrid/>
        <w:spacing w:before="157" w:beforeLines="50" w:after="157" w:afterLines="50" w:line="560" w:lineRule="exact"/>
        <w:jc w:val="left"/>
        <w:textAlignment w:val="auto"/>
        <w:rPr>
          <w:rFonts w:hint="default" w:ascii="方正黑体简体" w:hAnsi="Times New Roman" w:eastAsia="方正黑体简体" w:cs="Times New Roman"/>
          <w:b w:val="0"/>
          <w:bCs/>
          <w:sz w:val="32"/>
          <w:szCs w:val="32"/>
          <w:lang w:val="en-US" w:eastAsia="zh-CN"/>
        </w:rPr>
      </w:pPr>
      <w:r>
        <w:rPr>
          <w:rFonts w:hint="eastAsia" w:ascii="方正黑体简体" w:hAnsi="Times New Roman" w:eastAsia="方正黑体简体" w:cs="Times New Roman"/>
          <w:b w:val="0"/>
          <w:bCs/>
          <w:sz w:val="32"/>
          <w:szCs w:val="32"/>
          <w:lang w:val="en-US" w:eastAsia="zh-CN"/>
        </w:rPr>
        <w:t>七</w:t>
      </w:r>
      <w:r>
        <w:rPr>
          <w:rFonts w:hint="eastAsia" w:ascii="方正黑体简体" w:hAnsi="Times New Roman" w:eastAsia="方正黑体简体" w:cs="Times New Roman"/>
          <w:b w:val="0"/>
          <w:bCs/>
          <w:sz w:val="32"/>
          <w:szCs w:val="32"/>
        </w:rPr>
        <w:t>、应急</w:t>
      </w:r>
      <w:r>
        <w:rPr>
          <w:rFonts w:hint="eastAsia" w:ascii="方正黑体简体" w:hAnsi="Times New Roman" w:eastAsia="方正黑体简体" w:cs="Times New Roman"/>
          <w:b w:val="0"/>
          <w:bCs/>
          <w:sz w:val="32"/>
          <w:szCs w:val="32"/>
          <w:lang w:val="en-US" w:eastAsia="zh-CN"/>
        </w:rPr>
        <w:t>调整措施</w:t>
      </w:r>
    </w:p>
    <w:p>
      <w:pPr>
        <w:spacing w:line="560" w:lineRule="exact"/>
        <w:ind w:firstLine="640" w:firstLineChars="20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lang w:val="en-US" w:eastAsia="zh-CN"/>
        </w:rPr>
        <w:t>以</w:t>
      </w:r>
      <w:r>
        <w:rPr>
          <w:rFonts w:hint="eastAsia" w:ascii="方正仿宋简体" w:hAnsi="方正仿宋简体" w:eastAsia="方正仿宋简体" w:cs="方正仿宋简体"/>
          <w:sz w:val="32"/>
          <w:szCs w:val="32"/>
          <w:lang w:eastAsia="zh-CN"/>
        </w:rPr>
        <w:t>2023年12月，中缅资源</w:t>
      </w:r>
      <w:r>
        <w:rPr>
          <w:rFonts w:hint="eastAsia" w:ascii="方正仿宋简体" w:hAnsi="方正仿宋简体" w:eastAsia="方正仿宋简体" w:cs="方正仿宋简体"/>
          <w:sz w:val="32"/>
          <w:szCs w:val="32"/>
          <w:lang w:val="en-US" w:eastAsia="zh-CN"/>
        </w:rPr>
        <w:t>计划</w:t>
      </w:r>
      <w:r>
        <w:rPr>
          <w:rFonts w:hint="eastAsia" w:ascii="方正仿宋简体" w:hAnsi="方正仿宋简体" w:eastAsia="方正仿宋简体" w:cs="方正仿宋简体"/>
          <w:sz w:val="32"/>
          <w:szCs w:val="32"/>
          <w:lang w:eastAsia="zh-CN"/>
        </w:rPr>
        <w:t>上载1100 万方/日</w:t>
      </w:r>
      <w:r>
        <w:rPr>
          <w:rFonts w:hint="eastAsia" w:ascii="方正仿宋简体" w:hAnsi="方正仿宋简体" w:eastAsia="方正仿宋简体" w:cs="方正仿宋简体"/>
          <w:sz w:val="32"/>
          <w:szCs w:val="32"/>
          <w:lang w:val="en-US" w:eastAsia="zh-CN"/>
        </w:rPr>
        <w:t>工况为例</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在</w:t>
      </w:r>
      <w:r>
        <w:rPr>
          <w:rFonts w:hint="eastAsia" w:ascii="方正仿宋简体" w:hAnsi="方正仿宋简体" w:eastAsia="方正仿宋简体" w:cs="方正仿宋简体"/>
          <w:sz w:val="32"/>
          <w:szCs w:val="32"/>
          <w:lang w:eastAsia="zh-CN"/>
        </w:rPr>
        <w:t>满足瑞丽至贵阳管段销售800万方/天后，在贵阳站与中贵线贵阳转供来气汇合，输送至下游。</w:t>
      </w:r>
    </w:p>
    <w:p>
      <w:pPr>
        <w:spacing w:line="560" w:lineRule="exact"/>
        <w:ind w:firstLine="640" w:firstLineChars="20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lang w:val="en-US" w:eastAsia="zh-CN"/>
        </w:rPr>
        <w:t>如受</w:t>
      </w:r>
      <w:r>
        <w:rPr>
          <w:rFonts w:hint="eastAsia" w:ascii="方正仿宋简体" w:hAnsi="方正仿宋简体" w:eastAsia="方正仿宋简体" w:cs="方正仿宋简体"/>
          <w:sz w:val="32"/>
          <w:szCs w:val="32"/>
          <w:lang w:eastAsia="zh-CN"/>
        </w:rPr>
        <w:t>恐怖袭击</w:t>
      </w:r>
      <w:r>
        <w:rPr>
          <w:rFonts w:hint="eastAsia" w:ascii="方正仿宋简体" w:hAnsi="方正仿宋简体" w:eastAsia="方正仿宋简体" w:cs="方正仿宋简体"/>
          <w:sz w:val="32"/>
          <w:szCs w:val="32"/>
          <w:lang w:val="en-US" w:eastAsia="zh-CN"/>
        </w:rPr>
        <w:t>等突发事件影响</w:t>
      </w:r>
      <w:r>
        <w:rPr>
          <w:rFonts w:hint="eastAsia" w:ascii="方正仿宋简体" w:hAnsi="方正仿宋简体" w:eastAsia="方正仿宋简体" w:cs="方正仿宋简体"/>
          <w:sz w:val="32"/>
          <w:szCs w:val="32"/>
          <w:lang w:eastAsia="zh-CN"/>
        </w:rPr>
        <w:t>导致中缅进国内资源中断，可通过中贵转供中缅管道，由贵阳反输至瑞丽，满足沿线用户用气需求。对于中断供气导致减少的1100万方/天资源量，短期内可通过管网管存或应急气补充，如时间较长，则需要协调西二线在中卫转供量，贵阳站启双机运行，提高中贵转供量，</w:t>
      </w:r>
      <w:r>
        <w:rPr>
          <w:rFonts w:hint="eastAsia" w:ascii="方正仿宋简体" w:hAnsi="方正仿宋简体" w:eastAsia="方正仿宋简体" w:cs="方正仿宋简体"/>
          <w:sz w:val="32"/>
          <w:szCs w:val="32"/>
          <w:lang w:val="en-US" w:eastAsia="zh-CN"/>
        </w:rPr>
        <w:t>需</w:t>
      </w:r>
      <w:r>
        <w:rPr>
          <w:rFonts w:hint="eastAsia" w:ascii="方正仿宋简体" w:hAnsi="方正仿宋简体" w:eastAsia="方正仿宋简体" w:cs="方正仿宋简体"/>
          <w:sz w:val="32"/>
          <w:szCs w:val="32"/>
          <w:lang w:eastAsia="zh-CN"/>
        </w:rPr>
        <w:t>控制34#-36#阀室</w:t>
      </w:r>
      <w:r>
        <w:rPr>
          <w:rFonts w:hint="eastAsia" w:ascii="方正仿宋简体" w:hAnsi="方正仿宋简体" w:eastAsia="方正仿宋简体" w:cs="方正仿宋简体"/>
          <w:sz w:val="32"/>
          <w:szCs w:val="32"/>
          <w:lang w:val="en-US" w:eastAsia="zh-CN"/>
        </w:rPr>
        <w:t>高后果区</w:t>
      </w:r>
      <w:r>
        <w:rPr>
          <w:rFonts w:hint="eastAsia" w:ascii="方正仿宋简体" w:hAnsi="方正仿宋简体" w:eastAsia="方正仿宋简体" w:cs="方正仿宋简体"/>
          <w:sz w:val="32"/>
          <w:szCs w:val="32"/>
          <w:lang w:eastAsia="zh-CN"/>
        </w:rPr>
        <w:t>压力不超5.5MPa。</w:t>
      </w:r>
    </w:p>
    <w:p>
      <w:pPr>
        <w:spacing w:line="560" w:lineRule="exact"/>
        <w:ind w:firstLine="640" w:firstLineChars="200"/>
        <w:rPr>
          <w:rFonts w:hint="default"/>
          <w:lang w:val="en-US"/>
        </w:rPr>
      </w:pPr>
      <w:r>
        <w:rPr>
          <w:rFonts w:hint="eastAsia" w:ascii="方正仿宋简体" w:hAnsi="方正仿宋简体" w:eastAsia="方正仿宋简体" w:cs="方正仿宋简体"/>
          <w:sz w:val="32"/>
          <w:szCs w:val="32"/>
          <w:lang w:val="en-US" w:eastAsia="zh-CN"/>
        </w:rPr>
        <w:t>如</w:t>
      </w:r>
      <w:r>
        <w:rPr>
          <w:rFonts w:hint="eastAsia" w:ascii="方正仿宋简体" w:hAnsi="方正仿宋简体" w:eastAsia="方正仿宋简体" w:cs="方正仿宋简体"/>
          <w:sz w:val="32"/>
          <w:szCs w:val="32"/>
          <w:lang w:eastAsia="zh-CN"/>
        </w:rPr>
        <w:t>境外来气中断</w:t>
      </w:r>
      <w:r>
        <w:rPr>
          <w:rFonts w:hint="eastAsia" w:ascii="方正仿宋简体" w:hAnsi="方正仿宋简体" w:eastAsia="方正仿宋简体" w:cs="方正仿宋简体"/>
          <w:sz w:val="32"/>
          <w:szCs w:val="32"/>
          <w:lang w:val="en-US" w:eastAsia="zh-CN"/>
        </w:rPr>
        <w:t>持续时间较长</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则需</w:t>
      </w:r>
      <w:r>
        <w:rPr>
          <w:rFonts w:hint="eastAsia" w:ascii="方正仿宋简体" w:hAnsi="方正仿宋简体" w:eastAsia="方正仿宋简体" w:cs="方正仿宋简体"/>
          <w:sz w:val="32"/>
          <w:szCs w:val="32"/>
          <w:lang w:eastAsia="zh-CN"/>
        </w:rPr>
        <w:t>协调市场部增加其他资源或减少下游销售，</w:t>
      </w:r>
      <w:r>
        <w:rPr>
          <w:rFonts w:hint="eastAsia" w:ascii="方正仿宋简体" w:hAnsi="方正仿宋简体" w:eastAsia="方正仿宋简体" w:cs="方正仿宋简体"/>
          <w:sz w:val="32"/>
          <w:szCs w:val="32"/>
          <w:lang w:val="en-US" w:eastAsia="zh-CN"/>
        </w:rPr>
        <w:t>提高</w:t>
      </w:r>
      <w:r>
        <w:rPr>
          <w:rFonts w:hint="eastAsia" w:ascii="方正仿宋简体" w:hAnsi="方正仿宋简体" w:eastAsia="方正仿宋简体" w:cs="方正仿宋简体"/>
          <w:sz w:val="32"/>
          <w:szCs w:val="32"/>
          <w:lang w:eastAsia="zh-CN"/>
        </w:rPr>
        <w:t>LNG 接收站</w:t>
      </w:r>
      <w:r>
        <w:rPr>
          <w:rFonts w:hint="eastAsia" w:ascii="方正仿宋简体" w:hAnsi="方正仿宋简体" w:eastAsia="方正仿宋简体" w:cs="方正仿宋简体"/>
          <w:sz w:val="32"/>
          <w:szCs w:val="32"/>
          <w:lang w:val="en-US" w:eastAsia="zh-CN"/>
        </w:rPr>
        <w:t>外输</w:t>
      </w:r>
      <w:r>
        <w:rPr>
          <w:rFonts w:hint="eastAsia" w:ascii="方正仿宋简体" w:hAnsi="方正仿宋简体" w:eastAsia="方正仿宋简体" w:cs="方正仿宋简体"/>
          <w:sz w:val="32"/>
          <w:szCs w:val="32"/>
          <w:lang w:eastAsia="zh-CN"/>
        </w:rPr>
        <w:t>和储气库</w:t>
      </w:r>
      <w:r>
        <w:rPr>
          <w:rFonts w:hint="eastAsia" w:ascii="方正仿宋简体" w:hAnsi="方正仿宋简体" w:eastAsia="方正仿宋简体" w:cs="方正仿宋简体"/>
          <w:sz w:val="32"/>
          <w:szCs w:val="32"/>
          <w:lang w:val="en-US" w:eastAsia="zh-CN"/>
        </w:rPr>
        <w:t>采气</w:t>
      </w:r>
      <w:r>
        <w:rPr>
          <w:rFonts w:hint="eastAsia" w:ascii="方正仿宋简体" w:hAnsi="方正仿宋简体" w:eastAsia="方正仿宋简体" w:cs="方正仿宋简体"/>
          <w:sz w:val="32"/>
          <w:szCs w:val="32"/>
          <w:lang w:eastAsia="zh-CN"/>
        </w:rPr>
        <w:t>量保证管网整体进销平衡：</w:t>
      </w:r>
      <w:r>
        <w:rPr>
          <w:rFonts w:hint="eastAsia" w:ascii="方正仿宋简体" w:hAnsi="方正仿宋简体" w:eastAsia="方正仿宋简体" w:cs="方正仿宋简体"/>
          <w:sz w:val="32"/>
          <w:szCs w:val="32"/>
          <w:lang w:val="en-US" w:eastAsia="zh-CN"/>
        </w:rPr>
        <w:t>具体可</w:t>
      </w:r>
      <w:r>
        <w:rPr>
          <w:rFonts w:hint="eastAsia" w:ascii="方正仿宋简体" w:hAnsi="方正仿宋简体" w:eastAsia="方正仿宋简体" w:cs="方正仿宋简体"/>
          <w:sz w:val="32"/>
          <w:szCs w:val="32"/>
          <w:lang w:eastAsia="zh-CN"/>
        </w:rPr>
        <w:t>增加深圳、粤东LNG</w:t>
      </w:r>
      <w:r>
        <w:rPr>
          <w:rFonts w:hint="eastAsia" w:ascii="方正仿宋简体" w:hAnsi="方正仿宋简体" w:eastAsia="方正仿宋简体" w:cs="方正仿宋简体"/>
          <w:sz w:val="32"/>
          <w:szCs w:val="32"/>
          <w:lang w:val="en-US" w:eastAsia="zh-CN"/>
        </w:rPr>
        <w:t>外输合计</w:t>
      </w:r>
      <w:r>
        <w:rPr>
          <w:rFonts w:hint="eastAsia" w:ascii="方正仿宋简体" w:hAnsi="方正仿宋简体" w:eastAsia="方正仿宋简体" w:cs="方正仿宋简体"/>
          <w:sz w:val="32"/>
          <w:szCs w:val="32"/>
          <w:lang w:eastAsia="zh-CN"/>
        </w:rPr>
        <w:t xml:space="preserve">350万方/日，增加北海LNG </w:t>
      </w:r>
      <w:r>
        <w:rPr>
          <w:rFonts w:hint="eastAsia" w:ascii="方正仿宋简体" w:hAnsi="方正仿宋简体" w:eastAsia="方正仿宋简体" w:cs="方正仿宋简体"/>
          <w:sz w:val="32"/>
          <w:szCs w:val="32"/>
          <w:lang w:val="en-US" w:eastAsia="zh-CN"/>
        </w:rPr>
        <w:t>外输量</w:t>
      </w:r>
      <w:r>
        <w:rPr>
          <w:rFonts w:hint="eastAsia" w:ascii="方正仿宋简体" w:hAnsi="方正仿宋简体" w:eastAsia="方正仿宋简体" w:cs="方正仿宋简体"/>
          <w:sz w:val="32"/>
          <w:szCs w:val="32"/>
          <w:lang w:eastAsia="zh-CN"/>
        </w:rPr>
        <w:t>3</w:t>
      </w:r>
      <w:r>
        <w:rPr>
          <w:rFonts w:hint="eastAsia" w:ascii="方正仿宋简体" w:hAnsi="方正仿宋简体" w:eastAsia="方正仿宋简体" w:cs="方正仿宋简体"/>
          <w:sz w:val="32"/>
          <w:szCs w:val="32"/>
          <w:lang w:val="en-US" w:eastAsia="zh-CN"/>
        </w:rPr>
        <w:t>50</w:t>
      </w:r>
      <w:r>
        <w:rPr>
          <w:rFonts w:hint="eastAsia" w:ascii="方正仿宋简体" w:hAnsi="方正仿宋简体" w:eastAsia="方正仿宋简体" w:cs="方正仿宋简体"/>
          <w:sz w:val="32"/>
          <w:szCs w:val="32"/>
          <w:lang w:eastAsia="zh-CN"/>
        </w:rPr>
        <w:t>万方/日，金坛储气库增加采气40</w:t>
      </w:r>
      <w:r>
        <w:rPr>
          <w:rFonts w:hint="eastAsia" w:ascii="方正仿宋简体" w:hAnsi="方正仿宋简体" w:eastAsia="方正仿宋简体" w:cs="方正仿宋简体"/>
          <w:sz w:val="32"/>
          <w:szCs w:val="32"/>
          <w:lang w:val="en-US" w:eastAsia="zh-CN"/>
        </w:rPr>
        <w:t>0</w:t>
      </w:r>
      <w:r>
        <w:rPr>
          <w:rFonts w:hint="eastAsia" w:ascii="方正仿宋简体" w:hAnsi="方正仿宋简体" w:eastAsia="方正仿宋简体" w:cs="方正仿宋简体"/>
          <w:sz w:val="32"/>
          <w:szCs w:val="32"/>
          <w:lang w:eastAsia="zh-CN"/>
        </w:rPr>
        <w:t>万方/日。</w:t>
      </w:r>
      <w:r>
        <w:rPr>
          <w:rFonts w:hint="eastAsia" w:ascii="方正仿宋简体" w:hAnsi="方正仿宋简体" w:eastAsia="方正仿宋简体" w:cs="方正仿宋简体"/>
          <w:sz w:val="32"/>
          <w:szCs w:val="32"/>
          <w:lang w:val="en-US" w:eastAsia="zh-CN"/>
        </w:rPr>
        <w:t>具体可参见《天然气管网2023-2024年冬季保供方案》。</w:t>
      </w:r>
    </w:p>
    <w:p>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jc w:val="left"/>
        <w:textAlignment w:val="auto"/>
        <w:rPr>
          <w:rFonts w:hint="eastAsia" w:ascii="方正黑体简体" w:hAnsi="Times New Roman" w:eastAsia="方正黑体简体" w:cs="Times New Roman"/>
          <w:b w:val="0"/>
          <w:bCs/>
          <w:sz w:val="32"/>
          <w:szCs w:val="32"/>
        </w:rPr>
      </w:pPr>
      <w:r>
        <w:rPr>
          <w:rFonts w:hint="eastAsia" w:ascii="方正黑体简体" w:hAnsi="Times New Roman" w:eastAsia="方正黑体简体" w:cs="Times New Roman"/>
          <w:b w:val="0"/>
          <w:bCs/>
          <w:sz w:val="32"/>
          <w:szCs w:val="32"/>
          <w:lang w:val="en-US" w:eastAsia="zh-CN"/>
        </w:rPr>
        <w:t>八、</w:t>
      </w:r>
      <w:r>
        <w:rPr>
          <w:rFonts w:hint="eastAsia" w:ascii="方正黑体简体" w:hAnsi="Times New Roman" w:eastAsia="方正黑体简体" w:cs="Times New Roman"/>
          <w:b w:val="0"/>
          <w:bCs/>
          <w:sz w:val="32"/>
          <w:szCs w:val="32"/>
        </w:rPr>
        <w:t>通讯录</w:t>
      </w:r>
    </w:p>
    <w:tbl>
      <w:tblPr>
        <w:tblStyle w:val="8"/>
        <w:tblW w:w="8222" w:type="dxa"/>
        <w:jc w:val="center"/>
        <w:tblLayout w:type="autofit"/>
        <w:tblCellMar>
          <w:top w:w="0" w:type="dxa"/>
          <w:left w:w="108" w:type="dxa"/>
          <w:bottom w:w="0" w:type="dxa"/>
          <w:right w:w="108" w:type="dxa"/>
        </w:tblCellMar>
      </w:tblPr>
      <w:tblGrid>
        <w:gridCol w:w="840"/>
        <w:gridCol w:w="1500"/>
        <w:gridCol w:w="1771"/>
        <w:gridCol w:w="17"/>
        <w:gridCol w:w="1826"/>
        <w:gridCol w:w="2268"/>
      </w:tblGrid>
      <w:tr>
        <w:tblPrEx>
          <w:tblCellMar>
            <w:top w:w="0" w:type="dxa"/>
            <w:left w:w="108" w:type="dxa"/>
            <w:bottom w:w="0" w:type="dxa"/>
            <w:right w:w="108" w:type="dxa"/>
          </w:tblCellMar>
        </w:tblPrEx>
        <w:trPr>
          <w:trHeight w:val="397" w:hRule="atLeast"/>
          <w:jc w:val="center"/>
        </w:trPr>
        <w:tc>
          <w:tcPr>
            <w:tcW w:w="840" w:type="dxa"/>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序号</w:t>
            </w:r>
          </w:p>
        </w:tc>
        <w:tc>
          <w:tcPr>
            <w:tcW w:w="1500"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单位</w:t>
            </w:r>
          </w:p>
        </w:tc>
        <w:tc>
          <w:tcPr>
            <w:tcW w:w="1771"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联系人</w:t>
            </w:r>
          </w:p>
        </w:tc>
        <w:tc>
          <w:tcPr>
            <w:tcW w:w="1843" w:type="dxa"/>
            <w:gridSpan w:val="2"/>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4"/>
              </w:rPr>
            </w:pPr>
            <w:r>
              <w:rPr>
                <w:rFonts w:hint="eastAsia" w:ascii="宋体" w:hAnsi="宋体"/>
                <w:color w:val="000000"/>
                <w:kern w:val="0"/>
                <w:sz w:val="24"/>
              </w:rPr>
              <w:t>职务</w:t>
            </w:r>
          </w:p>
        </w:tc>
        <w:tc>
          <w:tcPr>
            <w:tcW w:w="2268"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联系电话</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1</w:t>
            </w:r>
          </w:p>
        </w:tc>
        <w:tc>
          <w:tcPr>
            <w:tcW w:w="1500" w:type="dxa"/>
            <w:vMerge w:val="restart"/>
            <w:tcBorders>
              <w:top w:val="nil"/>
              <w:left w:val="nil"/>
              <w:right w:val="single" w:color="auto" w:sz="8"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rPr>
              <w:t>油气调控中心</w:t>
            </w:r>
            <w:r>
              <w:rPr>
                <w:rFonts w:hint="eastAsia" w:ascii="宋体" w:hAnsi="宋体"/>
                <w:color w:val="000000"/>
                <w:kern w:val="0"/>
                <w:sz w:val="20"/>
                <w:szCs w:val="20"/>
                <w:lang w:val="en-US" w:eastAsia="zh-CN"/>
              </w:rPr>
              <w:t>中心</w:t>
            </w:r>
            <w:r>
              <w:rPr>
                <w:rFonts w:hint="eastAsia" w:ascii="宋体" w:hAnsi="宋体"/>
                <w:color w:val="000000"/>
                <w:kern w:val="0"/>
                <w:sz w:val="20"/>
                <w:szCs w:val="20"/>
              </w:rPr>
              <w:t>领导</w:t>
            </w: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祁国成</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w:t>
            </w:r>
            <w:r>
              <w:rPr>
                <w:rFonts w:hint="eastAsia" w:ascii="宋体" w:hAnsi="宋体"/>
                <w:color w:val="000000"/>
                <w:kern w:val="0"/>
                <w:sz w:val="20"/>
                <w:szCs w:val="20"/>
                <w:lang w:val="en-US" w:eastAsia="zh-CN"/>
              </w:rPr>
              <w:t>1702</w:t>
            </w:r>
          </w:p>
        </w:tc>
      </w:tr>
      <w:tr>
        <w:tblPrEx>
          <w:tblCellMar>
            <w:top w:w="0" w:type="dxa"/>
            <w:left w:w="108" w:type="dxa"/>
            <w:bottom w:w="0" w:type="dxa"/>
            <w:right w:w="108" w:type="dxa"/>
          </w:tblCellMar>
        </w:tblPrEx>
        <w:trPr>
          <w:trHeight w:val="205"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2</w:t>
            </w:r>
          </w:p>
        </w:tc>
        <w:tc>
          <w:tcPr>
            <w:tcW w:w="1500" w:type="dxa"/>
            <w:vMerge w:val="continue"/>
            <w:tcBorders>
              <w:left w:val="nil"/>
              <w:bottom w:val="single" w:color="auto" w:sz="4" w:space="0"/>
              <w:right w:val="single" w:color="auto" w:sz="8" w:space="0"/>
            </w:tcBorders>
            <w:shd w:val="clear" w:color="auto" w:fill="auto"/>
            <w:vAlign w:val="center"/>
          </w:tcPr>
          <w:p>
            <w:pPr>
              <w:widowControl/>
              <w:jc w:val="both"/>
              <w:rPr>
                <w:rFonts w:hint="eastAsia" w:ascii="宋体" w:hAnsi="宋体"/>
                <w:color w:val="000000"/>
                <w:kern w:val="0"/>
                <w:sz w:val="20"/>
                <w:szCs w:val="20"/>
              </w:rPr>
            </w:pP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李关</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副主任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010-8798</w:t>
            </w:r>
            <w:r>
              <w:rPr>
                <w:rFonts w:hint="eastAsia" w:ascii="宋体" w:hAnsi="宋体"/>
                <w:color w:val="000000"/>
                <w:kern w:val="0"/>
                <w:sz w:val="20"/>
                <w:szCs w:val="20"/>
                <w:lang w:val="en-US" w:eastAsia="zh-CN"/>
              </w:rPr>
              <w:t>1705</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3</w:t>
            </w:r>
          </w:p>
        </w:tc>
        <w:tc>
          <w:tcPr>
            <w:tcW w:w="1500" w:type="dxa"/>
            <w:vMerge w:val="restart"/>
            <w:tcBorders>
              <w:top w:val="single" w:color="auto" w:sz="4" w:space="0"/>
              <w:left w:val="nil"/>
              <w:right w:val="single" w:color="auto" w:sz="8" w:space="0"/>
            </w:tcBorders>
            <w:shd w:val="clear" w:color="auto" w:fill="auto"/>
            <w:vAlign w:val="center"/>
          </w:tcPr>
          <w:p>
            <w:pPr>
              <w:jc w:val="center"/>
              <w:rPr>
                <w:rFonts w:ascii="宋体" w:hAnsi="宋体"/>
                <w:color w:val="000000"/>
                <w:kern w:val="0"/>
                <w:sz w:val="20"/>
                <w:szCs w:val="20"/>
              </w:rPr>
            </w:pPr>
            <w:r>
              <w:rPr>
                <w:rFonts w:hint="eastAsia" w:ascii="宋体" w:hAnsi="宋体"/>
                <w:color w:val="000000"/>
                <w:kern w:val="0"/>
                <w:sz w:val="20"/>
                <w:szCs w:val="20"/>
              </w:rPr>
              <w:t>油气调控中心</w:t>
            </w:r>
            <w:r>
              <w:rPr>
                <w:rFonts w:hint="eastAsia" w:ascii="宋体" w:hAnsi="宋体"/>
                <w:color w:val="000000"/>
                <w:kern w:val="0"/>
                <w:sz w:val="20"/>
                <w:szCs w:val="20"/>
                <w:lang w:val="en-US" w:eastAsia="zh-CN"/>
              </w:rPr>
              <w:t>天然气</w:t>
            </w:r>
            <w:r>
              <w:rPr>
                <w:rFonts w:hint="eastAsia" w:ascii="宋体" w:hAnsi="宋体"/>
                <w:color w:val="000000"/>
                <w:kern w:val="0"/>
                <w:sz w:val="20"/>
                <w:szCs w:val="20"/>
              </w:rPr>
              <w:t>调控部</w:t>
            </w: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杨毅</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010-87982</w:t>
            </w:r>
            <w:r>
              <w:rPr>
                <w:rFonts w:hint="eastAsia" w:ascii="宋体" w:hAnsi="宋体"/>
                <w:color w:val="000000"/>
                <w:kern w:val="0"/>
                <w:sz w:val="20"/>
                <w:szCs w:val="20"/>
                <w:lang w:val="en-US" w:eastAsia="zh-CN"/>
              </w:rPr>
              <w:t>091</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4</w:t>
            </w:r>
          </w:p>
        </w:tc>
        <w:tc>
          <w:tcPr>
            <w:tcW w:w="1500" w:type="dxa"/>
            <w:vMerge w:val="continue"/>
            <w:tcBorders>
              <w:left w:val="nil"/>
              <w:right w:val="single" w:color="auto" w:sz="8" w:space="0"/>
            </w:tcBorders>
            <w:shd w:val="clear" w:color="auto" w:fill="auto"/>
            <w:vAlign w:val="center"/>
          </w:tcPr>
          <w:p>
            <w:pPr>
              <w:widowControl/>
              <w:jc w:val="center"/>
              <w:rPr>
                <w:rFonts w:ascii="宋体" w:hAnsi="宋体"/>
                <w:color w:val="000000"/>
                <w:kern w:val="0"/>
                <w:sz w:val="20"/>
                <w:szCs w:val="20"/>
              </w:rPr>
            </w:pP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刁洪涛</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书记</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010-87982</w:t>
            </w:r>
            <w:r>
              <w:rPr>
                <w:rFonts w:hint="eastAsia" w:ascii="宋体" w:hAnsi="宋体"/>
                <w:color w:val="000000"/>
                <w:kern w:val="0"/>
                <w:sz w:val="20"/>
                <w:szCs w:val="20"/>
                <w:lang w:val="en-US" w:eastAsia="zh-CN"/>
              </w:rPr>
              <w:t>095</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5</w:t>
            </w:r>
          </w:p>
        </w:tc>
        <w:tc>
          <w:tcPr>
            <w:tcW w:w="1500" w:type="dxa"/>
            <w:vMerge w:val="continue"/>
            <w:tcBorders>
              <w:left w:val="nil"/>
              <w:right w:val="single" w:color="auto" w:sz="8" w:space="0"/>
            </w:tcBorders>
            <w:shd w:val="clear" w:color="auto" w:fill="auto"/>
            <w:vAlign w:val="center"/>
          </w:tcPr>
          <w:p>
            <w:pPr>
              <w:widowControl/>
              <w:jc w:val="center"/>
              <w:rPr>
                <w:color w:val="000000"/>
                <w:kern w:val="0"/>
                <w:sz w:val="20"/>
                <w:szCs w:val="20"/>
              </w:rPr>
            </w:pP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周晓莹</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副经理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010-87982</w:t>
            </w:r>
            <w:r>
              <w:rPr>
                <w:rFonts w:hint="eastAsia" w:ascii="宋体" w:hAnsi="宋体"/>
                <w:color w:val="000000"/>
                <w:kern w:val="0"/>
                <w:sz w:val="20"/>
                <w:szCs w:val="20"/>
                <w:lang w:val="en-US" w:eastAsia="zh-CN"/>
              </w:rPr>
              <w:t>092</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6</w:t>
            </w:r>
          </w:p>
        </w:tc>
        <w:tc>
          <w:tcPr>
            <w:tcW w:w="1500" w:type="dxa"/>
            <w:vMerge w:val="continue"/>
            <w:tcBorders>
              <w:left w:val="nil"/>
              <w:right w:val="single" w:color="auto" w:sz="8" w:space="0"/>
            </w:tcBorders>
            <w:shd w:val="clear" w:color="auto" w:fill="auto"/>
            <w:vAlign w:val="center"/>
          </w:tcPr>
          <w:p>
            <w:pPr>
              <w:widowControl/>
              <w:jc w:val="center"/>
              <w:rPr>
                <w:color w:val="000000"/>
                <w:kern w:val="0"/>
                <w:sz w:val="20"/>
                <w:szCs w:val="20"/>
              </w:rPr>
            </w:pP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郭永华</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副经理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ascii="宋体" w:hAnsi="宋体"/>
                <w:color w:val="000000"/>
                <w:kern w:val="0"/>
                <w:sz w:val="20"/>
                <w:szCs w:val="20"/>
              </w:rPr>
              <w:t>010-87982</w:t>
            </w:r>
            <w:r>
              <w:rPr>
                <w:rFonts w:hint="eastAsia" w:ascii="宋体" w:hAnsi="宋体"/>
                <w:color w:val="000000"/>
                <w:kern w:val="0"/>
                <w:sz w:val="20"/>
                <w:szCs w:val="20"/>
                <w:lang w:val="en-US" w:eastAsia="zh-CN"/>
              </w:rPr>
              <w:t>093</w:t>
            </w:r>
          </w:p>
        </w:tc>
      </w:tr>
      <w:tr>
        <w:tblPrEx>
          <w:tblCellMar>
            <w:top w:w="0" w:type="dxa"/>
            <w:left w:w="108" w:type="dxa"/>
            <w:bottom w:w="0" w:type="dxa"/>
            <w:right w:w="108" w:type="dxa"/>
          </w:tblCellMar>
        </w:tblPrEx>
        <w:trPr>
          <w:trHeight w:val="404"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7</w:t>
            </w:r>
          </w:p>
        </w:tc>
        <w:tc>
          <w:tcPr>
            <w:tcW w:w="1500" w:type="dxa"/>
            <w:vMerge w:val="continue"/>
            <w:tcBorders>
              <w:left w:val="nil"/>
              <w:right w:val="single" w:color="auto" w:sz="8" w:space="0"/>
            </w:tcBorders>
            <w:shd w:val="clear" w:color="auto" w:fill="auto"/>
            <w:vAlign w:val="center"/>
          </w:tcPr>
          <w:p>
            <w:pPr>
              <w:widowControl/>
              <w:jc w:val="center"/>
              <w:rPr>
                <w:color w:val="000000"/>
                <w:kern w:val="0"/>
                <w:sz w:val="20"/>
                <w:szCs w:val="20"/>
              </w:rPr>
            </w:pP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李国军</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副经理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w:t>
            </w:r>
            <w:r>
              <w:rPr>
                <w:rFonts w:hint="eastAsia" w:ascii="宋体" w:hAnsi="宋体"/>
                <w:color w:val="000000"/>
                <w:kern w:val="0"/>
                <w:sz w:val="20"/>
                <w:szCs w:val="20"/>
                <w:lang w:val="en-US" w:eastAsia="zh-CN"/>
              </w:rPr>
              <w:t>1412</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8</w:t>
            </w:r>
          </w:p>
        </w:tc>
        <w:tc>
          <w:tcPr>
            <w:tcW w:w="1500" w:type="dxa"/>
            <w:vMerge w:val="continue"/>
            <w:tcBorders>
              <w:left w:val="nil"/>
              <w:right w:val="single" w:color="auto" w:sz="8" w:space="0"/>
            </w:tcBorders>
            <w:shd w:val="clear" w:color="auto" w:fill="auto"/>
            <w:vAlign w:val="center"/>
          </w:tcPr>
          <w:p>
            <w:pPr>
              <w:widowControl/>
              <w:jc w:val="center"/>
              <w:rPr>
                <w:color w:val="000000"/>
                <w:kern w:val="0"/>
                <w:sz w:val="20"/>
                <w:szCs w:val="20"/>
              </w:rPr>
            </w:pP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孙晓波</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综合调度长</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w:t>
            </w:r>
            <w:r>
              <w:rPr>
                <w:rFonts w:hint="eastAsia" w:ascii="宋体" w:hAnsi="宋体"/>
                <w:color w:val="000000"/>
                <w:kern w:val="0"/>
                <w:sz w:val="20"/>
                <w:szCs w:val="20"/>
                <w:lang w:val="en-US" w:eastAsia="zh-CN"/>
              </w:rPr>
              <w:t>1716</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9</w:t>
            </w:r>
          </w:p>
        </w:tc>
        <w:tc>
          <w:tcPr>
            <w:tcW w:w="1500" w:type="dxa"/>
            <w:vMerge w:val="continue"/>
            <w:tcBorders>
              <w:left w:val="nil"/>
              <w:right w:val="single" w:color="auto" w:sz="8" w:space="0"/>
            </w:tcBorders>
            <w:shd w:val="clear" w:color="auto" w:fill="auto"/>
            <w:vAlign w:val="center"/>
          </w:tcPr>
          <w:p>
            <w:pPr>
              <w:widowControl/>
              <w:jc w:val="center"/>
              <w:rPr>
                <w:color w:val="000000"/>
                <w:kern w:val="0"/>
                <w:sz w:val="20"/>
                <w:szCs w:val="20"/>
              </w:rPr>
            </w:pPr>
          </w:p>
        </w:tc>
        <w:tc>
          <w:tcPr>
            <w:tcW w:w="1771"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王泽鑫</w:t>
            </w:r>
          </w:p>
        </w:tc>
        <w:tc>
          <w:tcPr>
            <w:tcW w:w="1843"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lang w:val="en-US" w:eastAsia="zh-CN"/>
              </w:rPr>
              <w:t>计划仿真</w:t>
            </w:r>
            <w:r>
              <w:rPr>
                <w:rFonts w:hint="eastAsia" w:ascii="宋体" w:hAnsi="宋体"/>
                <w:color w:val="000000"/>
                <w:kern w:val="0"/>
                <w:sz w:val="20"/>
                <w:szCs w:val="20"/>
              </w:rPr>
              <w:t>调度长</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010-87981</w:t>
            </w:r>
            <w:r>
              <w:rPr>
                <w:rFonts w:hint="eastAsia" w:ascii="宋体" w:hAnsi="宋体"/>
                <w:color w:val="000000"/>
                <w:kern w:val="0"/>
                <w:sz w:val="20"/>
                <w:szCs w:val="20"/>
                <w:lang w:val="en-US" w:eastAsia="zh-CN"/>
              </w:rPr>
              <w:t>377</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10</w:t>
            </w:r>
          </w:p>
        </w:tc>
        <w:tc>
          <w:tcPr>
            <w:tcW w:w="1500" w:type="dxa"/>
            <w:vMerge w:val="continue"/>
            <w:tcBorders>
              <w:left w:val="nil"/>
              <w:right w:val="single" w:color="auto" w:sz="8" w:space="0"/>
            </w:tcBorders>
            <w:shd w:val="clear" w:color="auto" w:fill="auto"/>
            <w:vAlign w:val="center"/>
          </w:tcPr>
          <w:p>
            <w:pPr>
              <w:widowControl/>
              <w:jc w:val="center"/>
              <w:rPr>
                <w:color w:val="000000"/>
                <w:kern w:val="0"/>
                <w:sz w:val="20"/>
                <w:szCs w:val="20"/>
              </w:rPr>
            </w:pPr>
          </w:p>
        </w:tc>
        <w:tc>
          <w:tcPr>
            <w:tcW w:w="3614" w:type="dxa"/>
            <w:gridSpan w:val="3"/>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南部调度台</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010-87981304（1305）</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11</w:t>
            </w:r>
          </w:p>
        </w:tc>
        <w:tc>
          <w:tcPr>
            <w:tcW w:w="1500" w:type="dxa"/>
            <w:vMerge w:val="continue"/>
            <w:tcBorders>
              <w:left w:val="nil"/>
              <w:bottom w:val="single" w:color="auto" w:sz="8" w:space="0"/>
              <w:right w:val="single" w:color="auto" w:sz="8" w:space="0"/>
            </w:tcBorders>
            <w:shd w:val="clear" w:color="auto" w:fill="auto"/>
            <w:vAlign w:val="center"/>
          </w:tcPr>
          <w:p>
            <w:pPr>
              <w:widowControl/>
              <w:jc w:val="center"/>
              <w:rPr>
                <w:color w:val="000000"/>
                <w:kern w:val="0"/>
                <w:sz w:val="20"/>
                <w:szCs w:val="20"/>
              </w:rPr>
            </w:pPr>
          </w:p>
        </w:tc>
        <w:tc>
          <w:tcPr>
            <w:tcW w:w="3614" w:type="dxa"/>
            <w:gridSpan w:val="3"/>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应急值班室</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010-87981234</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12</w:t>
            </w:r>
          </w:p>
        </w:tc>
        <w:tc>
          <w:tcPr>
            <w:tcW w:w="1500"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ascii="宋体" w:hAnsi="宋体"/>
                <w:color w:val="000000"/>
                <w:kern w:val="0"/>
                <w:sz w:val="20"/>
                <w:szCs w:val="20"/>
              </w:rPr>
            </w:pPr>
            <w:r>
              <w:rPr>
                <w:rFonts w:hint="eastAsia" w:ascii="宋体" w:hAnsi="宋体"/>
                <w:color w:val="000000"/>
                <w:kern w:val="0"/>
                <w:sz w:val="20"/>
                <w:szCs w:val="20"/>
              </w:rPr>
              <w:t>西南管道公司</w:t>
            </w:r>
          </w:p>
        </w:tc>
        <w:tc>
          <w:tcPr>
            <w:tcW w:w="1771"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李旺</w:t>
            </w:r>
          </w:p>
        </w:tc>
        <w:tc>
          <w:tcPr>
            <w:tcW w:w="1843" w:type="dxa"/>
            <w:gridSpan w:val="2"/>
            <w:tcBorders>
              <w:top w:val="nil"/>
              <w:left w:val="single" w:color="000000"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028-87301927</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13</w:t>
            </w:r>
          </w:p>
        </w:tc>
        <w:tc>
          <w:tcPr>
            <w:tcW w:w="1500"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ascii="宋体" w:hAnsi="宋体"/>
                <w:color w:val="000000"/>
                <w:kern w:val="0"/>
                <w:sz w:val="20"/>
                <w:szCs w:val="20"/>
              </w:rPr>
            </w:pPr>
          </w:p>
        </w:tc>
        <w:tc>
          <w:tcPr>
            <w:tcW w:w="1771"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刘玉展</w:t>
            </w:r>
          </w:p>
        </w:tc>
        <w:tc>
          <w:tcPr>
            <w:tcW w:w="1843" w:type="dxa"/>
            <w:gridSpan w:val="2"/>
            <w:tcBorders>
              <w:top w:val="nil"/>
              <w:left w:val="single" w:color="000000"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副主任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18086810811</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14</w:t>
            </w:r>
          </w:p>
        </w:tc>
        <w:tc>
          <w:tcPr>
            <w:tcW w:w="1500"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p>
        </w:tc>
        <w:tc>
          <w:tcPr>
            <w:tcW w:w="1771"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张思杨</w:t>
            </w:r>
          </w:p>
        </w:tc>
        <w:tc>
          <w:tcPr>
            <w:tcW w:w="1843" w:type="dxa"/>
            <w:gridSpan w:val="2"/>
            <w:tcBorders>
              <w:top w:val="nil"/>
              <w:left w:val="single" w:color="000000"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调度长</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lang w:val="en-US" w:eastAsia="zh-CN"/>
              </w:rPr>
              <w:t>18328371148</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5</w:t>
            </w:r>
          </w:p>
        </w:tc>
        <w:tc>
          <w:tcPr>
            <w:tcW w:w="1500" w:type="dxa"/>
            <w:vMerge w:val="restart"/>
            <w:tcBorders>
              <w:left w:val="nil"/>
              <w:right w:val="single" w:color="auto" w:sz="8" w:space="0"/>
            </w:tcBorders>
            <w:shd w:val="clear" w:color="auto" w:fill="auto"/>
            <w:vAlign w:val="center"/>
          </w:tcPr>
          <w:p>
            <w:pPr>
              <w:widowControl/>
              <w:jc w:val="center"/>
              <w:rPr>
                <w:rFonts w:hint="eastAsia"/>
                <w:color w:val="000000"/>
                <w:kern w:val="0"/>
                <w:sz w:val="20"/>
                <w:szCs w:val="20"/>
              </w:rPr>
            </w:pPr>
            <w:r>
              <w:rPr>
                <w:rFonts w:hint="eastAsia"/>
                <w:color w:val="000000"/>
                <w:kern w:val="0"/>
                <w:sz w:val="20"/>
                <w:szCs w:val="20"/>
              </w:rPr>
              <w:t>曼德勒</w:t>
            </w:r>
          </w:p>
          <w:p>
            <w:pPr>
              <w:widowControl/>
              <w:jc w:val="center"/>
              <w:rPr>
                <w:color w:val="000000"/>
                <w:kern w:val="0"/>
                <w:sz w:val="20"/>
                <w:szCs w:val="20"/>
              </w:rPr>
            </w:pPr>
            <w:r>
              <w:rPr>
                <w:rFonts w:hint="eastAsia"/>
                <w:color w:val="000000"/>
                <w:kern w:val="0"/>
                <w:sz w:val="20"/>
                <w:szCs w:val="20"/>
              </w:rPr>
              <w:t>调控中心</w:t>
            </w:r>
          </w:p>
        </w:tc>
        <w:tc>
          <w:tcPr>
            <w:tcW w:w="1788" w:type="dxa"/>
            <w:gridSpan w:val="2"/>
            <w:tcBorders>
              <w:top w:val="nil"/>
              <w:left w:val="nil"/>
              <w:bottom w:val="single" w:color="auto" w:sz="8" w:space="0"/>
              <w:right w:val="single" w:color="auto" w:sz="4"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张勇</w:t>
            </w:r>
          </w:p>
        </w:tc>
        <w:tc>
          <w:tcPr>
            <w:tcW w:w="1826"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1761241605</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6</w:t>
            </w:r>
          </w:p>
        </w:tc>
        <w:tc>
          <w:tcPr>
            <w:tcW w:w="1500" w:type="dxa"/>
            <w:vMerge w:val="continue"/>
            <w:tcBorders>
              <w:left w:val="nil"/>
              <w:bottom w:val="single" w:color="auto" w:sz="8" w:space="0"/>
              <w:right w:val="single" w:color="auto" w:sz="8" w:space="0"/>
            </w:tcBorders>
            <w:shd w:val="clear" w:color="auto" w:fill="auto"/>
            <w:vAlign w:val="center"/>
          </w:tcPr>
          <w:p>
            <w:pPr>
              <w:widowControl/>
              <w:jc w:val="center"/>
              <w:rPr>
                <w:color w:val="000000"/>
                <w:kern w:val="0"/>
                <w:sz w:val="20"/>
                <w:szCs w:val="20"/>
              </w:rPr>
            </w:pPr>
          </w:p>
        </w:tc>
        <w:tc>
          <w:tcPr>
            <w:tcW w:w="3614" w:type="dxa"/>
            <w:gridSpan w:val="3"/>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曼德勒调控中心</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eastAsiaTheme="minorEastAsia" w:cstheme="minorBidi"/>
                <w:color w:val="000000"/>
                <w:kern w:val="0"/>
                <w:sz w:val="20"/>
                <w:szCs w:val="20"/>
              </w:rPr>
              <w:t>083768021</w:t>
            </w:r>
          </w:p>
        </w:tc>
      </w:tr>
    </w:tbl>
    <w:p>
      <w:pPr>
        <w:pStyle w:val="10"/>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简体">
    <w:panose1 w:val="02010601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小标宋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azvg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2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RrO+DICAABjBAAADgAAAAAAAAABACAAAAAfAQAAZHJzL2Uyb0RvYy54bWxQSwUG&#10;AAAAAAYABgBZAQAAwwUAAAAA&#10;">
              <v:fill on="f" focussize="0,0"/>
              <v:stroke on="f" weight="0.5pt"/>
              <v:imagedata o:title=""/>
              <o:lock v:ext="edit" aspectratio="f"/>
              <v:textbox inset="0mm,0mm,0mm,0mm" style="mso-fit-shape-to-text:t;">
                <w:txbxContent>
                  <w:p>
                    <w:pPr>
                      <w:pStyle w:val="5"/>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C906B"/>
    <w:multiLevelType w:val="singleLevel"/>
    <w:tmpl w:val="A29C906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984"/>
    <w:rsid w:val="0043279E"/>
    <w:rsid w:val="00605392"/>
    <w:rsid w:val="006F5984"/>
    <w:rsid w:val="00B612B3"/>
    <w:rsid w:val="00C47A0A"/>
    <w:rsid w:val="00CC027D"/>
    <w:rsid w:val="00D97987"/>
    <w:rsid w:val="00FC30AA"/>
    <w:rsid w:val="01302711"/>
    <w:rsid w:val="016779CC"/>
    <w:rsid w:val="019A1E93"/>
    <w:rsid w:val="019F26AB"/>
    <w:rsid w:val="01D63554"/>
    <w:rsid w:val="0248617E"/>
    <w:rsid w:val="02503918"/>
    <w:rsid w:val="025B18C1"/>
    <w:rsid w:val="02986DD2"/>
    <w:rsid w:val="02AE4A05"/>
    <w:rsid w:val="02BA1949"/>
    <w:rsid w:val="02E06A0A"/>
    <w:rsid w:val="0313499F"/>
    <w:rsid w:val="03176086"/>
    <w:rsid w:val="03264573"/>
    <w:rsid w:val="032940BD"/>
    <w:rsid w:val="032A25D0"/>
    <w:rsid w:val="034D66E6"/>
    <w:rsid w:val="036C334E"/>
    <w:rsid w:val="03796BDD"/>
    <w:rsid w:val="037D5D46"/>
    <w:rsid w:val="037F78FF"/>
    <w:rsid w:val="03831C5D"/>
    <w:rsid w:val="03A3591C"/>
    <w:rsid w:val="03F139E0"/>
    <w:rsid w:val="03F96295"/>
    <w:rsid w:val="041C3600"/>
    <w:rsid w:val="04207640"/>
    <w:rsid w:val="04254F8B"/>
    <w:rsid w:val="04303E8C"/>
    <w:rsid w:val="043C2BAF"/>
    <w:rsid w:val="04842BC2"/>
    <w:rsid w:val="04F04F80"/>
    <w:rsid w:val="05304343"/>
    <w:rsid w:val="05420C5D"/>
    <w:rsid w:val="05433C0D"/>
    <w:rsid w:val="055304E3"/>
    <w:rsid w:val="0564248C"/>
    <w:rsid w:val="05706267"/>
    <w:rsid w:val="05A05073"/>
    <w:rsid w:val="05B15A95"/>
    <w:rsid w:val="05B81744"/>
    <w:rsid w:val="06492AFB"/>
    <w:rsid w:val="066F6D30"/>
    <w:rsid w:val="068B69C0"/>
    <w:rsid w:val="069459E1"/>
    <w:rsid w:val="071C00B6"/>
    <w:rsid w:val="0776397A"/>
    <w:rsid w:val="07BD7411"/>
    <w:rsid w:val="08C117CA"/>
    <w:rsid w:val="08F16E4C"/>
    <w:rsid w:val="0914227D"/>
    <w:rsid w:val="099078AE"/>
    <w:rsid w:val="09B329F7"/>
    <w:rsid w:val="09B51F32"/>
    <w:rsid w:val="09E03933"/>
    <w:rsid w:val="0A1533D0"/>
    <w:rsid w:val="0A9D4E2C"/>
    <w:rsid w:val="0ADF683F"/>
    <w:rsid w:val="0B0135C7"/>
    <w:rsid w:val="0B1C60D9"/>
    <w:rsid w:val="0B1F1FA4"/>
    <w:rsid w:val="0B2025C1"/>
    <w:rsid w:val="0B3B2421"/>
    <w:rsid w:val="0B482457"/>
    <w:rsid w:val="0B4A3F08"/>
    <w:rsid w:val="0B6648C3"/>
    <w:rsid w:val="0B727463"/>
    <w:rsid w:val="0B86298E"/>
    <w:rsid w:val="0BBC4B7E"/>
    <w:rsid w:val="0BBD6A59"/>
    <w:rsid w:val="0BD1539D"/>
    <w:rsid w:val="0C4F1AFE"/>
    <w:rsid w:val="0C613530"/>
    <w:rsid w:val="0C893641"/>
    <w:rsid w:val="0C9E1D3D"/>
    <w:rsid w:val="0CCE71C8"/>
    <w:rsid w:val="0D030A04"/>
    <w:rsid w:val="0DB06AFC"/>
    <w:rsid w:val="0DE72094"/>
    <w:rsid w:val="0DF12826"/>
    <w:rsid w:val="0DFB59AE"/>
    <w:rsid w:val="0E1D41CD"/>
    <w:rsid w:val="0E280A40"/>
    <w:rsid w:val="0E5569E0"/>
    <w:rsid w:val="0E7752D8"/>
    <w:rsid w:val="0E8A0540"/>
    <w:rsid w:val="0EC52514"/>
    <w:rsid w:val="0EDE197D"/>
    <w:rsid w:val="0EDE7210"/>
    <w:rsid w:val="0F105461"/>
    <w:rsid w:val="0F4A391E"/>
    <w:rsid w:val="0F5C13E1"/>
    <w:rsid w:val="0F7B1E6D"/>
    <w:rsid w:val="0FB13E41"/>
    <w:rsid w:val="0FC37CD3"/>
    <w:rsid w:val="0FE53F11"/>
    <w:rsid w:val="0FE92399"/>
    <w:rsid w:val="100D32F6"/>
    <w:rsid w:val="10144CBE"/>
    <w:rsid w:val="10274915"/>
    <w:rsid w:val="107903F8"/>
    <w:rsid w:val="1098469D"/>
    <w:rsid w:val="10AD58B1"/>
    <w:rsid w:val="10D06B78"/>
    <w:rsid w:val="10F3246C"/>
    <w:rsid w:val="10FC27D3"/>
    <w:rsid w:val="11076388"/>
    <w:rsid w:val="113004F0"/>
    <w:rsid w:val="115E5577"/>
    <w:rsid w:val="115F33E6"/>
    <w:rsid w:val="117A654E"/>
    <w:rsid w:val="11BC726F"/>
    <w:rsid w:val="11DD7C9A"/>
    <w:rsid w:val="11F82C88"/>
    <w:rsid w:val="11FA1786"/>
    <w:rsid w:val="11FD2592"/>
    <w:rsid w:val="125B626E"/>
    <w:rsid w:val="125F7A2F"/>
    <w:rsid w:val="126066B8"/>
    <w:rsid w:val="12825474"/>
    <w:rsid w:val="12A10325"/>
    <w:rsid w:val="13417A03"/>
    <w:rsid w:val="13931883"/>
    <w:rsid w:val="139649D2"/>
    <w:rsid w:val="13F21AE8"/>
    <w:rsid w:val="141F6015"/>
    <w:rsid w:val="142C548A"/>
    <w:rsid w:val="145566D7"/>
    <w:rsid w:val="148F260F"/>
    <w:rsid w:val="14A0459F"/>
    <w:rsid w:val="14C85860"/>
    <w:rsid w:val="14D041B4"/>
    <w:rsid w:val="15171D35"/>
    <w:rsid w:val="152338D7"/>
    <w:rsid w:val="1532497A"/>
    <w:rsid w:val="15353327"/>
    <w:rsid w:val="1545733B"/>
    <w:rsid w:val="158223B3"/>
    <w:rsid w:val="1586419B"/>
    <w:rsid w:val="15917370"/>
    <w:rsid w:val="15B16A07"/>
    <w:rsid w:val="15BA55D7"/>
    <w:rsid w:val="15D74E7C"/>
    <w:rsid w:val="160E4234"/>
    <w:rsid w:val="16691B6D"/>
    <w:rsid w:val="167B5BA9"/>
    <w:rsid w:val="16AD0486"/>
    <w:rsid w:val="16EE298D"/>
    <w:rsid w:val="17741EDD"/>
    <w:rsid w:val="177F2085"/>
    <w:rsid w:val="1784675E"/>
    <w:rsid w:val="179D335E"/>
    <w:rsid w:val="17D36C74"/>
    <w:rsid w:val="180E135F"/>
    <w:rsid w:val="18811906"/>
    <w:rsid w:val="18AC5598"/>
    <w:rsid w:val="18EA310B"/>
    <w:rsid w:val="18FD2F31"/>
    <w:rsid w:val="19543797"/>
    <w:rsid w:val="19627757"/>
    <w:rsid w:val="19685C16"/>
    <w:rsid w:val="198A1B0C"/>
    <w:rsid w:val="198C3446"/>
    <w:rsid w:val="19A31A40"/>
    <w:rsid w:val="19E933F7"/>
    <w:rsid w:val="1A272CAE"/>
    <w:rsid w:val="1A45413C"/>
    <w:rsid w:val="1A906B81"/>
    <w:rsid w:val="1AAE59DF"/>
    <w:rsid w:val="1ABC68F2"/>
    <w:rsid w:val="1AC00178"/>
    <w:rsid w:val="1AEF7B16"/>
    <w:rsid w:val="1B281054"/>
    <w:rsid w:val="1B320CBE"/>
    <w:rsid w:val="1B593049"/>
    <w:rsid w:val="1B7F75AE"/>
    <w:rsid w:val="1B9A31E2"/>
    <w:rsid w:val="1BD9489D"/>
    <w:rsid w:val="1BDE0EB0"/>
    <w:rsid w:val="1C0332A0"/>
    <w:rsid w:val="1C525C6A"/>
    <w:rsid w:val="1C5B0331"/>
    <w:rsid w:val="1C712790"/>
    <w:rsid w:val="1C8E6893"/>
    <w:rsid w:val="1C9B434E"/>
    <w:rsid w:val="1CC2076D"/>
    <w:rsid w:val="1CC31318"/>
    <w:rsid w:val="1CC663EC"/>
    <w:rsid w:val="1CD516A6"/>
    <w:rsid w:val="1CDE63EF"/>
    <w:rsid w:val="1CEC3E01"/>
    <w:rsid w:val="1CFA2B54"/>
    <w:rsid w:val="1D04362C"/>
    <w:rsid w:val="1D287A61"/>
    <w:rsid w:val="1D492719"/>
    <w:rsid w:val="1D8B5201"/>
    <w:rsid w:val="1DDB0E07"/>
    <w:rsid w:val="1E23331D"/>
    <w:rsid w:val="1E3818F4"/>
    <w:rsid w:val="1E532C5B"/>
    <w:rsid w:val="1E6D287C"/>
    <w:rsid w:val="1E8A0DC6"/>
    <w:rsid w:val="1EA1520D"/>
    <w:rsid w:val="1ECD0B7C"/>
    <w:rsid w:val="1ED446EC"/>
    <w:rsid w:val="1EDD66CF"/>
    <w:rsid w:val="1EDE1588"/>
    <w:rsid w:val="1EEA6A00"/>
    <w:rsid w:val="1EF1266B"/>
    <w:rsid w:val="1EF74BE4"/>
    <w:rsid w:val="1EFA3366"/>
    <w:rsid w:val="1F11052F"/>
    <w:rsid w:val="1F1654DF"/>
    <w:rsid w:val="1F2163AD"/>
    <w:rsid w:val="1F2D413B"/>
    <w:rsid w:val="1F462B55"/>
    <w:rsid w:val="1F6B5F2B"/>
    <w:rsid w:val="1F9C112A"/>
    <w:rsid w:val="1FA53E0D"/>
    <w:rsid w:val="1FB33667"/>
    <w:rsid w:val="1FD55E5F"/>
    <w:rsid w:val="1FDA7C17"/>
    <w:rsid w:val="1FF7761A"/>
    <w:rsid w:val="202A3795"/>
    <w:rsid w:val="202A396F"/>
    <w:rsid w:val="20621A00"/>
    <w:rsid w:val="20633300"/>
    <w:rsid w:val="20687E3E"/>
    <w:rsid w:val="20794931"/>
    <w:rsid w:val="20C12097"/>
    <w:rsid w:val="20C839B0"/>
    <w:rsid w:val="20E0403E"/>
    <w:rsid w:val="21096712"/>
    <w:rsid w:val="211E7C7F"/>
    <w:rsid w:val="2139782B"/>
    <w:rsid w:val="21636A64"/>
    <w:rsid w:val="21CE6861"/>
    <w:rsid w:val="21FA1C3A"/>
    <w:rsid w:val="21FA43DA"/>
    <w:rsid w:val="220A418B"/>
    <w:rsid w:val="22164672"/>
    <w:rsid w:val="22551AD0"/>
    <w:rsid w:val="22691494"/>
    <w:rsid w:val="22CF68A8"/>
    <w:rsid w:val="231E6726"/>
    <w:rsid w:val="232272F8"/>
    <w:rsid w:val="234910AA"/>
    <w:rsid w:val="238268FB"/>
    <w:rsid w:val="23CA61EF"/>
    <w:rsid w:val="23CC5F81"/>
    <w:rsid w:val="23E97B31"/>
    <w:rsid w:val="23EA7F7C"/>
    <w:rsid w:val="24337B0B"/>
    <w:rsid w:val="24464116"/>
    <w:rsid w:val="245D270C"/>
    <w:rsid w:val="2461413D"/>
    <w:rsid w:val="246C660C"/>
    <w:rsid w:val="24A3051D"/>
    <w:rsid w:val="24C141EF"/>
    <w:rsid w:val="24CB02FC"/>
    <w:rsid w:val="25047059"/>
    <w:rsid w:val="251A73D8"/>
    <w:rsid w:val="254B13A5"/>
    <w:rsid w:val="256807F4"/>
    <w:rsid w:val="257350B1"/>
    <w:rsid w:val="2599648A"/>
    <w:rsid w:val="25D67BB4"/>
    <w:rsid w:val="25D7401A"/>
    <w:rsid w:val="25FA24BF"/>
    <w:rsid w:val="26472D9C"/>
    <w:rsid w:val="264A7BE2"/>
    <w:rsid w:val="264C0E57"/>
    <w:rsid w:val="265251B8"/>
    <w:rsid w:val="26713EC8"/>
    <w:rsid w:val="267A6C13"/>
    <w:rsid w:val="26FB47E2"/>
    <w:rsid w:val="272D2F79"/>
    <w:rsid w:val="273539F0"/>
    <w:rsid w:val="27361CC7"/>
    <w:rsid w:val="277A7FAB"/>
    <w:rsid w:val="2791752E"/>
    <w:rsid w:val="27C26572"/>
    <w:rsid w:val="27E1319F"/>
    <w:rsid w:val="27FF406B"/>
    <w:rsid w:val="2809601B"/>
    <w:rsid w:val="280B7BF2"/>
    <w:rsid w:val="28773C79"/>
    <w:rsid w:val="28784A41"/>
    <w:rsid w:val="28D038CE"/>
    <w:rsid w:val="28EA5387"/>
    <w:rsid w:val="28F34370"/>
    <w:rsid w:val="295C2484"/>
    <w:rsid w:val="29B67871"/>
    <w:rsid w:val="29C122E0"/>
    <w:rsid w:val="29C63088"/>
    <w:rsid w:val="29E60F2B"/>
    <w:rsid w:val="29F00A9B"/>
    <w:rsid w:val="2A2229BC"/>
    <w:rsid w:val="2A324C7A"/>
    <w:rsid w:val="2A5A007A"/>
    <w:rsid w:val="2A8A0E6E"/>
    <w:rsid w:val="2AA57912"/>
    <w:rsid w:val="2AA85103"/>
    <w:rsid w:val="2ABC31F7"/>
    <w:rsid w:val="2AD66C0E"/>
    <w:rsid w:val="2AE674E3"/>
    <w:rsid w:val="2B0B4ECE"/>
    <w:rsid w:val="2B3511AA"/>
    <w:rsid w:val="2B416842"/>
    <w:rsid w:val="2B486800"/>
    <w:rsid w:val="2B8D156D"/>
    <w:rsid w:val="2B986745"/>
    <w:rsid w:val="2BA1371B"/>
    <w:rsid w:val="2BB2472F"/>
    <w:rsid w:val="2BE31872"/>
    <w:rsid w:val="2BF253E3"/>
    <w:rsid w:val="2BF424A3"/>
    <w:rsid w:val="2C053FA0"/>
    <w:rsid w:val="2C40733B"/>
    <w:rsid w:val="2C583830"/>
    <w:rsid w:val="2C7B24C2"/>
    <w:rsid w:val="2C7B5653"/>
    <w:rsid w:val="2C8C06F7"/>
    <w:rsid w:val="2CAB71A5"/>
    <w:rsid w:val="2CB06A11"/>
    <w:rsid w:val="2CBC1F65"/>
    <w:rsid w:val="2CCD376F"/>
    <w:rsid w:val="2CF467DB"/>
    <w:rsid w:val="2D6D5912"/>
    <w:rsid w:val="2DCE7B18"/>
    <w:rsid w:val="2DCF7A25"/>
    <w:rsid w:val="2DD44F3E"/>
    <w:rsid w:val="2E16196C"/>
    <w:rsid w:val="2E3417B7"/>
    <w:rsid w:val="2E360E5F"/>
    <w:rsid w:val="2E4D5CBF"/>
    <w:rsid w:val="2E7E7347"/>
    <w:rsid w:val="2E803DD4"/>
    <w:rsid w:val="2E98720D"/>
    <w:rsid w:val="2EC12B76"/>
    <w:rsid w:val="2EDC7682"/>
    <w:rsid w:val="2EEF2E9B"/>
    <w:rsid w:val="2F4F4058"/>
    <w:rsid w:val="2F7F4883"/>
    <w:rsid w:val="2F9B5230"/>
    <w:rsid w:val="2FA63FFB"/>
    <w:rsid w:val="30642386"/>
    <w:rsid w:val="3075710C"/>
    <w:rsid w:val="30BA17CB"/>
    <w:rsid w:val="310156C4"/>
    <w:rsid w:val="3129084C"/>
    <w:rsid w:val="314D0206"/>
    <w:rsid w:val="316E3890"/>
    <w:rsid w:val="31E15BDC"/>
    <w:rsid w:val="31E27A83"/>
    <w:rsid w:val="31E67A07"/>
    <w:rsid w:val="320F549D"/>
    <w:rsid w:val="321649ED"/>
    <w:rsid w:val="32283CFA"/>
    <w:rsid w:val="32434E88"/>
    <w:rsid w:val="32744ADF"/>
    <w:rsid w:val="32844B57"/>
    <w:rsid w:val="32A315DA"/>
    <w:rsid w:val="32AD321F"/>
    <w:rsid w:val="32CD2B7A"/>
    <w:rsid w:val="32FA6920"/>
    <w:rsid w:val="33172681"/>
    <w:rsid w:val="331F4F34"/>
    <w:rsid w:val="336D3923"/>
    <w:rsid w:val="33772B5F"/>
    <w:rsid w:val="33B02BB7"/>
    <w:rsid w:val="33F01A86"/>
    <w:rsid w:val="33FA6589"/>
    <w:rsid w:val="344901FA"/>
    <w:rsid w:val="3480465B"/>
    <w:rsid w:val="34867D24"/>
    <w:rsid w:val="34A108E0"/>
    <w:rsid w:val="34E13DCF"/>
    <w:rsid w:val="35035D94"/>
    <w:rsid w:val="352845C6"/>
    <w:rsid w:val="35384B9F"/>
    <w:rsid w:val="354C509C"/>
    <w:rsid w:val="35733844"/>
    <w:rsid w:val="35787C38"/>
    <w:rsid w:val="35861ADF"/>
    <w:rsid w:val="359E5F50"/>
    <w:rsid w:val="35A23DEC"/>
    <w:rsid w:val="35B8597F"/>
    <w:rsid w:val="36167BF5"/>
    <w:rsid w:val="36263578"/>
    <w:rsid w:val="36540DFB"/>
    <w:rsid w:val="369D1AE0"/>
    <w:rsid w:val="36CA2A97"/>
    <w:rsid w:val="36D8005F"/>
    <w:rsid w:val="374E3835"/>
    <w:rsid w:val="37556BD7"/>
    <w:rsid w:val="376864B1"/>
    <w:rsid w:val="379157BB"/>
    <w:rsid w:val="37C5792E"/>
    <w:rsid w:val="38030C8D"/>
    <w:rsid w:val="383F6362"/>
    <w:rsid w:val="38723FCD"/>
    <w:rsid w:val="38785617"/>
    <w:rsid w:val="38902ED4"/>
    <w:rsid w:val="38C0789A"/>
    <w:rsid w:val="38D6101F"/>
    <w:rsid w:val="38DE2758"/>
    <w:rsid w:val="3932798A"/>
    <w:rsid w:val="39737D49"/>
    <w:rsid w:val="39812AB8"/>
    <w:rsid w:val="399D7D26"/>
    <w:rsid w:val="39D07C2A"/>
    <w:rsid w:val="39D27510"/>
    <w:rsid w:val="3A06045F"/>
    <w:rsid w:val="3A19766D"/>
    <w:rsid w:val="3A2428D8"/>
    <w:rsid w:val="3A2E3F1B"/>
    <w:rsid w:val="3A3036FD"/>
    <w:rsid w:val="3A3A3724"/>
    <w:rsid w:val="3A6636CE"/>
    <w:rsid w:val="3A67607C"/>
    <w:rsid w:val="3AB01459"/>
    <w:rsid w:val="3ABC045D"/>
    <w:rsid w:val="3AD920A6"/>
    <w:rsid w:val="3AFC58F6"/>
    <w:rsid w:val="3B2022B9"/>
    <w:rsid w:val="3B42397C"/>
    <w:rsid w:val="3B607CEE"/>
    <w:rsid w:val="3BCD3493"/>
    <w:rsid w:val="3BED40D9"/>
    <w:rsid w:val="3C562EBF"/>
    <w:rsid w:val="3C602D6C"/>
    <w:rsid w:val="3C711E35"/>
    <w:rsid w:val="3CB307FE"/>
    <w:rsid w:val="3CB8381F"/>
    <w:rsid w:val="3CBF4AC3"/>
    <w:rsid w:val="3CC30A9D"/>
    <w:rsid w:val="3CC33675"/>
    <w:rsid w:val="3CCF7CE9"/>
    <w:rsid w:val="3CD74644"/>
    <w:rsid w:val="3CD91375"/>
    <w:rsid w:val="3CDE2C47"/>
    <w:rsid w:val="3D183837"/>
    <w:rsid w:val="3D5B1D07"/>
    <w:rsid w:val="3D7F7C14"/>
    <w:rsid w:val="3D836CAD"/>
    <w:rsid w:val="3DD37C52"/>
    <w:rsid w:val="3DE20368"/>
    <w:rsid w:val="3DEB7AF7"/>
    <w:rsid w:val="3E1B5037"/>
    <w:rsid w:val="3E3E544C"/>
    <w:rsid w:val="3E454A34"/>
    <w:rsid w:val="3E5730AB"/>
    <w:rsid w:val="3E605BB2"/>
    <w:rsid w:val="3E611910"/>
    <w:rsid w:val="3E636F08"/>
    <w:rsid w:val="3E722500"/>
    <w:rsid w:val="3E8F1134"/>
    <w:rsid w:val="3E906BBD"/>
    <w:rsid w:val="3ED30BCA"/>
    <w:rsid w:val="3F0329B6"/>
    <w:rsid w:val="3F511EA4"/>
    <w:rsid w:val="3F6616B4"/>
    <w:rsid w:val="3F68475B"/>
    <w:rsid w:val="3F922F72"/>
    <w:rsid w:val="3FB31A3F"/>
    <w:rsid w:val="3FE15D2F"/>
    <w:rsid w:val="3FE27DC8"/>
    <w:rsid w:val="3FE63885"/>
    <w:rsid w:val="401D1313"/>
    <w:rsid w:val="403F0094"/>
    <w:rsid w:val="403F2A1B"/>
    <w:rsid w:val="404564D8"/>
    <w:rsid w:val="40572736"/>
    <w:rsid w:val="40661700"/>
    <w:rsid w:val="40773466"/>
    <w:rsid w:val="409749EB"/>
    <w:rsid w:val="410F0CCF"/>
    <w:rsid w:val="4158614C"/>
    <w:rsid w:val="41706DCB"/>
    <w:rsid w:val="41795662"/>
    <w:rsid w:val="418C0A78"/>
    <w:rsid w:val="41930D53"/>
    <w:rsid w:val="41AF5AE9"/>
    <w:rsid w:val="41CA3FB3"/>
    <w:rsid w:val="41E832DF"/>
    <w:rsid w:val="421D6627"/>
    <w:rsid w:val="422B5A9B"/>
    <w:rsid w:val="42517F25"/>
    <w:rsid w:val="4296387C"/>
    <w:rsid w:val="42A804FE"/>
    <w:rsid w:val="42A953BC"/>
    <w:rsid w:val="42EE1950"/>
    <w:rsid w:val="431F02A7"/>
    <w:rsid w:val="4336380E"/>
    <w:rsid w:val="43572FA8"/>
    <w:rsid w:val="43673323"/>
    <w:rsid w:val="43A4763D"/>
    <w:rsid w:val="43C6357E"/>
    <w:rsid w:val="43D36E4C"/>
    <w:rsid w:val="43EB2F67"/>
    <w:rsid w:val="442019EF"/>
    <w:rsid w:val="442A0DC7"/>
    <w:rsid w:val="44412E49"/>
    <w:rsid w:val="448F243A"/>
    <w:rsid w:val="44E215CB"/>
    <w:rsid w:val="451F11A7"/>
    <w:rsid w:val="45381441"/>
    <w:rsid w:val="455272E7"/>
    <w:rsid w:val="45884C6B"/>
    <w:rsid w:val="45B228A2"/>
    <w:rsid w:val="45B504BB"/>
    <w:rsid w:val="45D225C3"/>
    <w:rsid w:val="46024314"/>
    <w:rsid w:val="46054E87"/>
    <w:rsid w:val="460C4BD6"/>
    <w:rsid w:val="467A7649"/>
    <w:rsid w:val="46DA7330"/>
    <w:rsid w:val="46DB789B"/>
    <w:rsid w:val="46E95F48"/>
    <w:rsid w:val="46FF498F"/>
    <w:rsid w:val="47061822"/>
    <w:rsid w:val="4768088A"/>
    <w:rsid w:val="47975F16"/>
    <w:rsid w:val="47AC0655"/>
    <w:rsid w:val="48231E24"/>
    <w:rsid w:val="4835194F"/>
    <w:rsid w:val="483F26D8"/>
    <w:rsid w:val="484072B5"/>
    <w:rsid w:val="484A164B"/>
    <w:rsid w:val="48534926"/>
    <w:rsid w:val="48CB48C1"/>
    <w:rsid w:val="49127527"/>
    <w:rsid w:val="49257288"/>
    <w:rsid w:val="499C13D5"/>
    <w:rsid w:val="49FE3CE1"/>
    <w:rsid w:val="4A033277"/>
    <w:rsid w:val="4A29002A"/>
    <w:rsid w:val="4A3054A8"/>
    <w:rsid w:val="4A4E48FC"/>
    <w:rsid w:val="4A852B53"/>
    <w:rsid w:val="4AAB5B08"/>
    <w:rsid w:val="4ABA065A"/>
    <w:rsid w:val="4AFA2B23"/>
    <w:rsid w:val="4B3C32AB"/>
    <w:rsid w:val="4B501922"/>
    <w:rsid w:val="4B9F458C"/>
    <w:rsid w:val="4BC32E7D"/>
    <w:rsid w:val="4BDE1F46"/>
    <w:rsid w:val="4C192BE9"/>
    <w:rsid w:val="4C3000FD"/>
    <w:rsid w:val="4C6D3454"/>
    <w:rsid w:val="4C760D6A"/>
    <w:rsid w:val="4C7B7D21"/>
    <w:rsid w:val="4C8A34B9"/>
    <w:rsid w:val="4CEF2F7A"/>
    <w:rsid w:val="4CF8173E"/>
    <w:rsid w:val="4D3354A5"/>
    <w:rsid w:val="4D376547"/>
    <w:rsid w:val="4D4720A8"/>
    <w:rsid w:val="4D541AB3"/>
    <w:rsid w:val="4D7A2F4D"/>
    <w:rsid w:val="4D915494"/>
    <w:rsid w:val="4DC505B4"/>
    <w:rsid w:val="4E1017B0"/>
    <w:rsid w:val="4E140EA1"/>
    <w:rsid w:val="4E4A6693"/>
    <w:rsid w:val="4E687EF0"/>
    <w:rsid w:val="4E796B97"/>
    <w:rsid w:val="4EDB3206"/>
    <w:rsid w:val="4F0B4967"/>
    <w:rsid w:val="4F4036FD"/>
    <w:rsid w:val="4F69249F"/>
    <w:rsid w:val="4FB17321"/>
    <w:rsid w:val="4FCE5C63"/>
    <w:rsid w:val="502301DD"/>
    <w:rsid w:val="50285701"/>
    <w:rsid w:val="5044067A"/>
    <w:rsid w:val="50752981"/>
    <w:rsid w:val="507C345D"/>
    <w:rsid w:val="50EB5265"/>
    <w:rsid w:val="50F559BA"/>
    <w:rsid w:val="51227441"/>
    <w:rsid w:val="5131753B"/>
    <w:rsid w:val="51897B38"/>
    <w:rsid w:val="519615E5"/>
    <w:rsid w:val="521433D7"/>
    <w:rsid w:val="526E11F6"/>
    <w:rsid w:val="52945433"/>
    <w:rsid w:val="52964031"/>
    <w:rsid w:val="52AB4840"/>
    <w:rsid w:val="52CE687A"/>
    <w:rsid w:val="53274F20"/>
    <w:rsid w:val="532A057E"/>
    <w:rsid w:val="53586B20"/>
    <w:rsid w:val="535D56EC"/>
    <w:rsid w:val="535F0C2B"/>
    <w:rsid w:val="536562C8"/>
    <w:rsid w:val="538976BD"/>
    <w:rsid w:val="53A10645"/>
    <w:rsid w:val="53AA76F4"/>
    <w:rsid w:val="53EF5428"/>
    <w:rsid w:val="54011C8F"/>
    <w:rsid w:val="54865F52"/>
    <w:rsid w:val="54AF6406"/>
    <w:rsid w:val="54B3071A"/>
    <w:rsid w:val="54E370AD"/>
    <w:rsid w:val="55387A41"/>
    <w:rsid w:val="554278B9"/>
    <w:rsid w:val="554B7662"/>
    <w:rsid w:val="55587A1B"/>
    <w:rsid w:val="556D6203"/>
    <w:rsid w:val="5579095F"/>
    <w:rsid w:val="558C05C8"/>
    <w:rsid w:val="559219F3"/>
    <w:rsid w:val="55E17F50"/>
    <w:rsid w:val="560734BC"/>
    <w:rsid w:val="563502F2"/>
    <w:rsid w:val="563746CB"/>
    <w:rsid w:val="569B03FC"/>
    <w:rsid w:val="56BD7540"/>
    <w:rsid w:val="56BE73F4"/>
    <w:rsid w:val="57121286"/>
    <w:rsid w:val="57165795"/>
    <w:rsid w:val="57263B59"/>
    <w:rsid w:val="57B25A1B"/>
    <w:rsid w:val="57F07045"/>
    <w:rsid w:val="58117711"/>
    <w:rsid w:val="581D3879"/>
    <w:rsid w:val="583446E5"/>
    <w:rsid w:val="58726CA9"/>
    <w:rsid w:val="58AC58E7"/>
    <w:rsid w:val="58FF420A"/>
    <w:rsid w:val="593F21C1"/>
    <w:rsid w:val="59620D5E"/>
    <w:rsid w:val="59696818"/>
    <w:rsid w:val="599D7B5B"/>
    <w:rsid w:val="59A04E10"/>
    <w:rsid w:val="59A06C0E"/>
    <w:rsid w:val="59A31360"/>
    <w:rsid w:val="5A006E37"/>
    <w:rsid w:val="5A5E751B"/>
    <w:rsid w:val="5AA63D00"/>
    <w:rsid w:val="5AD129FB"/>
    <w:rsid w:val="5B1B1421"/>
    <w:rsid w:val="5B3A58BA"/>
    <w:rsid w:val="5B4579F6"/>
    <w:rsid w:val="5B717B0E"/>
    <w:rsid w:val="5BA3368E"/>
    <w:rsid w:val="5BD82D64"/>
    <w:rsid w:val="5C072C1D"/>
    <w:rsid w:val="5C3C245F"/>
    <w:rsid w:val="5C54162C"/>
    <w:rsid w:val="5C700652"/>
    <w:rsid w:val="5C956B0A"/>
    <w:rsid w:val="5C9621D2"/>
    <w:rsid w:val="5CB42556"/>
    <w:rsid w:val="5D0D39AD"/>
    <w:rsid w:val="5D14262D"/>
    <w:rsid w:val="5D146FC9"/>
    <w:rsid w:val="5D1960E7"/>
    <w:rsid w:val="5D352FE0"/>
    <w:rsid w:val="5D383CE6"/>
    <w:rsid w:val="5D4941A2"/>
    <w:rsid w:val="5D735FE1"/>
    <w:rsid w:val="5D7C0537"/>
    <w:rsid w:val="5D9C654B"/>
    <w:rsid w:val="5E081E29"/>
    <w:rsid w:val="5E0F79D4"/>
    <w:rsid w:val="5E233ED1"/>
    <w:rsid w:val="5E324AA2"/>
    <w:rsid w:val="5E343AA4"/>
    <w:rsid w:val="5E4237C6"/>
    <w:rsid w:val="5E5E22AD"/>
    <w:rsid w:val="5E6D27D5"/>
    <w:rsid w:val="5EAD78C0"/>
    <w:rsid w:val="5EB037A7"/>
    <w:rsid w:val="5EF80421"/>
    <w:rsid w:val="5F1E7854"/>
    <w:rsid w:val="5F8D3598"/>
    <w:rsid w:val="5FA30D2C"/>
    <w:rsid w:val="5FBA00A5"/>
    <w:rsid w:val="5FBC6619"/>
    <w:rsid w:val="60036D96"/>
    <w:rsid w:val="605552B4"/>
    <w:rsid w:val="606938DC"/>
    <w:rsid w:val="60A37287"/>
    <w:rsid w:val="60E00B9E"/>
    <w:rsid w:val="60FF714A"/>
    <w:rsid w:val="610024FF"/>
    <w:rsid w:val="61223E77"/>
    <w:rsid w:val="612A5D5E"/>
    <w:rsid w:val="61336AB3"/>
    <w:rsid w:val="61586BC5"/>
    <w:rsid w:val="615A0A3E"/>
    <w:rsid w:val="61E168EE"/>
    <w:rsid w:val="61E52323"/>
    <w:rsid w:val="61EC53CA"/>
    <w:rsid w:val="620C6AC0"/>
    <w:rsid w:val="626D1A34"/>
    <w:rsid w:val="626D2CC8"/>
    <w:rsid w:val="628808F0"/>
    <w:rsid w:val="62A3382B"/>
    <w:rsid w:val="62AD6BCC"/>
    <w:rsid w:val="632100A0"/>
    <w:rsid w:val="63367EA2"/>
    <w:rsid w:val="63612BFA"/>
    <w:rsid w:val="637C086B"/>
    <w:rsid w:val="63AD253A"/>
    <w:rsid w:val="63D35912"/>
    <w:rsid w:val="63DC293E"/>
    <w:rsid w:val="63F37D8E"/>
    <w:rsid w:val="64133A3F"/>
    <w:rsid w:val="647907AA"/>
    <w:rsid w:val="647A1833"/>
    <w:rsid w:val="6488757E"/>
    <w:rsid w:val="64EB5AB7"/>
    <w:rsid w:val="64F248DE"/>
    <w:rsid w:val="651C1F35"/>
    <w:rsid w:val="652E58DF"/>
    <w:rsid w:val="658A2228"/>
    <w:rsid w:val="65A75AAF"/>
    <w:rsid w:val="65C0148C"/>
    <w:rsid w:val="65C30E0D"/>
    <w:rsid w:val="65C57B43"/>
    <w:rsid w:val="65CD4FE8"/>
    <w:rsid w:val="662F47D5"/>
    <w:rsid w:val="663C3103"/>
    <w:rsid w:val="664A0B90"/>
    <w:rsid w:val="664F631F"/>
    <w:rsid w:val="66587B45"/>
    <w:rsid w:val="666E155C"/>
    <w:rsid w:val="66C30829"/>
    <w:rsid w:val="66EE0C89"/>
    <w:rsid w:val="66EE41C6"/>
    <w:rsid w:val="66FA290D"/>
    <w:rsid w:val="66FD7342"/>
    <w:rsid w:val="674E2C9C"/>
    <w:rsid w:val="675644DC"/>
    <w:rsid w:val="67661276"/>
    <w:rsid w:val="677E14AD"/>
    <w:rsid w:val="67A27113"/>
    <w:rsid w:val="67C66D1A"/>
    <w:rsid w:val="67D07621"/>
    <w:rsid w:val="67F607F1"/>
    <w:rsid w:val="68036FFF"/>
    <w:rsid w:val="681F6BE2"/>
    <w:rsid w:val="686458BA"/>
    <w:rsid w:val="686678FB"/>
    <w:rsid w:val="68992C15"/>
    <w:rsid w:val="68D54B24"/>
    <w:rsid w:val="68F01F18"/>
    <w:rsid w:val="692A02F6"/>
    <w:rsid w:val="694206A1"/>
    <w:rsid w:val="69773707"/>
    <w:rsid w:val="698839D3"/>
    <w:rsid w:val="6998459F"/>
    <w:rsid w:val="69CA37F3"/>
    <w:rsid w:val="69DD3463"/>
    <w:rsid w:val="6A0A0E2C"/>
    <w:rsid w:val="6A4B0C67"/>
    <w:rsid w:val="6A770669"/>
    <w:rsid w:val="6A7F35D5"/>
    <w:rsid w:val="6A8248B1"/>
    <w:rsid w:val="6ABB1377"/>
    <w:rsid w:val="6ACC24C8"/>
    <w:rsid w:val="6AD25296"/>
    <w:rsid w:val="6ADD2888"/>
    <w:rsid w:val="6B3B36A2"/>
    <w:rsid w:val="6B7A4F61"/>
    <w:rsid w:val="6B8A5947"/>
    <w:rsid w:val="6B8F4ED4"/>
    <w:rsid w:val="6BBC3C62"/>
    <w:rsid w:val="6BC36CAF"/>
    <w:rsid w:val="6BCE5921"/>
    <w:rsid w:val="6C28615F"/>
    <w:rsid w:val="6C3B744F"/>
    <w:rsid w:val="6C457472"/>
    <w:rsid w:val="6C8E3622"/>
    <w:rsid w:val="6C9B463A"/>
    <w:rsid w:val="6CB65FAE"/>
    <w:rsid w:val="6D116B09"/>
    <w:rsid w:val="6D3855D4"/>
    <w:rsid w:val="6D3D7737"/>
    <w:rsid w:val="6D5D0085"/>
    <w:rsid w:val="6D7E4CEA"/>
    <w:rsid w:val="6D8F5167"/>
    <w:rsid w:val="6DCB1BBE"/>
    <w:rsid w:val="6DF034FF"/>
    <w:rsid w:val="6DFE7409"/>
    <w:rsid w:val="6E054371"/>
    <w:rsid w:val="6E12540B"/>
    <w:rsid w:val="6E126BCC"/>
    <w:rsid w:val="6E3229BC"/>
    <w:rsid w:val="6E371C1D"/>
    <w:rsid w:val="6E9C0605"/>
    <w:rsid w:val="6EC726DE"/>
    <w:rsid w:val="6EDC0BE3"/>
    <w:rsid w:val="6EDE5411"/>
    <w:rsid w:val="6EE558DF"/>
    <w:rsid w:val="6EE70E17"/>
    <w:rsid w:val="6EFE66D9"/>
    <w:rsid w:val="6F096FEA"/>
    <w:rsid w:val="6F126462"/>
    <w:rsid w:val="6F797119"/>
    <w:rsid w:val="6F8968A0"/>
    <w:rsid w:val="6F9545C8"/>
    <w:rsid w:val="6F9B06DA"/>
    <w:rsid w:val="6FEC0BEF"/>
    <w:rsid w:val="7009713A"/>
    <w:rsid w:val="7034750B"/>
    <w:rsid w:val="704C0F4A"/>
    <w:rsid w:val="7070779B"/>
    <w:rsid w:val="70750356"/>
    <w:rsid w:val="70785F9C"/>
    <w:rsid w:val="70997DF0"/>
    <w:rsid w:val="70B65C09"/>
    <w:rsid w:val="70FE4F54"/>
    <w:rsid w:val="71000F64"/>
    <w:rsid w:val="71105619"/>
    <w:rsid w:val="716A490C"/>
    <w:rsid w:val="71860CB0"/>
    <w:rsid w:val="71865DB2"/>
    <w:rsid w:val="718B3EE4"/>
    <w:rsid w:val="719D185A"/>
    <w:rsid w:val="71A43FE9"/>
    <w:rsid w:val="72562FC9"/>
    <w:rsid w:val="725C7985"/>
    <w:rsid w:val="72727F4E"/>
    <w:rsid w:val="728876B7"/>
    <w:rsid w:val="72A72CA1"/>
    <w:rsid w:val="72C42558"/>
    <w:rsid w:val="72C86D91"/>
    <w:rsid w:val="72FC55E8"/>
    <w:rsid w:val="7315480B"/>
    <w:rsid w:val="73251972"/>
    <w:rsid w:val="73442B3F"/>
    <w:rsid w:val="734648D2"/>
    <w:rsid w:val="735F41FE"/>
    <w:rsid w:val="737C5C05"/>
    <w:rsid w:val="73AF3469"/>
    <w:rsid w:val="73B67252"/>
    <w:rsid w:val="73C574DE"/>
    <w:rsid w:val="73CF636E"/>
    <w:rsid w:val="740727C6"/>
    <w:rsid w:val="741F3E0B"/>
    <w:rsid w:val="74505F96"/>
    <w:rsid w:val="746C17F5"/>
    <w:rsid w:val="747662BB"/>
    <w:rsid w:val="74A340F8"/>
    <w:rsid w:val="74CC19C7"/>
    <w:rsid w:val="74ED743A"/>
    <w:rsid w:val="75102E55"/>
    <w:rsid w:val="7515611A"/>
    <w:rsid w:val="75834EB2"/>
    <w:rsid w:val="758B490A"/>
    <w:rsid w:val="75960739"/>
    <w:rsid w:val="75966222"/>
    <w:rsid w:val="759A332A"/>
    <w:rsid w:val="75D52EDA"/>
    <w:rsid w:val="75F93D2F"/>
    <w:rsid w:val="75FB123F"/>
    <w:rsid w:val="76041630"/>
    <w:rsid w:val="762A159A"/>
    <w:rsid w:val="767534D7"/>
    <w:rsid w:val="76A07A73"/>
    <w:rsid w:val="77077D5F"/>
    <w:rsid w:val="773526FB"/>
    <w:rsid w:val="775407D3"/>
    <w:rsid w:val="775A3E32"/>
    <w:rsid w:val="77610E03"/>
    <w:rsid w:val="776B0FDC"/>
    <w:rsid w:val="77881C5F"/>
    <w:rsid w:val="77DC3B1D"/>
    <w:rsid w:val="77FC231F"/>
    <w:rsid w:val="7865693E"/>
    <w:rsid w:val="7899426D"/>
    <w:rsid w:val="78E06A1E"/>
    <w:rsid w:val="78E14DA2"/>
    <w:rsid w:val="79036A29"/>
    <w:rsid w:val="791235ED"/>
    <w:rsid w:val="79304D91"/>
    <w:rsid w:val="79434799"/>
    <w:rsid w:val="7974668A"/>
    <w:rsid w:val="79794659"/>
    <w:rsid w:val="797A754E"/>
    <w:rsid w:val="797D6850"/>
    <w:rsid w:val="799B47E6"/>
    <w:rsid w:val="79A52105"/>
    <w:rsid w:val="79BA7CC2"/>
    <w:rsid w:val="79CE0D51"/>
    <w:rsid w:val="7A4877F6"/>
    <w:rsid w:val="7A4D7665"/>
    <w:rsid w:val="7A733217"/>
    <w:rsid w:val="7B3437A0"/>
    <w:rsid w:val="7B4878F2"/>
    <w:rsid w:val="7B4F3EDB"/>
    <w:rsid w:val="7B925DE2"/>
    <w:rsid w:val="7BA84B10"/>
    <w:rsid w:val="7BEC0706"/>
    <w:rsid w:val="7BF5630C"/>
    <w:rsid w:val="7C2B5E67"/>
    <w:rsid w:val="7C2D0418"/>
    <w:rsid w:val="7C304967"/>
    <w:rsid w:val="7C4C7B85"/>
    <w:rsid w:val="7C5B3A94"/>
    <w:rsid w:val="7C6C6E8F"/>
    <w:rsid w:val="7C8622BE"/>
    <w:rsid w:val="7C99231E"/>
    <w:rsid w:val="7CAE7D93"/>
    <w:rsid w:val="7CC600D2"/>
    <w:rsid w:val="7CE35830"/>
    <w:rsid w:val="7CE54743"/>
    <w:rsid w:val="7D447489"/>
    <w:rsid w:val="7D5536EF"/>
    <w:rsid w:val="7D651876"/>
    <w:rsid w:val="7D865582"/>
    <w:rsid w:val="7DB079DD"/>
    <w:rsid w:val="7DBA1FD5"/>
    <w:rsid w:val="7DC84BF0"/>
    <w:rsid w:val="7E3C294C"/>
    <w:rsid w:val="7E672C95"/>
    <w:rsid w:val="7EC46D1C"/>
    <w:rsid w:val="7ED170F5"/>
    <w:rsid w:val="7EE07B07"/>
    <w:rsid w:val="7F8457C9"/>
    <w:rsid w:val="7F8D1255"/>
    <w:rsid w:val="7FA702A7"/>
    <w:rsid w:val="7FBE1115"/>
    <w:rsid w:val="7FD35D98"/>
    <w:rsid w:val="7FD52DEE"/>
    <w:rsid w:val="7FF16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99"/>
    <w:pPr>
      <w:keepNext/>
      <w:keepLines/>
      <w:spacing w:before="340" w:after="330" w:line="578" w:lineRule="auto"/>
      <w:outlineLvl w:val="0"/>
    </w:pPr>
    <w:rPr>
      <w:b/>
      <w:bCs/>
      <w:kern w:val="44"/>
      <w:sz w:val="44"/>
      <w:szCs w:val="44"/>
    </w:rPr>
  </w:style>
  <w:style w:type="paragraph" w:styleId="3">
    <w:name w:val="heading 4"/>
    <w:basedOn w:val="1"/>
    <w:next w:val="1"/>
    <w:qFormat/>
    <w:uiPriority w:val="0"/>
    <w:pPr>
      <w:keepNext/>
      <w:keepLines/>
      <w:spacing w:before="280" w:after="290" w:line="376" w:lineRule="auto"/>
      <w:outlineLvl w:val="3"/>
    </w:pPr>
    <w:rPr>
      <w:rFonts w:ascii="Cambria" w:hAnsi="Cambria"/>
      <w:b/>
      <w:bCs/>
      <w:sz w:val="28"/>
      <w:szCs w:val="2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qFormat/>
    <w:uiPriority w:val="0"/>
    <w:pPr>
      <w:ind w:firstLine="560" w:firstLineChars="200"/>
    </w:pPr>
    <w:rPr>
      <w:color w:val="000000"/>
      <w:sz w:val="28"/>
      <w:szCs w:val="28"/>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tabs>
        <w:tab w:val="center" w:pos="4153"/>
        <w:tab w:val="right" w:pos="8306"/>
      </w:tabs>
      <w:snapToGrid w:val="0"/>
      <w:jc w:val="center"/>
    </w:pPr>
    <w:rPr>
      <w:sz w:val="18"/>
      <w:szCs w:val="18"/>
    </w:rPr>
  </w:style>
  <w:style w:type="paragraph" w:styleId="7">
    <w:name w:val="Body Text First Indent 2"/>
    <w:basedOn w:val="4"/>
    <w:qFormat/>
    <w:uiPriority w:val="0"/>
    <w:pPr>
      <w:ind w:firstLine="420"/>
    </w:pPr>
    <w:rPr>
      <w:rFonts w:ascii="宋体" w:hAnsi="宋体"/>
    </w:rPr>
  </w:style>
  <w:style w:type="paragraph" w:customStyle="1" w:styleId="1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1">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12">
    <w:name w:val="List Paragraph"/>
    <w:basedOn w:val="1"/>
    <w:qFormat/>
    <w:uiPriority w:val="34"/>
    <w:pPr>
      <w:ind w:firstLine="420" w:firstLineChars="200"/>
    </w:pPr>
    <w:rPr>
      <w:rFonts w:ascii="Calibri" w:hAnsi="Calibri"/>
      <w:szCs w:val="22"/>
    </w:rPr>
  </w:style>
  <w:style w:type="paragraph" w:customStyle="1" w:styleId="13">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548</Words>
  <Characters>3130</Characters>
  <Lines>26</Lines>
  <Paragraphs>7</Paragraphs>
  <TotalTime>2</TotalTime>
  <ScaleCrop>false</ScaleCrop>
  <LinksUpToDate>false</LinksUpToDate>
  <CharactersWithSpaces>3671</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2023-11-20T13:32:00Z</dcterms:created>
  <dc:creator>dzh</dc:creator>
  <cp:lastModifiedBy>lenovo</cp:lastModifiedBy>
  <dcterms:modified xsi:type="dcterms:W3CDTF">2023-11-21T07:00:50Z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FE215358C70546DE84B7613B990DAF31</vt:lpwstr>
  </property>
</Properties>
</file>