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Постановка задачи: необходимо реализовать 3 алгоритма кластеризации с применением библиотеки sklearn.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Этапы выполнения задачи: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Открыть web-страницу с официальной документацией по методам кластеризации в sklearn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https://scikit-learn.org/stable/modules/clustering.html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Найти на сайте следующую таблицу: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940425" cy="38728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2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 таблице по строкам используются различные алгоритмы для генерации точек в двумерном пространстве, по столбцам – результаты работы различных методов кластеризации на данных точках.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Внимательно посмотрите на данную таблицу и подумайте, какие алгоритмы на каких исходных данных работают хуже, а на каких лучше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Выберите 3 алгоритма для дальнейшей реализации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С помощью генератора случайных чисел в питоне сгенерируйте 3 неповторяющихся целых числа от 1 до 11 включительно. Это будут ваши номера методов, которые вам предстоит реализовать. Например, если выпали числа 3, 6 и 7, вам нужно будет реализовать методы MeanShift, Agglomerative Clustering и DBSCAN.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Кратко изучите общий принцип работы алгоритмов кластеризации, которые вам нужно будет реализовать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Рекомендуется использовать deepSeek для получения ответов на интересующие вопросы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Разработайте 6 функций для генерации исходных точек в тех форматах, которые показаны на изображениях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Для этого можно воспользоваться уже имеющимися алгоритмами генерации исходных данных или же написать свой. Точки не должны обязательно совпадать один в один с той выборкой, которая показана на фото. Главное, чтобы была сгенерирована похожая структура исходных точек.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Разработайте 3 функции для реализации выбранных методов кластеризации исходных данных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Реализацию выбранных методов кластеризации необходимо реализовывать с применением библиотеки sklearn. Для этого можно использовать простые примеры из документации sklearn (например, описание DBSCAN и простой пример с результатами работы можно найти на страничке: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https://scikit-learn.org/stable/modules/generated/sklearn.cluster.DBSCAN.html</w:t>
        </w:r>
      </w:hyperlink>
      <w:r w:rsidDel="00000000" w:rsidR="00000000" w:rsidRPr="00000000">
        <w:rPr>
          <w:rtl w:val="0"/>
        </w:rPr>
        <w:t xml:space="preserve">) или же примеры из deepSeek.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Продемонстрировать результат работы выбранных алгоритмов кластеризации на разных типах исходных данных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По итогам работы алгоритмов на различных типах исходных данных построить таблицу размером 6*3, где в качестве строк будут выступать различные типы исходных данных, а в качестве столбцов будут выступать 3 выбранных метода кластеризации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Провести анализ и сделать выводы</w:t>
      </w:r>
    </w:p>
    <w:p w:rsidR="00000000" w:rsidDel="00000000" w:rsidP="00000000" w:rsidRDefault="00000000" w:rsidRPr="00000000" w14:paraId="00000014">
      <w:pPr>
        <w:rPr/>
      </w:pPr>
      <w:bookmarkStart w:colFirst="0" w:colLast="0" w:name="_cjdll7re81h3" w:id="0"/>
      <w:bookmarkEnd w:id="0"/>
      <w:r w:rsidDel="00000000" w:rsidR="00000000" w:rsidRPr="00000000">
        <w:rPr>
          <w:rtl w:val="0"/>
        </w:rPr>
        <w:t xml:space="preserve">Необходимо сравнить полученную таблицу с таблицей, приведённой в самом начале. Определить, совпадают ли результаты, представленные в этой таблице с теми результатами, которые получились в результате разработки программы. Сделать выводы.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cikit-learn.org/stable/modules/clustering.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scikit-learn.org/stable/modules/generated/sklearn.cluster.DBSC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