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1: Wireshark</w:t>
      </w:r>
    </w:p>
    <w:p w:rsidR="00000000" w:rsidDel="00000000" w:rsidP="00000000" w:rsidRDefault="00000000" w:rsidRPr="00000000" w14:paraId="00000002">
      <w:pPr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Мой компьютер имеет IP-адрес 10.0.1.12</w:t>
      </w:r>
    </w:p>
    <w:p w:rsidR="00000000" w:rsidDel="00000000" w:rsidP="00000000" w:rsidRDefault="00000000" w:rsidRPr="00000000" w14:paraId="00000004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Protocol: ICMP (1)</w:t>
      </w:r>
    </w:p>
    <w:p w:rsidR="00000000" w:rsidDel="00000000" w:rsidP="00000000" w:rsidRDefault="00000000" w:rsidRPr="00000000" w14:paraId="00000005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 Header length: 20 и Total length: 56, значит на полезную нагрузку приходиться 56 - 20 = 36 bytes</w:t>
      </w:r>
    </w:p>
    <w:p w:rsidR="00000000" w:rsidDel="00000000" w:rsidP="00000000" w:rsidRDefault="00000000" w:rsidRPr="00000000" w14:paraId="00000006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7363" cy="161841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618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4) а) Изменяются: </w:t>
      </w: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Identification и TTL</w:t>
      </w:r>
    </w:p>
    <w:p w:rsidR="00000000" w:rsidDel="00000000" w:rsidP="00000000" w:rsidRDefault="00000000" w:rsidRPr="00000000" w14:paraId="00000008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   б) Не меняются: </w:t>
      </w: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Header length, DSF, Total length, Flags, Protocol, Header          Checksum, Source Address, Destination Address. Точно не должны меняться: Total length, Source Address, Destination Address. Всегда меняется: Identification.</w:t>
      </w:r>
    </w:p>
    <w:p w:rsidR="00000000" w:rsidDel="00000000" w:rsidP="00000000" w:rsidRDefault="00000000" w:rsidRPr="00000000" w14:paraId="00000009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   в) Identification увеличивается на 1</w:t>
      </w:r>
    </w:p>
    <w:p w:rsidR="00000000" w:rsidDel="00000000" w:rsidP="00000000" w:rsidRDefault="00000000" w:rsidRPr="00000000" w14:paraId="0000000A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5110163" cy="203525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03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5) Identification: 0x2856, TLL: 255</w:t>
      </w:r>
    </w:p>
    <w:p w:rsidR="00000000" w:rsidDel="00000000" w:rsidP="00000000" w:rsidRDefault="00000000" w:rsidRPr="00000000" w14:paraId="0000000C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6) Identification меняется, TTL нет</w:t>
      </w:r>
    </w:p>
    <w:p w:rsidR="00000000" w:rsidDel="00000000" w:rsidP="00000000" w:rsidRDefault="00000000" w:rsidRPr="00000000" w14:paraId="0000000D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7) Identification: 0x33b2, TLL: 255</w:t>
      </w:r>
    </w:p>
    <w:p w:rsidR="00000000" w:rsidDel="00000000" w:rsidP="00000000" w:rsidRDefault="00000000" w:rsidRPr="00000000" w14:paraId="0000000E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4881563" cy="215000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150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8) а) Да, 3 фрагмента</w:t>
      </w:r>
    </w:p>
    <w:p w:rsidR="00000000" w:rsidDel="00000000" w:rsidP="00000000" w:rsidRDefault="00000000" w:rsidRPr="00000000" w14:paraId="00000010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     б) Total length, Flags, Fragment offset, Header checksum</w:t>
      </w:r>
    </w:p>
    <w:p w:rsidR="00000000" w:rsidDel="00000000" w:rsidP="00000000" w:rsidRDefault="00000000" w:rsidRPr="00000000" w14:paraId="00000011">
      <w:pPr>
        <w:ind w:left="-850.3937007874016" w:firstLine="130.39370078740163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1028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850.3937007874016" w:firstLine="130.39370078740163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