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8C8" w:rsidRDefault="00C04AF7" w:rsidP="00C04AF7">
      <w:pPr>
        <w:jc w:val="center"/>
        <w:rPr>
          <w:b/>
          <w:bCs/>
          <w:sz w:val="28"/>
          <w:szCs w:val="28"/>
          <w:u w:val="single"/>
        </w:rPr>
      </w:pPr>
      <w:r w:rsidRPr="00C04AF7">
        <w:rPr>
          <w:b/>
          <w:bCs/>
          <w:sz w:val="28"/>
          <w:szCs w:val="28"/>
          <w:u w:val="single"/>
        </w:rPr>
        <w:t>Football Transfers Data Analyze</w:t>
      </w:r>
    </w:p>
    <w:p w:rsidR="00C04AF7" w:rsidRDefault="00C04AF7" w:rsidP="00C04AF7">
      <w:pPr>
        <w:jc w:val="both"/>
        <w:rPr>
          <w:b/>
          <w:bCs/>
          <w:sz w:val="20"/>
          <w:szCs w:val="20"/>
        </w:rPr>
      </w:pPr>
      <w:r w:rsidRPr="00C04AF7">
        <w:rPr>
          <w:b/>
          <w:bCs/>
          <w:sz w:val="20"/>
          <w:szCs w:val="20"/>
        </w:rPr>
        <w:t xml:space="preserve">Team members: </w:t>
      </w:r>
    </w:p>
    <w:p w:rsidR="00C04AF7" w:rsidRDefault="00C04AF7" w:rsidP="006A231B">
      <w:pPr>
        <w:pStyle w:val="a3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C04AF7">
        <w:rPr>
          <w:b/>
          <w:bCs/>
          <w:sz w:val="20"/>
          <w:szCs w:val="20"/>
        </w:rPr>
        <w:t xml:space="preserve">Roy Liberman – </w:t>
      </w:r>
      <w:hyperlink r:id="rId6" w:history="1">
        <w:r w:rsidRPr="00C04AF7">
          <w:rPr>
            <w:rStyle w:val="Hyperlink"/>
            <w:b/>
            <w:bCs/>
            <w:sz w:val="20"/>
            <w:szCs w:val="20"/>
          </w:rPr>
          <w:t>roy.liberman@</w:t>
        </w:r>
        <w:r w:rsidRPr="00C04AF7">
          <w:rPr>
            <w:rStyle w:val="Hyperlink"/>
            <w:sz w:val="20"/>
            <w:szCs w:val="20"/>
          </w:rPr>
          <w:t xml:space="preserve"> </w:t>
        </w:r>
        <w:r w:rsidRPr="00C04AF7">
          <w:rPr>
            <w:rStyle w:val="Hyperlink"/>
            <w:b/>
            <w:bCs/>
            <w:sz w:val="20"/>
            <w:szCs w:val="20"/>
          </w:rPr>
          <w:t>mail.huji.ac.il.com</w:t>
        </w:r>
      </w:hyperlink>
      <w:r w:rsidRPr="00C04AF7">
        <w:rPr>
          <w:b/>
          <w:bCs/>
          <w:sz w:val="20"/>
          <w:szCs w:val="20"/>
        </w:rPr>
        <w:t xml:space="preserve">, </w:t>
      </w:r>
      <w:r w:rsidR="006A231B">
        <w:rPr>
          <w:b/>
          <w:bCs/>
          <w:sz w:val="20"/>
          <w:szCs w:val="20"/>
        </w:rPr>
        <w:t>roy.liberman</w:t>
      </w:r>
    </w:p>
    <w:p w:rsidR="00C04AF7" w:rsidRDefault="00C04AF7" w:rsidP="00C04AF7">
      <w:pPr>
        <w:pStyle w:val="a3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C04AF7">
        <w:rPr>
          <w:b/>
          <w:bCs/>
          <w:sz w:val="20"/>
          <w:szCs w:val="20"/>
        </w:rPr>
        <w:t xml:space="preserve">Eden Yerushalmy – </w:t>
      </w:r>
      <w:hyperlink r:id="rId7" w:history="1">
        <w:r w:rsidRPr="00C04AF7">
          <w:rPr>
            <w:rStyle w:val="Hyperlink"/>
            <w:b/>
            <w:bCs/>
            <w:sz w:val="20"/>
            <w:szCs w:val="20"/>
          </w:rPr>
          <w:t>eden.yerushalmy@mail.huji. ac.il</w:t>
        </w:r>
      </w:hyperlink>
      <w:r w:rsidRPr="00C04AF7">
        <w:rPr>
          <w:b/>
          <w:bCs/>
          <w:sz w:val="20"/>
          <w:szCs w:val="20"/>
        </w:rPr>
        <w:t xml:space="preserve">  , eden107</w:t>
      </w:r>
    </w:p>
    <w:p w:rsidR="00C04AF7" w:rsidRDefault="00C04AF7" w:rsidP="00C04AF7">
      <w:pPr>
        <w:pStyle w:val="a3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C04AF7">
        <w:rPr>
          <w:b/>
          <w:bCs/>
          <w:sz w:val="20"/>
          <w:szCs w:val="20"/>
        </w:rPr>
        <w:t xml:space="preserve">Moran Polack – </w:t>
      </w:r>
      <w:hyperlink r:id="rId8" w:history="1">
        <w:r w:rsidRPr="00C04AF7">
          <w:rPr>
            <w:rStyle w:val="Hyperlink"/>
            <w:b/>
            <w:bCs/>
            <w:sz w:val="20"/>
            <w:szCs w:val="20"/>
          </w:rPr>
          <w:t>moran.polack@mail.huji.ac.il</w:t>
        </w:r>
      </w:hyperlink>
      <w:r w:rsidRPr="00C04AF7">
        <w:rPr>
          <w:b/>
          <w:bCs/>
          <w:sz w:val="20"/>
          <w:szCs w:val="20"/>
        </w:rPr>
        <w:t xml:space="preserve"> , polack1989</w:t>
      </w:r>
    </w:p>
    <w:p w:rsidR="00856AA7" w:rsidRDefault="00856AA7" w:rsidP="00C04AF7">
      <w:pPr>
        <w:jc w:val="both"/>
        <w:rPr>
          <w:b/>
          <w:bCs/>
          <w:sz w:val="20"/>
          <w:szCs w:val="20"/>
        </w:rPr>
      </w:pPr>
    </w:p>
    <w:p w:rsidR="00C04AF7" w:rsidRDefault="00663449" w:rsidP="00C04AF7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European football transfer market introduction</w:t>
      </w:r>
      <w:r w:rsidR="00C04AF7">
        <w:rPr>
          <w:b/>
          <w:bCs/>
          <w:sz w:val="20"/>
          <w:szCs w:val="20"/>
        </w:rPr>
        <w:t>:</w:t>
      </w:r>
      <w:bookmarkStart w:id="0" w:name="_GoBack"/>
      <w:bookmarkEnd w:id="0"/>
    </w:p>
    <w:p w:rsidR="00906CD8" w:rsidRDefault="00ED54E7" w:rsidP="00663449">
      <w:pPr>
        <w:ind w:firstLine="720"/>
        <w:jc w:val="both"/>
        <w:rPr>
          <w:sz w:val="20"/>
          <w:szCs w:val="20"/>
        </w:rPr>
      </w:pPr>
      <w:r w:rsidRPr="00906CD8">
        <w:rPr>
          <w:sz w:val="20"/>
          <w:szCs w:val="20"/>
        </w:rPr>
        <w:t xml:space="preserve">The football </w:t>
      </w:r>
      <w:r w:rsidRPr="00906CD8">
        <w:rPr>
          <w:sz w:val="20"/>
          <w:szCs w:val="20"/>
        </w:rPr>
        <w:t xml:space="preserve">industry </w:t>
      </w:r>
      <w:r w:rsidRPr="00906CD8">
        <w:rPr>
          <w:sz w:val="20"/>
          <w:szCs w:val="20"/>
        </w:rPr>
        <w:t xml:space="preserve">in Europe </w:t>
      </w:r>
      <w:r w:rsidRPr="00906CD8">
        <w:rPr>
          <w:sz w:val="20"/>
          <w:szCs w:val="20"/>
        </w:rPr>
        <w:t xml:space="preserve">is valuated in hundreds billions of dollars. One of the major business </w:t>
      </w:r>
      <w:r w:rsidR="00663449">
        <w:rPr>
          <w:sz w:val="20"/>
          <w:szCs w:val="20"/>
        </w:rPr>
        <w:t>aspects</w:t>
      </w:r>
      <w:r w:rsidRPr="00906CD8">
        <w:rPr>
          <w:sz w:val="20"/>
          <w:szCs w:val="20"/>
        </w:rPr>
        <w:t xml:space="preserve"> of football is the Transfer Market. Every football season there </w:t>
      </w:r>
      <w:r w:rsidR="00906CD8">
        <w:rPr>
          <w:sz w:val="20"/>
          <w:szCs w:val="20"/>
        </w:rPr>
        <w:t>are</w:t>
      </w:r>
      <w:r w:rsidRPr="00906CD8">
        <w:rPr>
          <w:sz w:val="20"/>
          <w:szCs w:val="20"/>
        </w:rPr>
        <w:t xml:space="preserve"> two period of times which called the transfer window. In those </w:t>
      </w:r>
      <w:r w:rsidR="00906CD8" w:rsidRPr="00906CD8">
        <w:rPr>
          <w:sz w:val="20"/>
          <w:szCs w:val="20"/>
        </w:rPr>
        <w:t>period</w:t>
      </w:r>
      <w:r w:rsidRPr="00906CD8">
        <w:rPr>
          <w:sz w:val="20"/>
          <w:szCs w:val="20"/>
        </w:rPr>
        <w:t xml:space="preserve"> of times, each team can buy and sell players according to the regulation of </w:t>
      </w:r>
      <w:r w:rsidR="00906CD8">
        <w:rPr>
          <w:sz w:val="20"/>
          <w:szCs w:val="20"/>
        </w:rPr>
        <w:t>FIFA</w:t>
      </w:r>
      <w:r w:rsidRPr="00906CD8">
        <w:rPr>
          <w:sz w:val="20"/>
          <w:szCs w:val="20"/>
        </w:rPr>
        <w:t xml:space="preserve"> (</w:t>
      </w:r>
      <w:r w:rsidR="00906CD8" w:rsidRPr="00906CD8">
        <w:rPr>
          <w:rFonts w:ascii="Arial" w:hAnsi="Arial" w:cs="Arial"/>
          <w:color w:val="252525"/>
          <w:sz w:val="21"/>
          <w:szCs w:val="21"/>
          <w:shd w:val="clear" w:color="auto" w:fill="FFFFFF"/>
        </w:rPr>
        <w:t>I</w:t>
      </w:r>
      <w:r w:rsidR="00906CD8" w:rsidRPr="00906CD8">
        <w:rPr>
          <w:sz w:val="20"/>
          <w:szCs w:val="20"/>
        </w:rPr>
        <w:t>nternational Federation of Association Football</w:t>
      </w:r>
      <w:r w:rsidR="00906CD8" w:rsidRPr="00906CD8">
        <w:rPr>
          <w:sz w:val="20"/>
          <w:szCs w:val="20"/>
        </w:rPr>
        <w:t>) and UEFA</w:t>
      </w:r>
      <w:r w:rsidR="00906CD8">
        <w:rPr>
          <w:sz w:val="20"/>
          <w:szCs w:val="20"/>
        </w:rPr>
        <w:t xml:space="preserve"> </w:t>
      </w:r>
      <w:r w:rsidR="00906CD8" w:rsidRPr="00906CD8">
        <w:rPr>
          <w:sz w:val="20"/>
          <w:szCs w:val="20"/>
        </w:rPr>
        <w:t>(</w:t>
      </w:r>
      <w:r w:rsidR="00906CD8" w:rsidRPr="00906CD8">
        <w:rPr>
          <w:sz w:val="20"/>
          <w:szCs w:val="20"/>
        </w:rPr>
        <w:t>Union of European Football Associations</w:t>
      </w:r>
      <w:r w:rsidR="00906CD8" w:rsidRPr="00906CD8">
        <w:rPr>
          <w:sz w:val="20"/>
          <w:szCs w:val="20"/>
        </w:rPr>
        <w:t>)</w:t>
      </w:r>
      <w:r w:rsidR="00906CD8">
        <w:rPr>
          <w:sz w:val="20"/>
          <w:szCs w:val="20"/>
        </w:rPr>
        <w:t xml:space="preserve">. There are three ways for a player to switch team – </w:t>
      </w:r>
    </w:p>
    <w:p w:rsidR="00906CD8" w:rsidRDefault="00906CD8" w:rsidP="00906CD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1) Transfer – the destination team pays money to the origin team.</w:t>
      </w:r>
    </w:p>
    <w:p w:rsidR="00906CD8" w:rsidRDefault="00906CD8" w:rsidP="00663449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2) Loan – the player moves to the destination team for a limited time and returns to his team.</w:t>
      </w:r>
    </w:p>
    <w:p w:rsidR="00C04AF7" w:rsidRDefault="00906CD8" w:rsidP="00906CD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3) </w:t>
      </w:r>
      <w:r>
        <w:rPr>
          <w:rFonts w:hint="cs"/>
          <w:sz w:val="20"/>
          <w:szCs w:val="20"/>
        </w:rPr>
        <w:t>F</w:t>
      </w:r>
      <w:r>
        <w:rPr>
          <w:sz w:val="20"/>
          <w:szCs w:val="20"/>
        </w:rPr>
        <w:t>ree – the contract of the player in the origin team has ended, the player has the right to join any club.</w:t>
      </w:r>
    </w:p>
    <w:p w:rsidR="00663449" w:rsidRDefault="00906CD8" w:rsidP="00C04AF7">
      <w:pPr>
        <w:jc w:val="both"/>
        <w:rPr>
          <w:sz w:val="20"/>
          <w:szCs w:val="20"/>
        </w:rPr>
      </w:pPr>
      <w:r w:rsidRPr="00663449">
        <w:rPr>
          <w:sz w:val="20"/>
          <w:szCs w:val="20"/>
        </w:rPr>
        <w:t>FIFA and UEFA regulation supposed to prevent situation where teams h</w:t>
      </w:r>
      <w:r w:rsidR="00663449" w:rsidRPr="00663449">
        <w:rPr>
          <w:sz w:val="20"/>
          <w:szCs w:val="20"/>
        </w:rPr>
        <w:t xml:space="preserve">as </w:t>
      </w:r>
      <w:r w:rsidR="008F3C21">
        <w:rPr>
          <w:sz w:val="20"/>
          <w:szCs w:val="20"/>
        </w:rPr>
        <w:t>transfer</w:t>
      </w:r>
      <w:r w:rsidR="00663449" w:rsidRPr="00663449">
        <w:rPr>
          <w:sz w:val="20"/>
          <w:szCs w:val="20"/>
        </w:rPr>
        <w:t>s agreements</w:t>
      </w:r>
      <w:r w:rsidRPr="00663449">
        <w:rPr>
          <w:sz w:val="20"/>
          <w:szCs w:val="20"/>
        </w:rPr>
        <w:t>. The reason this regulation exists is to give more power to the players and keep the market open (without monopoles).</w:t>
      </w:r>
    </w:p>
    <w:p w:rsidR="00856AA7" w:rsidRDefault="00856AA7" w:rsidP="00663449">
      <w:pPr>
        <w:jc w:val="both"/>
        <w:rPr>
          <w:b/>
          <w:bCs/>
          <w:sz w:val="20"/>
          <w:szCs w:val="20"/>
        </w:rPr>
      </w:pPr>
    </w:p>
    <w:p w:rsidR="00C04AF7" w:rsidRDefault="00663449" w:rsidP="00663449">
      <w:pPr>
        <w:jc w:val="both"/>
        <w:rPr>
          <w:b/>
          <w:bCs/>
          <w:sz w:val="20"/>
          <w:szCs w:val="20"/>
          <w:rtl/>
        </w:rPr>
      </w:pPr>
      <w:r w:rsidRPr="00663449">
        <w:rPr>
          <w:b/>
          <w:bCs/>
          <w:sz w:val="20"/>
          <w:szCs w:val="20"/>
        </w:rPr>
        <w:t>Problem description</w:t>
      </w:r>
      <w:r>
        <w:rPr>
          <w:b/>
          <w:bCs/>
          <w:sz w:val="20"/>
          <w:szCs w:val="20"/>
        </w:rPr>
        <w:t>:</w:t>
      </w:r>
    </w:p>
    <w:p w:rsidR="0084327A" w:rsidRDefault="0084327A" w:rsidP="0084327A">
      <w:pPr>
        <w:ind w:firstLine="720"/>
        <w:jc w:val="both"/>
        <w:rPr>
          <w:sz w:val="20"/>
          <w:szCs w:val="20"/>
        </w:rPr>
      </w:pPr>
      <w:r w:rsidRPr="00856AA7">
        <w:rPr>
          <w:rFonts w:hint="cs"/>
          <w:sz w:val="20"/>
          <w:szCs w:val="20"/>
        </w:rPr>
        <w:t>A</w:t>
      </w:r>
      <w:r w:rsidRPr="00856AA7">
        <w:rPr>
          <w:sz w:val="20"/>
          <w:szCs w:val="20"/>
        </w:rPr>
        <w:t>nalyze teams transfer history in order to study</w:t>
      </w:r>
      <w:r>
        <w:rPr>
          <w:sz w:val="20"/>
          <w:szCs w:val="20"/>
        </w:rPr>
        <w:t xml:space="preserve"> existence of </w:t>
      </w:r>
      <w:r w:rsidR="008F3C21">
        <w:rPr>
          <w:sz w:val="20"/>
          <w:szCs w:val="20"/>
        </w:rPr>
        <w:t xml:space="preserve">financial </w:t>
      </w:r>
      <w:r w:rsidR="00521C8A">
        <w:rPr>
          <w:sz w:val="20"/>
          <w:szCs w:val="20"/>
        </w:rPr>
        <w:t xml:space="preserve">connection </w:t>
      </w:r>
      <w:r w:rsidR="008F3C21">
        <w:rPr>
          <w:sz w:val="20"/>
          <w:szCs w:val="20"/>
        </w:rPr>
        <w:t xml:space="preserve">between </w:t>
      </w:r>
      <w:r w:rsidR="00521C8A">
        <w:rPr>
          <w:sz w:val="20"/>
          <w:szCs w:val="20"/>
        </w:rPr>
        <w:t>European</w:t>
      </w:r>
      <w:r w:rsidR="008F3C21">
        <w:rPr>
          <w:sz w:val="20"/>
          <w:szCs w:val="20"/>
        </w:rPr>
        <w:t xml:space="preserve"> football clubs in terms of</w:t>
      </w:r>
      <w:r w:rsidR="00521C8A">
        <w:rPr>
          <w:sz w:val="20"/>
          <w:szCs w:val="20"/>
        </w:rPr>
        <w:t xml:space="preserve"> the amount of </w:t>
      </w:r>
      <w:r w:rsidR="008F3C21">
        <w:rPr>
          <w:sz w:val="20"/>
          <w:szCs w:val="20"/>
        </w:rPr>
        <w:t>player</w:t>
      </w:r>
      <w:r w:rsidR="00521C8A">
        <w:rPr>
          <w:sz w:val="20"/>
          <w:szCs w:val="20"/>
        </w:rPr>
        <w:t xml:space="preserve"> and money that was</w:t>
      </w:r>
      <w:r w:rsidR="008F3C21">
        <w:rPr>
          <w:sz w:val="20"/>
          <w:szCs w:val="20"/>
        </w:rPr>
        <w:t xml:space="preserve"> </w:t>
      </w:r>
      <w:r w:rsidR="00521C8A">
        <w:rPr>
          <w:sz w:val="20"/>
          <w:szCs w:val="20"/>
        </w:rPr>
        <w:t>transferred</w:t>
      </w:r>
      <w:r w:rsidR="008F3C21">
        <w:rPr>
          <w:sz w:val="20"/>
          <w:szCs w:val="20"/>
        </w:rPr>
        <w:t xml:space="preserve"> between them</w:t>
      </w:r>
      <w:r w:rsidR="00521C8A">
        <w:rPr>
          <w:sz w:val="20"/>
          <w:szCs w:val="20"/>
        </w:rPr>
        <w:t xml:space="preserve"> in the last decade. </w:t>
      </w:r>
    </w:p>
    <w:p w:rsidR="0084327A" w:rsidRDefault="0084327A" w:rsidP="0084327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Our assumption was that </w:t>
      </w:r>
      <w:r w:rsidRPr="00856AA7">
        <w:rPr>
          <w:sz w:val="20"/>
          <w:szCs w:val="20"/>
        </w:rPr>
        <w:t>exceptional</w:t>
      </w:r>
      <w:r>
        <w:rPr>
          <w:sz w:val="20"/>
          <w:szCs w:val="20"/>
        </w:rPr>
        <w:t xml:space="preserve"> connections as described above exist. We wanted to figure out if indeed the phenomenon </w:t>
      </w:r>
      <w:r w:rsidRPr="0084327A">
        <w:rPr>
          <w:sz w:val="20"/>
          <w:szCs w:val="20"/>
        </w:rPr>
        <w:t xml:space="preserve">occur </w:t>
      </w:r>
      <w:r>
        <w:rPr>
          <w:sz w:val="20"/>
          <w:szCs w:val="20"/>
        </w:rPr>
        <w:t>and in which extent.</w:t>
      </w:r>
    </w:p>
    <w:p w:rsidR="0084327A" w:rsidRDefault="0084327A" w:rsidP="00856AA7">
      <w:pPr>
        <w:jc w:val="both"/>
        <w:rPr>
          <w:sz w:val="20"/>
          <w:szCs w:val="20"/>
        </w:rPr>
      </w:pPr>
    </w:p>
    <w:p w:rsidR="00856AA7" w:rsidRDefault="00856AA7" w:rsidP="00856AA7">
      <w:pPr>
        <w:jc w:val="both"/>
        <w:rPr>
          <w:b/>
          <w:bCs/>
          <w:sz w:val="20"/>
          <w:szCs w:val="20"/>
        </w:rPr>
      </w:pPr>
      <w:r w:rsidRPr="00856AA7">
        <w:rPr>
          <w:b/>
          <w:bCs/>
          <w:sz w:val="20"/>
          <w:szCs w:val="20"/>
        </w:rPr>
        <w:t>Data</w:t>
      </w:r>
      <w:r>
        <w:rPr>
          <w:b/>
          <w:bCs/>
          <w:sz w:val="20"/>
          <w:szCs w:val="20"/>
        </w:rPr>
        <w:t>:</w:t>
      </w:r>
    </w:p>
    <w:p w:rsidR="00D740E5" w:rsidRDefault="00856AA7" w:rsidP="00D740E5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935927">
        <w:rPr>
          <w:sz w:val="20"/>
          <w:szCs w:val="20"/>
        </w:rPr>
        <w:t xml:space="preserve">Our data includes </w:t>
      </w:r>
      <w:r w:rsidR="00935927" w:rsidRPr="00537F6D">
        <w:rPr>
          <w:b/>
          <w:bCs/>
          <w:sz w:val="20"/>
          <w:szCs w:val="20"/>
        </w:rPr>
        <w:t>all</w:t>
      </w:r>
      <w:r w:rsidR="00935927">
        <w:rPr>
          <w:sz w:val="20"/>
          <w:szCs w:val="20"/>
        </w:rPr>
        <w:t xml:space="preserve"> </w:t>
      </w:r>
      <w:r w:rsidR="00935927" w:rsidRPr="00537F6D">
        <w:rPr>
          <w:b/>
          <w:bCs/>
          <w:sz w:val="20"/>
          <w:szCs w:val="20"/>
        </w:rPr>
        <w:t>transfers</w:t>
      </w:r>
      <w:r w:rsidR="00935927">
        <w:rPr>
          <w:sz w:val="20"/>
          <w:szCs w:val="20"/>
        </w:rPr>
        <w:t xml:space="preserve"> in Europe between the years 2007 - 2017. </w:t>
      </w:r>
    </w:p>
    <w:p w:rsidR="00935927" w:rsidRPr="00D740E5" w:rsidRDefault="00D740E5" w:rsidP="00D740E5">
      <w:pPr>
        <w:jc w:val="both"/>
        <w:rPr>
          <w:sz w:val="20"/>
          <w:szCs w:val="20"/>
        </w:rPr>
      </w:pPr>
      <w:r>
        <w:rPr>
          <w:rFonts w:hint="cs"/>
          <w:sz w:val="20"/>
          <w:szCs w:val="20"/>
        </w:rPr>
        <w:t>R</w:t>
      </w:r>
      <w:r>
        <w:rPr>
          <w:sz w:val="20"/>
          <w:szCs w:val="20"/>
        </w:rPr>
        <w:t xml:space="preserve">ecord is a tuple of the following values: </w:t>
      </w:r>
      <w:r w:rsidR="00935927" w:rsidRPr="00935927">
        <w:rPr>
          <w:i/>
          <w:iCs/>
          <w:sz w:val="20"/>
          <w:szCs w:val="20"/>
        </w:rPr>
        <w:t>Player Name,</w:t>
      </w:r>
      <w:r w:rsidR="00537F6D">
        <w:rPr>
          <w:i/>
          <w:iCs/>
          <w:sz w:val="20"/>
          <w:szCs w:val="20"/>
        </w:rPr>
        <w:t xml:space="preserve"> Transfer Year, </w:t>
      </w:r>
      <w:r w:rsidR="00935927" w:rsidRPr="00935927">
        <w:rPr>
          <w:i/>
          <w:iCs/>
          <w:sz w:val="20"/>
          <w:szCs w:val="20"/>
        </w:rPr>
        <w:t>Original Team, Original Country, Destination Team, Dest</w:t>
      </w:r>
      <w:r w:rsidR="00A37C6C">
        <w:rPr>
          <w:i/>
          <w:iCs/>
          <w:sz w:val="20"/>
          <w:szCs w:val="20"/>
        </w:rPr>
        <w:t xml:space="preserve">ination Country, Transfer Type </w:t>
      </w:r>
      <w:r w:rsidR="00A37C6C" w:rsidRPr="00935927">
        <w:rPr>
          <w:i/>
          <w:iCs/>
          <w:sz w:val="20"/>
          <w:szCs w:val="20"/>
        </w:rPr>
        <w:t>and Price</w:t>
      </w:r>
      <w:r w:rsidR="00A37C6C">
        <w:rPr>
          <w:i/>
          <w:iCs/>
          <w:sz w:val="20"/>
          <w:szCs w:val="20"/>
        </w:rPr>
        <w:t>.</w:t>
      </w:r>
    </w:p>
    <w:p w:rsidR="00537F6D" w:rsidRDefault="00935927" w:rsidP="0093592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Where Country refers to a team </w:t>
      </w:r>
      <w:r w:rsidR="00D740E5">
        <w:rPr>
          <w:sz w:val="20"/>
          <w:szCs w:val="20"/>
        </w:rPr>
        <w:t>(etc.</w:t>
      </w:r>
      <w:r>
        <w:rPr>
          <w:sz w:val="20"/>
          <w:szCs w:val="20"/>
        </w:rPr>
        <w:t xml:space="preserve"> Barcelona – Spain), </w:t>
      </w:r>
      <w:r w:rsidR="00537F6D">
        <w:rPr>
          <w:sz w:val="20"/>
          <w:szCs w:val="20"/>
        </w:rPr>
        <w:t xml:space="preserve">Price scale is </w:t>
      </w:r>
      <w:r>
        <w:rPr>
          <w:sz w:val="20"/>
          <w:szCs w:val="20"/>
        </w:rPr>
        <w:t>Millions of Euro.</w:t>
      </w:r>
    </w:p>
    <w:p w:rsidR="00537F6D" w:rsidRDefault="00537F6D" w:rsidP="00537F6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data contains 5,932 </w:t>
      </w:r>
      <w:r w:rsidR="00D740E5">
        <w:rPr>
          <w:sz w:val="20"/>
          <w:szCs w:val="20"/>
        </w:rPr>
        <w:t xml:space="preserve">transfer </w:t>
      </w:r>
      <w:r>
        <w:rPr>
          <w:sz w:val="20"/>
          <w:szCs w:val="20"/>
        </w:rPr>
        <w:t>records</w:t>
      </w:r>
      <w:r w:rsidR="00D740E5">
        <w:rPr>
          <w:sz w:val="20"/>
          <w:szCs w:val="20"/>
        </w:rPr>
        <w:t xml:space="preserve">, </w:t>
      </w:r>
      <w:r>
        <w:rPr>
          <w:sz w:val="20"/>
          <w:szCs w:val="20"/>
        </w:rPr>
        <w:t>4,018 Players, 723 Teams and 79 Countries.</w:t>
      </w:r>
    </w:p>
    <w:p w:rsidR="00537F6D" w:rsidRDefault="00537F6D" w:rsidP="00537F6D">
      <w:pPr>
        <w:jc w:val="both"/>
        <w:rPr>
          <w:sz w:val="20"/>
          <w:szCs w:val="20"/>
        </w:rPr>
      </w:pPr>
      <w:r>
        <w:rPr>
          <w:sz w:val="20"/>
          <w:szCs w:val="20"/>
        </w:rPr>
        <w:t>The size of the data is 1 MB.</w:t>
      </w:r>
    </w:p>
    <w:p w:rsidR="00537F6D" w:rsidRDefault="00537F6D" w:rsidP="00537F6D">
      <w:pPr>
        <w:jc w:val="both"/>
        <w:rPr>
          <w:sz w:val="20"/>
          <w:szCs w:val="20"/>
        </w:rPr>
      </w:pPr>
      <w:r>
        <w:rPr>
          <w:sz w:val="20"/>
          <w:szCs w:val="20"/>
        </w:rPr>
        <w:t>We use</w:t>
      </w:r>
      <w:r w:rsidR="00D740E5">
        <w:rPr>
          <w:sz w:val="20"/>
          <w:szCs w:val="20"/>
        </w:rPr>
        <w:t>d a</w:t>
      </w:r>
      <w:r>
        <w:rPr>
          <w:sz w:val="20"/>
          <w:szCs w:val="20"/>
        </w:rPr>
        <w:t xml:space="preserve"> crawler to collect all the information.</w:t>
      </w:r>
      <w:r w:rsidR="00C8027C">
        <w:rPr>
          <w:sz w:val="20"/>
          <w:szCs w:val="20"/>
        </w:rPr>
        <w:t xml:space="preserve"> Site address - </w:t>
      </w:r>
      <w:hyperlink r:id="rId9" w:history="1">
        <w:r w:rsidR="00C8027C" w:rsidRPr="00C8027C">
          <w:rPr>
            <w:rStyle w:val="Hyperlink"/>
            <w:sz w:val="20"/>
            <w:szCs w:val="20"/>
          </w:rPr>
          <w:t>http://www.soccernews.com/soc</w:t>
        </w:r>
        <w:r w:rsidR="00C8027C" w:rsidRPr="00C8027C">
          <w:rPr>
            <w:rStyle w:val="Hyperlink"/>
            <w:sz w:val="20"/>
            <w:szCs w:val="20"/>
          </w:rPr>
          <w:t>c</w:t>
        </w:r>
        <w:r w:rsidR="00C8027C" w:rsidRPr="00C8027C">
          <w:rPr>
            <w:rStyle w:val="Hyperlink"/>
            <w:sz w:val="20"/>
            <w:szCs w:val="20"/>
          </w:rPr>
          <w:t>er-transfers</w:t>
        </w:r>
      </w:hyperlink>
    </w:p>
    <w:p w:rsidR="00537F6D" w:rsidRDefault="00537F6D" w:rsidP="00C8027C">
      <w:pPr>
        <w:jc w:val="both"/>
        <w:rPr>
          <w:sz w:val="20"/>
          <w:szCs w:val="20"/>
        </w:rPr>
      </w:pPr>
      <w:r w:rsidRPr="00D740E5">
        <w:rPr>
          <w:sz w:val="20"/>
          <w:szCs w:val="20"/>
          <w:u w:val="single"/>
        </w:rPr>
        <w:t>Note</w:t>
      </w:r>
      <w:r>
        <w:rPr>
          <w:sz w:val="20"/>
          <w:szCs w:val="20"/>
        </w:rPr>
        <w:t xml:space="preserve"> – FIFA </w:t>
      </w:r>
      <w:r w:rsidR="00C8027C">
        <w:rPr>
          <w:sz w:val="20"/>
          <w:szCs w:val="20"/>
        </w:rPr>
        <w:t xml:space="preserve">and UEFA </w:t>
      </w:r>
      <w:r w:rsidR="00C8027C" w:rsidRPr="00C8027C">
        <w:rPr>
          <w:b/>
          <w:bCs/>
          <w:sz w:val="20"/>
          <w:szCs w:val="20"/>
          <w:highlight w:val="yellow"/>
          <w:u w:val="single"/>
        </w:rPr>
        <w:t>do</w:t>
      </w:r>
      <w:r w:rsidRPr="00C8027C">
        <w:rPr>
          <w:b/>
          <w:bCs/>
          <w:sz w:val="20"/>
          <w:szCs w:val="20"/>
          <w:highlight w:val="yellow"/>
          <w:u w:val="single"/>
        </w:rPr>
        <w:t xml:space="preserve"> not</w:t>
      </w:r>
      <w:r w:rsidRPr="00C8027C">
        <w:rPr>
          <w:b/>
          <w:bCs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>publish this information</w:t>
      </w:r>
      <w:r w:rsidR="00C8027C">
        <w:rPr>
          <w:sz w:val="20"/>
          <w:szCs w:val="20"/>
        </w:rPr>
        <w:t>, mainly because of pressure from the biggest teams in Europe, who believe that this kind of information will increase the price of players and regulation.</w:t>
      </w:r>
    </w:p>
    <w:p w:rsidR="00A37C6C" w:rsidRDefault="00A37C6C" w:rsidP="00C8027C">
      <w:pPr>
        <w:jc w:val="both"/>
        <w:rPr>
          <w:sz w:val="20"/>
          <w:szCs w:val="20"/>
        </w:rPr>
      </w:pPr>
    </w:p>
    <w:p w:rsidR="00A37C6C" w:rsidRDefault="00A37C6C" w:rsidP="00C8027C">
      <w:pPr>
        <w:jc w:val="both"/>
        <w:rPr>
          <w:b/>
          <w:bCs/>
          <w:sz w:val="20"/>
          <w:szCs w:val="20"/>
        </w:rPr>
      </w:pPr>
      <w:r w:rsidRPr="00A37C6C">
        <w:rPr>
          <w:b/>
          <w:bCs/>
          <w:sz w:val="20"/>
          <w:szCs w:val="20"/>
        </w:rPr>
        <w:t>Solution</w:t>
      </w:r>
      <w:r>
        <w:rPr>
          <w:b/>
          <w:bCs/>
          <w:sz w:val="20"/>
          <w:szCs w:val="20"/>
        </w:rPr>
        <w:t>:</w:t>
      </w:r>
    </w:p>
    <w:p w:rsidR="00374412" w:rsidRDefault="00374412" w:rsidP="00E739F9">
      <w:pPr>
        <w:pStyle w:val="a3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D</w:t>
      </w:r>
      <w:r w:rsidR="00A37C6C" w:rsidRPr="00A37C6C">
        <w:rPr>
          <w:b/>
          <w:bCs/>
          <w:sz w:val="20"/>
          <w:szCs w:val="20"/>
        </w:rPr>
        <w:t xml:space="preserve">ata collection and </w:t>
      </w:r>
      <w:r w:rsidR="00A37C6C">
        <w:rPr>
          <w:b/>
          <w:bCs/>
          <w:sz w:val="20"/>
          <w:szCs w:val="20"/>
        </w:rPr>
        <w:t xml:space="preserve">organization – </w:t>
      </w:r>
      <w:r w:rsidR="00A37C6C">
        <w:rPr>
          <w:sz w:val="20"/>
          <w:szCs w:val="20"/>
        </w:rPr>
        <w:t>we built a crawler</w:t>
      </w:r>
      <w:r w:rsidR="00E1051D">
        <w:rPr>
          <w:sz w:val="20"/>
          <w:szCs w:val="20"/>
        </w:rPr>
        <w:t xml:space="preserve"> using </w:t>
      </w:r>
      <w:r w:rsidR="00963029">
        <w:rPr>
          <w:sz w:val="20"/>
          <w:szCs w:val="20"/>
        </w:rPr>
        <w:t>python package “Scrapy”</w:t>
      </w:r>
      <w:r w:rsidR="00E1051D">
        <w:rPr>
          <w:sz w:val="20"/>
          <w:szCs w:val="20"/>
        </w:rPr>
        <w:t xml:space="preserve"> to collect</w:t>
      </w:r>
      <w:r w:rsidR="00A37C6C">
        <w:rPr>
          <w:sz w:val="20"/>
          <w:szCs w:val="20"/>
        </w:rPr>
        <w:t xml:space="preserve"> the date from the website. The website data was not fully</w:t>
      </w:r>
      <w:r>
        <w:rPr>
          <w:sz w:val="20"/>
          <w:szCs w:val="20"/>
        </w:rPr>
        <w:t xml:space="preserve"> associative. We </w:t>
      </w:r>
      <w:r w:rsidR="00E739F9" w:rsidRPr="00E739F9">
        <w:rPr>
          <w:sz w:val="20"/>
          <w:szCs w:val="20"/>
        </w:rPr>
        <w:t>addressed</w:t>
      </w:r>
      <w:r>
        <w:rPr>
          <w:sz w:val="20"/>
          <w:szCs w:val="20"/>
        </w:rPr>
        <w:t xml:space="preserve">  the following issues:</w:t>
      </w:r>
    </w:p>
    <w:p w:rsidR="00A37C6C" w:rsidRDefault="00374412" w:rsidP="002D3F4E">
      <w:pPr>
        <w:pStyle w:val="a3"/>
        <w:numPr>
          <w:ilvl w:val="2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Player names, Teams names – the names were not consistently (etc. case sensitive, sometimes written in Latin letters</w:t>
      </w:r>
      <w:r w:rsidR="002D3F4E">
        <w:rPr>
          <w:sz w:val="20"/>
          <w:szCs w:val="20"/>
        </w:rPr>
        <w:t>, spaces and special signs</w:t>
      </w:r>
      <w:r>
        <w:rPr>
          <w:sz w:val="20"/>
          <w:szCs w:val="20"/>
        </w:rPr>
        <w:t xml:space="preserve">). Moreover, teams were written in several names (etc. Barcelona = “Barca”, “FC Barcelona”, “Barcelona”). </w:t>
      </w:r>
    </w:p>
    <w:p w:rsidR="00E739F9" w:rsidRPr="00E739F9" w:rsidRDefault="002D3F4E" w:rsidP="00E739F9">
      <w:pPr>
        <w:pStyle w:val="a3"/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>We changed all string to upper case, deleted spaces, and created a team mapping using dictiona</w:t>
      </w:r>
      <w:r w:rsidR="00E1051D">
        <w:rPr>
          <w:sz w:val="20"/>
          <w:szCs w:val="20"/>
        </w:rPr>
        <w:t>ry to avoid multiple team names.</w:t>
      </w:r>
    </w:p>
    <w:p w:rsidR="002D3F4E" w:rsidRDefault="002D3F4E" w:rsidP="00E739F9">
      <w:pPr>
        <w:pStyle w:val="a3"/>
        <w:numPr>
          <w:ilvl w:val="2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Price – prices </w:t>
      </w:r>
      <w:r w:rsidR="00E1051D">
        <w:rPr>
          <w:sz w:val="20"/>
          <w:szCs w:val="20"/>
        </w:rPr>
        <w:t>were</w:t>
      </w:r>
      <w:r>
        <w:rPr>
          <w:sz w:val="20"/>
          <w:szCs w:val="20"/>
        </w:rPr>
        <w:t xml:space="preserve"> written in several formats (etc. “15M”, “15Millions”, “15,000,000”, “15”, </w:t>
      </w:r>
      <w:r w:rsidR="00E739F9">
        <w:rPr>
          <w:sz w:val="20"/>
          <w:szCs w:val="20"/>
        </w:rPr>
        <w:t>“500,000”</w:t>
      </w:r>
      <w:r w:rsidR="00E739F9">
        <w:rPr>
          <w:sz w:val="20"/>
          <w:szCs w:val="20"/>
        </w:rPr>
        <w:t xml:space="preserve">, </w:t>
      </w:r>
      <w:r>
        <w:rPr>
          <w:sz w:val="20"/>
          <w:szCs w:val="20"/>
        </w:rPr>
        <w:t>“NA”,</w:t>
      </w:r>
      <w:r w:rsidR="00E739F9">
        <w:rPr>
          <w:sz w:val="20"/>
          <w:szCs w:val="20"/>
        </w:rPr>
        <w:t xml:space="preserve"> </w:t>
      </w:r>
      <w:r>
        <w:rPr>
          <w:sz w:val="20"/>
          <w:szCs w:val="20"/>
        </w:rPr>
        <w:t>“Loan”, “Free” and more).</w:t>
      </w:r>
    </w:p>
    <w:p w:rsidR="002D3F4E" w:rsidRDefault="002D3F4E" w:rsidP="002D3F4E">
      <w:pPr>
        <w:pStyle w:val="a3"/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>We parsed it into two attributes – Transfer Type and Price. Transfer type is</w:t>
      </w:r>
      <w:r w:rsidR="00E739F9">
        <w:rPr>
          <w:sz w:val="20"/>
          <w:szCs w:val="20"/>
        </w:rPr>
        <w:t xml:space="preserve"> either</w:t>
      </w:r>
      <w:r>
        <w:rPr>
          <w:sz w:val="20"/>
          <w:szCs w:val="20"/>
        </w:rPr>
        <w:t xml:space="preserve"> Transfer, Loan or Free (see above </w:t>
      </w:r>
      <w:r w:rsidRPr="002D3F4E">
        <w:rPr>
          <w:sz w:val="20"/>
          <w:szCs w:val="20"/>
        </w:rPr>
        <w:t>introduction</w:t>
      </w:r>
      <w:r>
        <w:rPr>
          <w:sz w:val="20"/>
          <w:szCs w:val="20"/>
        </w:rPr>
        <w:t xml:space="preserve"> for more details). Price </w:t>
      </w:r>
      <w:r w:rsidR="00E739F9">
        <w:rPr>
          <w:sz w:val="20"/>
          <w:szCs w:val="20"/>
        </w:rPr>
        <w:t>is number (Millions of Euros) in case it is transfer, null otherwise.</w:t>
      </w:r>
    </w:p>
    <w:p w:rsidR="00E739F9" w:rsidRDefault="00E739F9" w:rsidP="00E739F9">
      <w:pPr>
        <w:pStyle w:val="a3"/>
        <w:numPr>
          <w:ilvl w:val="2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Countries – the website data does not include the country of each team. We added the Countries manually while creating the team mapping dictionary.</w:t>
      </w:r>
    </w:p>
    <w:p w:rsidR="00963029" w:rsidRDefault="00E739F9" w:rsidP="00963029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We used python package named “XslxWritter”</w:t>
      </w:r>
      <w:r w:rsidR="00614F55">
        <w:rPr>
          <w:sz w:val="20"/>
          <w:szCs w:val="20"/>
        </w:rPr>
        <w:t xml:space="preserve"> to create s</w:t>
      </w:r>
      <w:r w:rsidR="00963029">
        <w:rPr>
          <w:sz w:val="20"/>
          <w:szCs w:val="20"/>
        </w:rPr>
        <w:t>everal excel tables of the data</w:t>
      </w:r>
      <w:r w:rsidR="00E1051D">
        <w:rPr>
          <w:sz w:val="20"/>
          <w:szCs w:val="20"/>
        </w:rPr>
        <w:t xml:space="preserve"> in a file named “</w:t>
      </w:r>
      <w:r w:rsidR="00E1051D" w:rsidRPr="00E1051D">
        <w:rPr>
          <w:b/>
          <w:bCs/>
          <w:sz w:val="20"/>
          <w:szCs w:val="20"/>
          <w:highlight w:val="yellow"/>
        </w:rPr>
        <w:t>project_data</w:t>
      </w:r>
      <w:r w:rsidR="00E1051D">
        <w:rPr>
          <w:sz w:val="20"/>
          <w:szCs w:val="20"/>
        </w:rPr>
        <w:t>.xls”</w:t>
      </w:r>
      <w:r w:rsidR="00963029">
        <w:rPr>
          <w:sz w:val="20"/>
          <w:szCs w:val="20"/>
        </w:rPr>
        <w:t>.</w:t>
      </w:r>
    </w:p>
    <w:p w:rsidR="00E1051D" w:rsidRPr="00E1051D" w:rsidRDefault="00E1051D" w:rsidP="00E1051D">
      <w:pPr>
        <w:pStyle w:val="a3"/>
        <w:numPr>
          <w:ilvl w:val="0"/>
          <w:numId w:val="1"/>
        </w:numPr>
        <w:jc w:val="both"/>
        <w:rPr>
          <w:rFonts w:hint="cs"/>
          <w:b/>
          <w:bCs/>
          <w:sz w:val="20"/>
          <w:szCs w:val="20"/>
          <w:highlight w:val="yellow"/>
          <w:rtl/>
        </w:rPr>
      </w:pPr>
      <w:r w:rsidRPr="00E1051D">
        <w:rPr>
          <w:b/>
          <w:bCs/>
          <w:sz w:val="20"/>
          <w:szCs w:val="20"/>
          <w:highlight w:val="yellow"/>
        </w:rPr>
        <w:t>Third – algorithm for finding cliques and communities</w:t>
      </w:r>
      <w:r>
        <w:rPr>
          <w:b/>
          <w:bCs/>
          <w:sz w:val="20"/>
          <w:szCs w:val="20"/>
          <w:highlight w:val="yellow"/>
        </w:rPr>
        <w:t xml:space="preserve"> – maybe add explanation about the excel graph</w:t>
      </w:r>
    </w:p>
    <w:p w:rsidR="0007778B" w:rsidRDefault="0007778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37C6C" w:rsidRDefault="0007778B" w:rsidP="0007778B">
      <w:pPr>
        <w:ind w:left="360"/>
        <w:jc w:val="both"/>
        <w:rPr>
          <w:b/>
          <w:bCs/>
          <w:sz w:val="20"/>
          <w:szCs w:val="20"/>
        </w:rPr>
      </w:pPr>
      <w:r w:rsidRPr="0007778B">
        <w:rPr>
          <w:b/>
          <w:bCs/>
          <w:sz w:val="20"/>
          <w:szCs w:val="20"/>
        </w:rPr>
        <w:lastRenderedPageBreak/>
        <w:t>Future Work</w:t>
      </w:r>
      <w:r>
        <w:rPr>
          <w:b/>
          <w:bCs/>
          <w:sz w:val="20"/>
          <w:szCs w:val="20"/>
        </w:rPr>
        <w:t>:</w:t>
      </w:r>
    </w:p>
    <w:p w:rsidR="00AD081F" w:rsidRDefault="00AD081F" w:rsidP="008C67F6">
      <w:pPr>
        <w:ind w:left="36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Investigate the correlation between the amount of money paid for a</w:t>
      </w:r>
      <w:r w:rsidR="008C67F6">
        <w:rPr>
          <w:sz w:val="20"/>
          <w:szCs w:val="20"/>
        </w:rPr>
        <w:t xml:space="preserve"> player and the </w:t>
      </w:r>
      <w:r>
        <w:rPr>
          <w:sz w:val="20"/>
          <w:szCs w:val="20"/>
        </w:rPr>
        <w:t>time</w:t>
      </w:r>
      <w:r w:rsidR="008C67F6">
        <w:rPr>
          <w:sz w:val="20"/>
          <w:szCs w:val="20"/>
        </w:rPr>
        <w:t xml:space="preserve"> period</w:t>
      </w:r>
      <w:r>
        <w:rPr>
          <w:sz w:val="20"/>
          <w:szCs w:val="20"/>
        </w:rPr>
        <w:t xml:space="preserve"> that player stayed in the team. Moreover,</w:t>
      </w:r>
      <w:r w:rsidR="008C67F6">
        <w:rPr>
          <w:sz w:val="20"/>
          <w:szCs w:val="20"/>
        </w:rPr>
        <w:t xml:space="preserve"> check</w:t>
      </w:r>
      <w:r>
        <w:rPr>
          <w:sz w:val="20"/>
          <w:szCs w:val="20"/>
        </w:rPr>
        <w:t xml:space="preserve"> if there is a correlation between the amount of money team </w:t>
      </w:r>
      <w:r w:rsidR="008C67F6">
        <w:rPr>
          <w:sz w:val="20"/>
          <w:szCs w:val="20"/>
        </w:rPr>
        <w:t>invests</w:t>
      </w:r>
      <w:r>
        <w:rPr>
          <w:sz w:val="20"/>
          <w:szCs w:val="20"/>
        </w:rPr>
        <w:t xml:space="preserve"> and the achievements</w:t>
      </w:r>
      <w:r w:rsidR="008C67F6">
        <w:rPr>
          <w:sz w:val="20"/>
          <w:szCs w:val="20"/>
        </w:rPr>
        <w:t xml:space="preserve"> of the team and player specifically. </w:t>
      </w:r>
    </w:p>
    <w:p w:rsidR="00AD081F" w:rsidRPr="00AD081F" w:rsidRDefault="00AD081F" w:rsidP="0007778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To do so, more data</w:t>
      </w:r>
      <w:r w:rsidR="008C67F6">
        <w:rPr>
          <w:sz w:val="20"/>
          <w:szCs w:val="20"/>
        </w:rPr>
        <w:t xml:space="preserve"> about the players (etc. personal achievements, amount of goal scored and more) and about the teams (achievements and awards)</w:t>
      </w:r>
    </w:p>
    <w:p w:rsidR="0007778B" w:rsidRPr="008C67F6" w:rsidRDefault="00AD081F" w:rsidP="00AD081F">
      <w:pPr>
        <w:ind w:left="360"/>
        <w:jc w:val="both"/>
        <w:rPr>
          <w:b/>
          <w:bCs/>
          <w:sz w:val="20"/>
          <w:szCs w:val="20"/>
          <w:highlight w:val="yellow"/>
        </w:rPr>
      </w:pPr>
      <w:r w:rsidRPr="008C67F6">
        <w:rPr>
          <w:sz w:val="20"/>
          <w:szCs w:val="20"/>
          <w:highlight w:val="yellow"/>
        </w:rPr>
        <w:t xml:space="preserve">Another interesting aspect is to add to our data information about the team’s budget </w:t>
      </w:r>
      <w:r w:rsidR="0007778B" w:rsidRPr="008C67F6">
        <w:rPr>
          <w:sz w:val="20"/>
          <w:szCs w:val="20"/>
          <w:highlight w:val="yellow"/>
        </w:rPr>
        <w:t>and understand the influence of transfer market on it. Team budget constructed by few major components:</w:t>
      </w:r>
    </w:p>
    <w:p w:rsidR="0007778B" w:rsidRPr="008C67F6" w:rsidRDefault="0007778B" w:rsidP="0007778B">
      <w:pPr>
        <w:pStyle w:val="a3"/>
        <w:numPr>
          <w:ilvl w:val="0"/>
          <w:numId w:val="5"/>
        </w:numPr>
        <w:jc w:val="both"/>
        <w:rPr>
          <w:sz w:val="20"/>
          <w:szCs w:val="20"/>
          <w:highlight w:val="yellow"/>
        </w:rPr>
      </w:pPr>
      <w:r w:rsidRPr="008C67F6">
        <w:rPr>
          <w:sz w:val="20"/>
          <w:szCs w:val="20"/>
          <w:highlight w:val="yellow"/>
        </w:rPr>
        <w:t>Transfer Market</w:t>
      </w:r>
    </w:p>
    <w:p w:rsidR="0007778B" w:rsidRPr="008C67F6" w:rsidRDefault="0007778B" w:rsidP="0007778B">
      <w:pPr>
        <w:pStyle w:val="a3"/>
        <w:numPr>
          <w:ilvl w:val="0"/>
          <w:numId w:val="5"/>
        </w:numPr>
        <w:jc w:val="both"/>
        <w:rPr>
          <w:sz w:val="20"/>
          <w:szCs w:val="20"/>
          <w:highlight w:val="yellow"/>
        </w:rPr>
      </w:pPr>
      <w:r w:rsidRPr="008C67F6">
        <w:rPr>
          <w:sz w:val="20"/>
          <w:szCs w:val="20"/>
          <w:highlight w:val="yellow"/>
        </w:rPr>
        <w:t>Broadcasting Rights and competition money (winning awards)</w:t>
      </w:r>
    </w:p>
    <w:p w:rsidR="0007778B" w:rsidRPr="008C67F6" w:rsidRDefault="0007778B" w:rsidP="0007778B">
      <w:pPr>
        <w:pStyle w:val="a3"/>
        <w:numPr>
          <w:ilvl w:val="0"/>
          <w:numId w:val="5"/>
        </w:numPr>
        <w:jc w:val="both"/>
        <w:rPr>
          <w:sz w:val="20"/>
          <w:szCs w:val="20"/>
          <w:highlight w:val="yellow"/>
        </w:rPr>
      </w:pPr>
      <w:r w:rsidRPr="008C67F6">
        <w:rPr>
          <w:sz w:val="20"/>
          <w:szCs w:val="20"/>
          <w:highlight w:val="yellow"/>
        </w:rPr>
        <w:t>Brands and Sponsors</w:t>
      </w:r>
    </w:p>
    <w:p w:rsidR="0007778B" w:rsidRPr="008C67F6" w:rsidRDefault="0007778B" w:rsidP="0007778B">
      <w:pPr>
        <w:ind w:left="360"/>
        <w:jc w:val="both"/>
        <w:rPr>
          <w:sz w:val="20"/>
          <w:szCs w:val="20"/>
          <w:highlight w:val="yellow"/>
        </w:rPr>
      </w:pPr>
      <w:r w:rsidRPr="008C67F6">
        <w:rPr>
          <w:sz w:val="20"/>
          <w:szCs w:val="20"/>
          <w:highlight w:val="yellow"/>
        </w:rPr>
        <w:t xml:space="preserve">It will be interesting to discover and try to understand if there a relation between the amounts of money team invest in transfer market and the bank balance of the teams. </w:t>
      </w:r>
    </w:p>
    <w:p w:rsidR="00AD081F" w:rsidRPr="008C67F6" w:rsidRDefault="00AD081F" w:rsidP="0007778B">
      <w:pPr>
        <w:ind w:left="360"/>
        <w:jc w:val="both"/>
        <w:rPr>
          <w:sz w:val="20"/>
          <w:szCs w:val="20"/>
          <w:highlight w:val="yellow"/>
        </w:rPr>
      </w:pPr>
      <w:r w:rsidRPr="008C67F6">
        <w:rPr>
          <w:sz w:val="20"/>
          <w:szCs w:val="20"/>
          <w:highlight w:val="yellow"/>
        </w:rPr>
        <w:t>FIFA and UEFA do not publish information about budgets of the teams.</w:t>
      </w:r>
    </w:p>
    <w:p w:rsidR="0007778B" w:rsidRDefault="0007778B" w:rsidP="0007778B">
      <w:pPr>
        <w:ind w:left="360"/>
        <w:jc w:val="both"/>
        <w:rPr>
          <w:sz w:val="20"/>
          <w:szCs w:val="20"/>
        </w:rPr>
      </w:pPr>
      <w:r w:rsidRPr="008C67F6">
        <w:rPr>
          <w:sz w:val="20"/>
          <w:szCs w:val="20"/>
          <w:highlight w:val="yellow"/>
        </w:rPr>
        <w:t>By the way – it seems like the amount of money does not related to the bank balance of a team, but to the amount of money owner have...)</w:t>
      </w:r>
      <w:r w:rsidR="00AD081F" w:rsidRPr="008C67F6">
        <w:rPr>
          <w:sz w:val="20"/>
          <w:szCs w:val="20"/>
          <w:highlight w:val="yellow"/>
        </w:rPr>
        <w:t>.</w:t>
      </w:r>
    </w:p>
    <w:p w:rsidR="008C67F6" w:rsidRDefault="008C67F6" w:rsidP="0007778B">
      <w:pPr>
        <w:ind w:left="360"/>
        <w:jc w:val="both"/>
        <w:rPr>
          <w:sz w:val="20"/>
          <w:szCs w:val="20"/>
        </w:rPr>
      </w:pPr>
    </w:p>
    <w:p w:rsidR="00F5173B" w:rsidRDefault="008C67F6" w:rsidP="0007778B">
      <w:pPr>
        <w:ind w:left="360"/>
        <w:jc w:val="both"/>
        <w:rPr>
          <w:b/>
          <w:bCs/>
          <w:sz w:val="20"/>
          <w:szCs w:val="20"/>
        </w:rPr>
      </w:pPr>
      <w:r w:rsidRPr="008C67F6">
        <w:rPr>
          <w:b/>
          <w:bCs/>
          <w:sz w:val="20"/>
          <w:szCs w:val="20"/>
        </w:rPr>
        <w:t>Brief conclusion</w:t>
      </w:r>
      <w:r>
        <w:rPr>
          <w:b/>
          <w:bCs/>
          <w:sz w:val="20"/>
          <w:szCs w:val="20"/>
        </w:rPr>
        <w:t>:</w:t>
      </w:r>
    </w:p>
    <w:p w:rsidR="00F5173B" w:rsidRDefault="00F517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8C67F6" w:rsidRDefault="00F5173B" w:rsidP="0007778B">
      <w:pPr>
        <w:ind w:left="360"/>
        <w:jc w:val="both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-534234</wp:posOffset>
            </wp:positionV>
            <wp:extent cx="6691973" cy="3109067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973" cy="3109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67F6" w:rsidRDefault="008C67F6" w:rsidP="0007778B">
      <w:pPr>
        <w:ind w:left="360"/>
        <w:jc w:val="both"/>
        <w:rPr>
          <w:sz w:val="20"/>
          <w:szCs w:val="20"/>
        </w:rPr>
      </w:pPr>
    </w:p>
    <w:p w:rsidR="00F5173B" w:rsidRDefault="00F5173B" w:rsidP="0007778B">
      <w:pPr>
        <w:ind w:left="360"/>
        <w:jc w:val="both"/>
        <w:rPr>
          <w:sz w:val="20"/>
          <w:szCs w:val="20"/>
        </w:rPr>
      </w:pPr>
    </w:p>
    <w:p w:rsidR="00F5173B" w:rsidRDefault="00F5173B" w:rsidP="0007778B">
      <w:pPr>
        <w:ind w:left="360"/>
        <w:jc w:val="both"/>
        <w:rPr>
          <w:sz w:val="20"/>
          <w:szCs w:val="20"/>
        </w:rPr>
      </w:pPr>
    </w:p>
    <w:p w:rsidR="00F5173B" w:rsidRDefault="00F5173B" w:rsidP="0007778B">
      <w:pPr>
        <w:ind w:left="360"/>
        <w:jc w:val="both"/>
        <w:rPr>
          <w:sz w:val="20"/>
          <w:szCs w:val="20"/>
        </w:rPr>
      </w:pPr>
    </w:p>
    <w:p w:rsidR="00F5173B" w:rsidRDefault="00F5173B" w:rsidP="0007778B">
      <w:pPr>
        <w:ind w:left="360"/>
        <w:jc w:val="both"/>
        <w:rPr>
          <w:sz w:val="20"/>
          <w:szCs w:val="20"/>
        </w:rPr>
      </w:pPr>
    </w:p>
    <w:p w:rsidR="00F5173B" w:rsidRDefault="00F5173B" w:rsidP="0007778B">
      <w:pPr>
        <w:ind w:left="360"/>
        <w:jc w:val="both"/>
        <w:rPr>
          <w:sz w:val="20"/>
          <w:szCs w:val="20"/>
        </w:rPr>
      </w:pPr>
    </w:p>
    <w:p w:rsidR="00F5173B" w:rsidRDefault="00F5173B" w:rsidP="0007778B">
      <w:pPr>
        <w:ind w:left="360"/>
        <w:jc w:val="both"/>
        <w:rPr>
          <w:sz w:val="20"/>
          <w:szCs w:val="20"/>
        </w:rPr>
      </w:pPr>
    </w:p>
    <w:p w:rsidR="00F5173B" w:rsidRDefault="00F5173B" w:rsidP="0007778B">
      <w:pPr>
        <w:ind w:left="360"/>
        <w:jc w:val="both"/>
        <w:rPr>
          <w:sz w:val="20"/>
          <w:szCs w:val="20"/>
        </w:rPr>
      </w:pPr>
    </w:p>
    <w:p w:rsidR="00F5173B" w:rsidRDefault="00F5173B" w:rsidP="0007778B">
      <w:pPr>
        <w:ind w:left="360"/>
        <w:jc w:val="both"/>
        <w:rPr>
          <w:sz w:val="20"/>
          <w:szCs w:val="20"/>
        </w:rPr>
      </w:pPr>
    </w:p>
    <w:tbl>
      <w:tblPr>
        <w:tblStyle w:val="ab"/>
        <w:tblW w:w="10440" w:type="dxa"/>
        <w:tblInd w:w="-545" w:type="dxa"/>
        <w:tblLook w:val="04A0" w:firstRow="1" w:lastRow="0" w:firstColumn="1" w:lastColumn="0" w:noHBand="0" w:noVBand="1"/>
      </w:tblPr>
      <w:tblGrid>
        <w:gridCol w:w="10440"/>
      </w:tblGrid>
      <w:tr w:rsidR="00A355F0" w:rsidRPr="00A355F0" w:rsidTr="0041239D">
        <w:trPr>
          <w:trHeight w:val="287"/>
        </w:trPr>
        <w:tc>
          <w:tcPr>
            <w:tcW w:w="10080" w:type="dxa"/>
            <w:vMerge w:val="restart"/>
            <w:vAlign w:val="center"/>
            <w:hideMark/>
          </w:tcPr>
          <w:p w:rsidR="00A355F0" w:rsidRDefault="00A355F0" w:rsidP="00A355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amounts clubs spending on buying players increased significantly over the years.</w:t>
            </w:r>
          </w:p>
          <w:p w:rsidR="00A355F0" w:rsidRDefault="00A355F0" w:rsidP="00A355F0">
            <w:pPr>
              <w:jc w:val="both"/>
              <w:rPr>
                <w:sz w:val="20"/>
                <w:szCs w:val="20"/>
              </w:rPr>
            </w:pPr>
            <w:r w:rsidRPr="00A355F0">
              <w:rPr>
                <w:sz w:val="20"/>
                <w:szCs w:val="20"/>
              </w:rPr>
              <w:t>There are 3 main reasons :</w:t>
            </w:r>
          </w:p>
          <w:p w:rsidR="00A355F0" w:rsidRDefault="00A355F0" w:rsidP="00A355F0">
            <w:pPr>
              <w:jc w:val="both"/>
              <w:rPr>
                <w:sz w:val="20"/>
                <w:szCs w:val="20"/>
              </w:rPr>
            </w:pPr>
            <w:r w:rsidRPr="00A355F0">
              <w:rPr>
                <w:sz w:val="20"/>
                <w:szCs w:val="20"/>
              </w:rPr>
              <w:t xml:space="preserve">1) </w:t>
            </w:r>
            <w:r>
              <w:rPr>
                <w:sz w:val="20"/>
                <w:szCs w:val="20"/>
              </w:rPr>
              <w:t>Sponsors and Media increased the amoun</w:t>
            </w:r>
            <w:r w:rsidRPr="00A355F0">
              <w:rPr>
                <w:sz w:val="20"/>
                <w:szCs w:val="20"/>
              </w:rPr>
              <w:t xml:space="preserve">t of money that has been given to the clubs (mainly because of popularity).                                                         2) New owners of a big </w:t>
            </w:r>
            <w:r>
              <w:rPr>
                <w:sz w:val="20"/>
                <w:szCs w:val="20"/>
              </w:rPr>
              <w:t>number</w:t>
            </w:r>
            <w:r w:rsidRPr="00A355F0">
              <w:rPr>
                <w:sz w:val="20"/>
                <w:szCs w:val="20"/>
              </w:rPr>
              <w:t xml:space="preserve"> of teams </w:t>
            </w:r>
            <w:r>
              <w:rPr>
                <w:sz w:val="20"/>
                <w:szCs w:val="20"/>
              </w:rPr>
              <w:t>–</w:t>
            </w:r>
            <w:r w:rsidRPr="00A355F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 new</w:t>
            </w:r>
            <w:r w:rsidRPr="00A355F0">
              <w:rPr>
                <w:sz w:val="20"/>
                <w:szCs w:val="20"/>
              </w:rPr>
              <w:t xml:space="preserve"> owners invested big amount of money in their teams </w:t>
            </w:r>
            <w:r>
              <w:rPr>
                <w:sz w:val="20"/>
                <w:szCs w:val="20"/>
              </w:rPr>
              <w:t>after they bought it.</w:t>
            </w:r>
          </w:p>
          <w:p w:rsidR="00A355F0" w:rsidRPr="00A355F0" w:rsidRDefault="00A355F0" w:rsidP="00A355F0">
            <w:pPr>
              <w:jc w:val="both"/>
              <w:rPr>
                <w:sz w:val="20"/>
                <w:szCs w:val="20"/>
              </w:rPr>
            </w:pPr>
            <w:r w:rsidRPr="00A355F0">
              <w:rPr>
                <w:sz w:val="20"/>
                <w:szCs w:val="20"/>
              </w:rPr>
              <w:t>3) Reasons 1-2 increased the competition between clubs about each and each player.</w:t>
            </w:r>
          </w:p>
        </w:tc>
      </w:tr>
      <w:tr w:rsidR="00A355F0" w:rsidRPr="00A355F0" w:rsidTr="0041239D">
        <w:trPr>
          <w:trHeight w:val="423"/>
        </w:trPr>
        <w:tc>
          <w:tcPr>
            <w:tcW w:w="10080" w:type="dxa"/>
            <w:vMerge/>
            <w:hideMark/>
          </w:tcPr>
          <w:p w:rsidR="00A355F0" w:rsidRPr="00A355F0" w:rsidRDefault="00A355F0" w:rsidP="00A355F0">
            <w:pPr>
              <w:ind w:left="360"/>
              <w:jc w:val="both"/>
              <w:rPr>
                <w:sz w:val="20"/>
                <w:szCs w:val="20"/>
              </w:rPr>
            </w:pPr>
          </w:p>
        </w:tc>
      </w:tr>
      <w:tr w:rsidR="00A355F0" w:rsidRPr="00A355F0" w:rsidTr="0041239D">
        <w:trPr>
          <w:trHeight w:val="423"/>
        </w:trPr>
        <w:tc>
          <w:tcPr>
            <w:tcW w:w="10080" w:type="dxa"/>
            <w:vMerge/>
            <w:hideMark/>
          </w:tcPr>
          <w:p w:rsidR="00A355F0" w:rsidRPr="00A355F0" w:rsidRDefault="00A355F0" w:rsidP="00A355F0">
            <w:pPr>
              <w:ind w:left="360"/>
              <w:jc w:val="both"/>
              <w:rPr>
                <w:sz w:val="20"/>
                <w:szCs w:val="20"/>
              </w:rPr>
            </w:pPr>
          </w:p>
        </w:tc>
      </w:tr>
      <w:tr w:rsidR="00A355F0" w:rsidRPr="00A355F0" w:rsidTr="0041239D">
        <w:trPr>
          <w:trHeight w:val="423"/>
        </w:trPr>
        <w:tc>
          <w:tcPr>
            <w:tcW w:w="10080" w:type="dxa"/>
            <w:vMerge/>
            <w:hideMark/>
          </w:tcPr>
          <w:p w:rsidR="00A355F0" w:rsidRPr="00A355F0" w:rsidRDefault="00A355F0" w:rsidP="00A355F0">
            <w:pPr>
              <w:ind w:left="360"/>
              <w:jc w:val="both"/>
              <w:rPr>
                <w:sz w:val="20"/>
                <w:szCs w:val="20"/>
              </w:rPr>
            </w:pPr>
          </w:p>
        </w:tc>
      </w:tr>
    </w:tbl>
    <w:p w:rsidR="00F5173B" w:rsidRDefault="0082664B" w:rsidP="0007778B">
      <w:pPr>
        <w:ind w:left="360"/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116917</wp:posOffset>
            </wp:positionV>
            <wp:extent cx="7601059" cy="3370693"/>
            <wp:effectExtent l="0" t="0" r="0" b="1270"/>
            <wp:wrapNone/>
            <wp:docPr id="1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239D" w:rsidRDefault="0041239D" w:rsidP="0041239D">
      <w:pPr>
        <w:tabs>
          <w:tab w:val="left" w:pos="6667"/>
        </w:tabs>
        <w:ind w:left="36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:rsidR="0041239D" w:rsidRDefault="0041239D" w:rsidP="0041239D">
      <w:pPr>
        <w:tabs>
          <w:tab w:val="left" w:pos="6749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41239D" w:rsidRDefault="0041239D" w:rsidP="0041239D">
      <w:pPr>
        <w:ind w:left="360"/>
        <w:jc w:val="both"/>
        <w:rPr>
          <w:sz w:val="20"/>
          <w:szCs w:val="20"/>
        </w:rPr>
      </w:pPr>
    </w:p>
    <w:p w:rsidR="0041239D" w:rsidRDefault="0041239D" w:rsidP="0041239D">
      <w:pPr>
        <w:ind w:left="360"/>
        <w:jc w:val="both"/>
        <w:rPr>
          <w:sz w:val="20"/>
          <w:szCs w:val="20"/>
        </w:rPr>
      </w:pPr>
    </w:p>
    <w:p w:rsidR="0041239D" w:rsidRDefault="0041239D" w:rsidP="0041239D">
      <w:pPr>
        <w:ind w:left="360"/>
        <w:jc w:val="both"/>
        <w:rPr>
          <w:sz w:val="20"/>
          <w:szCs w:val="20"/>
        </w:rPr>
      </w:pPr>
    </w:p>
    <w:p w:rsidR="0041239D" w:rsidRDefault="0041239D" w:rsidP="0041239D">
      <w:pPr>
        <w:ind w:left="360"/>
        <w:jc w:val="both"/>
        <w:rPr>
          <w:sz w:val="20"/>
          <w:szCs w:val="20"/>
        </w:rPr>
      </w:pPr>
    </w:p>
    <w:p w:rsidR="0041239D" w:rsidRDefault="0041239D" w:rsidP="0041239D">
      <w:pPr>
        <w:ind w:left="360"/>
        <w:jc w:val="both"/>
        <w:rPr>
          <w:sz w:val="20"/>
          <w:szCs w:val="20"/>
        </w:rPr>
      </w:pPr>
    </w:p>
    <w:p w:rsidR="0041239D" w:rsidRDefault="0041239D" w:rsidP="0041239D">
      <w:pPr>
        <w:ind w:left="360"/>
        <w:jc w:val="both"/>
        <w:rPr>
          <w:sz w:val="20"/>
          <w:szCs w:val="20"/>
        </w:rPr>
      </w:pPr>
    </w:p>
    <w:p w:rsidR="0041239D" w:rsidRDefault="0041239D" w:rsidP="0041239D">
      <w:pPr>
        <w:ind w:left="360"/>
        <w:jc w:val="both"/>
        <w:rPr>
          <w:sz w:val="20"/>
          <w:szCs w:val="20"/>
        </w:rPr>
      </w:pPr>
    </w:p>
    <w:p w:rsidR="0041239D" w:rsidRDefault="0041239D" w:rsidP="0041239D">
      <w:pPr>
        <w:tabs>
          <w:tab w:val="left" w:pos="5376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41239D" w:rsidRDefault="0041239D" w:rsidP="0041239D">
      <w:pPr>
        <w:ind w:left="360"/>
        <w:jc w:val="center"/>
        <w:rPr>
          <w:sz w:val="20"/>
          <w:szCs w:val="20"/>
        </w:rPr>
      </w:pPr>
    </w:p>
    <w:p w:rsidR="0041239D" w:rsidRDefault="0041239D" w:rsidP="0041239D">
      <w:pPr>
        <w:ind w:left="360"/>
        <w:jc w:val="both"/>
        <w:rPr>
          <w:sz w:val="20"/>
          <w:szCs w:val="20"/>
        </w:rPr>
      </w:pPr>
    </w:p>
    <w:p w:rsidR="0041239D" w:rsidRDefault="0041239D" w:rsidP="0041239D">
      <w:pPr>
        <w:ind w:left="360"/>
        <w:jc w:val="both"/>
        <w:rPr>
          <w:sz w:val="20"/>
          <w:szCs w:val="20"/>
        </w:rPr>
      </w:pPr>
    </w:p>
    <w:p w:rsidR="0041239D" w:rsidRDefault="0041239D" w:rsidP="0041239D">
      <w:pPr>
        <w:ind w:left="360"/>
        <w:jc w:val="both"/>
        <w:rPr>
          <w:sz w:val="20"/>
          <w:szCs w:val="20"/>
        </w:rPr>
      </w:pPr>
    </w:p>
    <w:p w:rsidR="0041239D" w:rsidRDefault="0041239D" w:rsidP="0041239D">
      <w:pPr>
        <w:ind w:left="360"/>
        <w:jc w:val="both"/>
        <w:rPr>
          <w:sz w:val="20"/>
          <w:szCs w:val="20"/>
        </w:rPr>
      </w:pPr>
    </w:p>
    <w:p w:rsidR="00533E8D" w:rsidRDefault="00533E8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33E8D" w:rsidRDefault="00533E8D" w:rsidP="00533E8D">
      <w:pPr>
        <w:jc w:val="both"/>
        <w:rPr>
          <w:sz w:val="20"/>
          <w:szCs w:val="20"/>
        </w:rPr>
      </w:pPr>
    </w:p>
    <w:p w:rsidR="00533E8D" w:rsidRDefault="00533E8D" w:rsidP="00533E8D">
      <w:pPr>
        <w:jc w:val="both"/>
        <w:rPr>
          <w:sz w:val="20"/>
          <w:szCs w:val="20"/>
        </w:rPr>
      </w:pPr>
    </w:p>
    <w:p w:rsidR="00533E8D" w:rsidRDefault="00533E8D" w:rsidP="00533E8D">
      <w:pPr>
        <w:jc w:val="both"/>
        <w:rPr>
          <w:sz w:val="20"/>
          <w:szCs w:val="20"/>
        </w:rPr>
      </w:pPr>
    </w:p>
    <w:p w:rsidR="00533E8D" w:rsidRDefault="00533E8D" w:rsidP="00533E8D">
      <w:pPr>
        <w:jc w:val="both"/>
        <w:rPr>
          <w:sz w:val="20"/>
          <w:szCs w:val="20"/>
        </w:rPr>
      </w:pPr>
    </w:p>
    <w:p w:rsidR="00533E8D" w:rsidRDefault="00533E8D" w:rsidP="00533E8D">
      <w:pPr>
        <w:jc w:val="both"/>
        <w:rPr>
          <w:sz w:val="20"/>
          <w:szCs w:val="20"/>
        </w:rPr>
      </w:pPr>
    </w:p>
    <w:p w:rsidR="00533E8D" w:rsidRDefault="00533E8D" w:rsidP="00533E8D">
      <w:pPr>
        <w:jc w:val="both"/>
        <w:rPr>
          <w:sz w:val="20"/>
          <w:szCs w:val="20"/>
        </w:rPr>
      </w:pPr>
    </w:p>
    <w:p w:rsidR="00533E8D" w:rsidRDefault="00533E8D" w:rsidP="00533E8D">
      <w:pPr>
        <w:jc w:val="both"/>
        <w:rPr>
          <w:sz w:val="20"/>
          <w:szCs w:val="20"/>
        </w:rPr>
      </w:pPr>
    </w:p>
    <w:p w:rsidR="00533E8D" w:rsidRDefault="00533E8D" w:rsidP="00533E8D">
      <w:pPr>
        <w:jc w:val="both"/>
        <w:rPr>
          <w:sz w:val="20"/>
          <w:szCs w:val="20"/>
        </w:rPr>
      </w:pPr>
    </w:p>
    <w:p w:rsidR="00533E8D" w:rsidRDefault="00533E8D" w:rsidP="00533E8D">
      <w:pPr>
        <w:jc w:val="both"/>
        <w:rPr>
          <w:sz w:val="20"/>
          <w:szCs w:val="20"/>
        </w:rPr>
      </w:pPr>
    </w:p>
    <w:p w:rsidR="00533E8D" w:rsidRDefault="00533E8D" w:rsidP="00533E8D">
      <w:pPr>
        <w:jc w:val="both"/>
        <w:rPr>
          <w:sz w:val="20"/>
          <w:szCs w:val="20"/>
        </w:rPr>
      </w:pPr>
    </w:p>
    <w:p w:rsidR="00533E8D" w:rsidRDefault="00533E8D" w:rsidP="00533E8D">
      <w:pPr>
        <w:jc w:val="both"/>
        <w:rPr>
          <w:sz w:val="20"/>
          <w:szCs w:val="20"/>
        </w:rPr>
      </w:pPr>
      <w:r w:rsidRPr="00533E8D"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-764712</wp:posOffset>
            </wp:positionH>
            <wp:positionV relativeFrom="paragraph">
              <wp:posOffset>132073</wp:posOffset>
            </wp:positionV>
            <wp:extent cx="7439714" cy="871446"/>
            <wp:effectExtent l="0" t="0" r="0" b="508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279" cy="8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3E8D" w:rsidRDefault="00533E8D" w:rsidP="00533E8D">
      <w:pPr>
        <w:tabs>
          <w:tab w:val="left" w:pos="8512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41239D" w:rsidRPr="0007778B" w:rsidRDefault="00533E8D" w:rsidP="00533E8D">
      <w:pPr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-898130</wp:posOffset>
            </wp:positionH>
            <wp:positionV relativeFrom="page">
              <wp:posOffset>914400</wp:posOffset>
            </wp:positionV>
            <wp:extent cx="3894455" cy="2743200"/>
            <wp:effectExtent l="0" t="0" r="0" b="0"/>
            <wp:wrapNone/>
            <wp:docPr id="5" name="תרשים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3904911</wp:posOffset>
            </wp:positionH>
            <wp:positionV relativeFrom="page">
              <wp:posOffset>914400</wp:posOffset>
            </wp:positionV>
            <wp:extent cx="3865245" cy="2743200"/>
            <wp:effectExtent l="0" t="0" r="1905" b="0"/>
            <wp:wrapNone/>
            <wp:docPr id="6" name="תרשים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0"/>
          <w:szCs w:val="20"/>
        </w:rPr>
        <w:tab/>
      </w:r>
    </w:p>
    <w:sectPr w:rsidR="0041239D" w:rsidRPr="0007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576D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F5927D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5C04B3D"/>
    <w:multiLevelType w:val="hybridMultilevel"/>
    <w:tmpl w:val="C94612E4"/>
    <w:lvl w:ilvl="0" w:tplc="76CCCE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124F3"/>
    <w:multiLevelType w:val="hybridMultilevel"/>
    <w:tmpl w:val="9BCC4BA2"/>
    <w:lvl w:ilvl="0" w:tplc="2AE86F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204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F7"/>
    <w:rsid w:val="0007778B"/>
    <w:rsid w:val="002D3F4E"/>
    <w:rsid w:val="00374412"/>
    <w:rsid w:val="003C793C"/>
    <w:rsid w:val="0041239D"/>
    <w:rsid w:val="00494F45"/>
    <w:rsid w:val="00521C8A"/>
    <w:rsid w:val="00533E8D"/>
    <w:rsid w:val="00537F6D"/>
    <w:rsid w:val="00614F55"/>
    <w:rsid w:val="00663449"/>
    <w:rsid w:val="006A231B"/>
    <w:rsid w:val="0082664B"/>
    <w:rsid w:val="0084327A"/>
    <w:rsid w:val="00856AA7"/>
    <w:rsid w:val="008C67F6"/>
    <w:rsid w:val="008F3C21"/>
    <w:rsid w:val="00906CD8"/>
    <w:rsid w:val="00935927"/>
    <w:rsid w:val="00963029"/>
    <w:rsid w:val="00A355F0"/>
    <w:rsid w:val="00A37C6C"/>
    <w:rsid w:val="00AD081F"/>
    <w:rsid w:val="00C04AF7"/>
    <w:rsid w:val="00C8027C"/>
    <w:rsid w:val="00D428C8"/>
    <w:rsid w:val="00D740E5"/>
    <w:rsid w:val="00E1051D"/>
    <w:rsid w:val="00E739F9"/>
    <w:rsid w:val="00ED54E7"/>
    <w:rsid w:val="00F5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F1144-BFDD-455F-9BCB-B950E34C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04AF7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C04AF7"/>
    <w:pPr>
      <w:ind w:left="720"/>
      <w:contextualSpacing/>
    </w:pPr>
  </w:style>
  <w:style w:type="character" w:customStyle="1" w:styleId="apple-converted-space">
    <w:name w:val="apple-converted-space"/>
    <w:basedOn w:val="a0"/>
    <w:rsid w:val="00906CD8"/>
  </w:style>
  <w:style w:type="character" w:styleId="a4">
    <w:name w:val="annotation reference"/>
    <w:basedOn w:val="a0"/>
    <w:uiPriority w:val="99"/>
    <w:semiHidden/>
    <w:unhideWhenUsed/>
    <w:rsid w:val="00C8027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8027C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C8027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8027C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C8027C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8027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C8027C"/>
    <w:rPr>
      <w:rFonts w:ascii="Tahoma" w:hAnsi="Tahoma" w:cs="Tahoma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C8027C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A35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ran.polack@mail.huji.ac.il" TargetMode="Externa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hyperlink" Target="mailto:eden.yerushalmy@mail.huji.%20ac.il" TargetMode="Externa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roy.liberman@%20mail.huji.ac.il.com" TargetMode="Externa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soccernews.com/soccer-transfers" TargetMode="Externa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_______________Microsoft_Excel1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lack\Documents\FootballTransfers\intresting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lack\Documents\FootballTransfers\intresting%20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sz="1800" b="1" i="0" u="none" strike="noStrike" kern="1200" spc="100" baseline="0">
                <a:solidFill>
                  <a:srgbClr val="1F497D">
                    <a:lumMod val="20000"/>
                    <a:lumOff val="80000"/>
                  </a:srgb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800" b="1" i="0" u="none" strike="noStrike" kern="1200" spc="100" baseline="0">
                <a:solidFill>
                  <a:schemeClr val="tx2">
                    <a:lumMod val="20000"/>
                    <a:lumOff val="80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Teams Balance on Buying/Selling Players</a:t>
            </a:r>
            <a:endParaRPr lang="en-US" sz="1400" b="1" i="0" u="none" strike="noStrike" kern="1200" spc="100" baseline="0">
              <a:solidFill>
                <a:schemeClr val="tx2">
                  <a:lumMod val="20000"/>
                  <a:lumOff val="80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endParaRPr>
          </a:p>
          <a:p>
            <a:pPr algn="ctr" rtl="0">
              <a:defRPr sz="1800">
                <a:solidFill>
                  <a:srgbClr val="1F497D">
                    <a:lumMod val="20000"/>
                    <a:lumOff val="80000"/>
                  </a:srgbClr>
                </a:solidFill>
              </a:defRPr>
            </a:pPr>
            <a:r>
              <a:rPr lang="en-US" sz="1400" b="1" i="0" u="none" strike="noStrike" kern="1200" spc="100" baseline="0">
                <a:solidFill>
                  <a:schemeClr val="tx2">
                    <a:lumMod val="20000"/>
                    <a:lumOff val="80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top nine negative/positive balanced teams</a:t>
            </a:r>
            <a:endParaRPr lang="en-US" sz="1800" b="1" i="0" u="none" strike="noStrike" kern="1200" spc="100" baseline="0">
              <a:solidFill>
                <a:schemeClr val="tx2">
                  <a:lumMod val="20000"/>
                  <a:lumOff val="80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endParaRPr>
          </a:p>
        </c:rich>
      </c:tx>
      <c:layout>
        <c:manualLayout>
          <c:xMode val="edge"/>
          <c:yMode val="edge"/>
          <c:x val="0.18902070796111198"/>
          <c:y val="2.044955600556689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sz="1800" b="1" i="0" u="none" strike="noStrike" kern="1200" spc="100" baseline="0">
              <a:solidFill>
                <a:srgbClr val="1F497D">
                  <a:lumMod val="20000"/>
                  <a:lumOff val="80000"/>
                </a:srgb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1631519729067306E-2"/>
          <c:y val="0.21940141396241208"/>
          <c:w val="0.86987729658792656"/>
          <c:h val="0.7044083286780471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'Top Lost-Profit Teams'!$J$1</c:f>
              <c:strCache>
                <c:ptCount val="1"/>
                <c:pt idx="0">
                  <c:v>Profit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1"/>
          <c:dLbls>
            <c:dLbl>
              <c:idx val="0"/>
              <c:tx>
                <c:rich>
                  <a:bodyPr/>
                  <a:lstStyle/>
                  <a:p>
                    <a:fld id="{C117AFF3-E087-4B1C-83CC-426EBC4DDDBD}" type="CATEGORYNAME">
                      <a:rPr lang="en-US"/>
                      <a:pPr/>
                      <a:t>[שם קטגוריה]</a:t>
                    </a:fld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64772601-7631-4122-99D3-38BF2B4FE2CF}" type="CATEGORYNAME">
                      <a:rPr lang="en-US"/>
                      <a:pPr/>
                      <a:t>[שם קטגוריה]</a:t>
                    </a:fld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BA38C83D-9481-4CBB-AE28-0B4955182285}" type="CATEGORYNAME">
                      <a:rPr lang="en-US"/>
                      <a:pPr/>
                      <a:t>[שם קטגוריה]</a:t>
                    </a:fld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9ACAFD0F-38E3-4867-AD10-DB217047DF8A}" type="CATEGORYNAME">
                      <a:rPr lang="en-US"/>
                      <a:pPr/>
                      <a:t>[שם קטגוריה]</a:t>
                    </a:fld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5C2AD21A-5CB8-4644-9869-43DC0564BC7E}" type="CATEGORYNAME">
                      <a:rPr lang="en-US"/>
                      <a:pPr/>
                      <a:t>[שם קטגוריה]</a:t>
                    </a:fld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369FC03E-1ECC-41AB-839D-DBFB4BCBDA6F}" type="CATEGORYNAME">
                      <a:rPr lang="en-US"/>
                      <a:pPr/>
                      <a:t>[שם קטגוריה]</a:t>
                    </a:fld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F78B14C0-3CA2-420E-844C-FF529116B5C4}" type="CATEGORYNAME">
                      <a:rPr lang="en-US"/>
                      <a:pPr/>
                      <a:t>[שם קטגוריה]</a:t>
                    </a:fld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7B282B30-2F06-4896-9F54-507CD722B579}" type="CATEGORYNAME">
                      <a:rPr lang="en-US"/>
                      <a:pPr/>
                      <a:t>[שם קטגוריה]</a:t>
                    </a:fld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897E276F-DBBA-4582-8187-C75E52DE9EAB}" type="CATEGORYNAME">
                      <a:rPr lang="en-US"/>
                      <a:pPr/>
                      <a:t>[שם קטגוריה]</a:t>
                    </a:fld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9A94F708-AADA-4453-92AF-3E31D8541F06}" type="CATEGORYNAME">
                      <a:rPr lang="en-US"/>
                      <a:pPr/>
                      <a:t>[שם קטגוריה]</a:t>
                    </a:fld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8757A91A-A817-4216-8C11-04C07A50D84C}" type="CATEGORYNAME">
                      <a:rPr lang="en-US"/>
                      <a:pPr/>
                      <a:t>[שם קטגוריה]</a:t>
                    </a:fld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325AE70C-8950-434C-93F1-E97DE742B2B9}" type="CATEGORYNAME">
                      <a:rPr lang="en-US"/>
                      <a:pPr/>
                      <a:t>[שם קטגוריה]</a:t>
                    </a:fld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fld id="{39481986-77EA-4EAF-A732-A166529AB394}" type="CATEGORYNAME">
                      <a:rPr lang="en-US"/>
                      <a:pPr/>
                      <a:t>[שם קטגוריה]</a:t>
                    </a:fld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fld id="{AB98C979-D7D6-4AF4-B364-E5741EFFB603}" type="CATEGORYNAME">
                      <a:rPr lang="en-US"/>
                      <a:pPr/>
                      <a:t>[שם קטגוריה]</a:t>
                    </a:fld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fld id="{BF28286F-BF53-4052-9356-77CCEF8620D8}" type="CATEGORYNAME">
                      <a:rPr lang="en-US"/>
                      <a:pPr/>
                      <a:t>[שם קטגוריה]</a:t>
                    </a:fld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fld id="{A0989551-2551-4C17-8736-40E4CBFF3567}" type="CATEGORYNAME">
                      <a:rPr lang="en-US"/>
                      <a:pPr/>
                      <a:t>[שם קטגוריה]</a:t>
                    </a:fld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fld id="{FE6C11FC-521B-4519-BD25-ABFC4AD2B395}" type="CATEGORYNAME">
                      <a:rPr lang="en-US"/>
                      <a:pPr/>
                      <a:t>[שם קטגוריה]</a:t>
                    </a:fld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fld id="{AE9ECF53-5E06-4E9C-A561-8114EC9B3F07}" type="CATEGORYNAME">
                      <a:rPr lang="en-US"/>
                      <a:pPr/>
                      <a:t>[שם קטגוריה]</a:t>
                    </a:fld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>
                <a:innerShdw blurRad="63500" dist="50800" dir="16200000">
                  <a:prstClr val="black">
                    <a:alpha val="3000"/>
                  </a:prstClr>
                </a:innerShdw>
                <a:softEdge rad="0"/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5">
                        <a:lumMod val="40000"/>
                        <a:lumOff val="6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'Top Lost-Profit Teams'!$I$2:$I$19</c:f>
              <c:strCache>
                <c:ptCount val="18"/>
                <c:pt idx="0">
                  <c:v>BENFICA</c:v>
                </c:pt>
                <c:pt idx="1">
                  <c:v>PORTO</c:v>
                </c:pt>
                <c:pt idx="2">
                  <c:v>AJAX</c:v>
                </c:pt>
                <c:pt idx="3">
                  <c:v>LILLE</c:v>
                </c:pt>
                <c:pt idx="4">
                  <c:v>UDINENSE</c:v>
                </c:pt>
                <c:pt idx="5">
                  <c:v>SEVILLA</c:v>
                </c:pt>
                <c:pt idx="6">
                  <c:v>VALENCIA</c:v>
                </c:pt>
                <c:pt idx="7">
                  <c:v>PSV EINDHOVEN</c:v>
                </c:pt>
                <c:pt idx="8">
                  <c:v>SPORTING LISBON</c:v>
                </c:pt>
                <c:pt idx="9">
                  <c:v>ARSENAL</c:v>
                </c:pt>
                <c:pt idx="10">
                  <c:v>BAYERN MUNICH</c:v>
                </c:pt>
                <c:pt idx="11">
                  <c:v>JUVENTUS</c:v>
                </c:pt>
                <c:pt idx="12">
                  <c:v>MANCHESTER UNITED</c:v>
                </c:pt>
                <c:pt idx="13">
                  <c:v>CHELSEA</c:v>
                </c:pt>
                <c:pt idx="14">
                  <c:v>PARIS SG</c:v>
                </c:pt>
                <c:pt idx="15">
                  <c:v>REAL MADRID</c:v>
                </c:pt>
                <c:pt idx="16">
                  <c:v>BARCELONA</c:v>
                </c:pt>
                <c:pt idx="17">
                  <c:v>MANCHESTER CITY</c:v>
                </c:pt>
              </c:strCache>
            </c:strRef>
          </c:cat>
          <c:val>
            <c:numRef>
              <c:f>'Top Lost-Profit Teams'!$J$2:$J$19</c:f>
              <c:numCache>
                <c:formatCode>General</c:formatCode>
                <c:ptCount val="18"/>
                <c:pt idx="0">
                  <c:v>351.85</c:v>
                </c:pt>
                <c:pt idx="1">
                  <c:v>328.20000000000005</c:v>
                </c:pt>
                <c:pt idx="2">
                  <c:v>227.25</c:v>
                </c:pt>
                <c:pt idx="3">
                  <c:v>176.65</c:v>
                </c:pt>
                <c:pt idx="4">
                  <c:v>152.80000000000001</c:v>
                </c:pt>
                <c:pt idx="5">
                  <c:v>138.35000000000008</c:v>
                </c:pt>
                <c:pt idx="6">
                  <c:v>138.04999999999995</c:v>
                </c:pt>
                <c:pt idx="7">
                  <c:v>122.75</c:v>
                </c:pt>
                <c:pt idx="8">
                  <c:v>110.33000000000003</c:v>
                </c:pt>
                <c:pt idx="9">
                  <c:v>-177.64600000000004</c:v>
                </c:pt>
                <c:pt idx="10">
                  <c:v>-298.3</c:v>
                </c:pt>
                <c:pt idx="11">
                  <c:v>-319.49999999999983</c:v>
                </c:pt>
                <c:pt idx="12">
                  <c:v>-410.5</c:v>
                </c:pt>
                <c:pt idx="13">
                  <c:v>-438.4500000000001</c:v>
                </c:pt>
                <c:pt idx="14">
                  <c:v>-547.25</c:v>
                </c:pt>
                <c:pt idx="15">
                  <c:v>-569.39999999999986</c:v>
                </c:pt>
                <c:pt idx="16">
                  <c:v>-580.29999999999995</c:v>
                </c:pt>
                <c:pt idx="17">
                  <c:v>-829.97500000000036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C00000"/>
                  </a:solidFill>
                  <a:ln>
                    <a:noFill/>
                  </a:ln>
                  <a:effectLst>
                    <a:outerShdw blurRad="40000" dist="23000" dir="5400000" rotWithShape="0">
                      <a:srgbClr val="000000">
                        <a:alpha val="35000"/>
                      </a:srgbClr>
                    </a:outerShdw>
                  </a:effectLst>
                  <a:scene3d>
                    <a:camera prst="orthographicFront">
                      <a:rot lat="0" lon="0" rev="0"/>
                    </a:camera>
                    <a:lightRig rig="threePt" dir="t">
                      <a:rot lat="0" lon="0" rev="1200000"/>
                    </a:lightRig>
                  </a:scene3d>
                  <a:sp3d>
                    <a:bevelT w="63500" h="25400"/>
                  </a:sp3d>
                </c14:spPr>
              </c14:invertSolidFillFmt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2009268592"/>
        <c:axId val="2009265328"/>
      </c:barChart>
      <c:catAx>
        <c:axId val="20092685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one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9265328"/>
        <c:crosses val="autoZero"/>
        <c:auto val="1"/>
        <c:lblAlgn val="ctr"/>
        <c:lblOffset val="100"/>
        <c:noMultiLvlLbl val="0"/>
      </c:catAx>
      <c:valAx>
        <c:axId val="2009265328"/>
        <c:scaling>
          <c:orientation val="minMax"/>
          <c:max val="400"/>
          <c:min val="-900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9268592"/>
        <c:crossesAt val="1"/>
        <c:crossBetween val="between"/>
        <c:majorUnit val="1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 w="104775" cmpd="sng">
      <a:noFill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Money spend by Teams in Spain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'England vs Spain'!$B$25</c:f>
              <c:strCache>
                <c:ptCount val="1"/>
                <c:pt idx="0">
                  <c:v>Amount</c:v>
                </c:pt>
              </c:strCache>
            </c:strRef>
          </c:tx>
          <c:dPt>
            <c:idx val="0"/>
            <c:bubble3D val="0"/>
            <c:spPr>
              <a:solidFill>
                <a:schemeClr val="accent3">
                  <a:lumMod val="40000"/>
                  <a:lumOff val="60000"/>
                </a:schemeClr>
              </a:soli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3">
                      <a:tint val="77000"/>
                      <a:shade val="51000"/>
                      <a:satMod val="130000"/>
                    </a:schemeClr>
                  </a:gs>
                  <a:gs pos="80000">
                    <a:schemeClr val="accent3">
                      <a:tint val="77000"/>
                      <a:shade val="93000"/>
                      <a:satMod val="130000"/>
                    </a:schemeClr>
                  </a:gs>
                  <a:gs pos="100000">
                    <a:schemeClr val="accent3">
                      <a:tint val="77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3">
                      <a:shade val="76000"/>
                      <a:shade val="51000"/>
                      <a:satMod val="130000"/>
                    </a:schemeClr>
                  </a:gs>
                  <a:gs pos="80000">
                    <a:schemeClr val="accent3">
                      <a:shade val="76000"/>
                      <a:shade val="93000"/>
                      <a:satMod val="130000"/>
                    </a:schemeClr>
                  </a:gs>
                  <a:gs pos="100000">
                    <a:schemeClr val="accent3">
                      <a:shade val="76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4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'England vs Spain'!$A$26:$A$30</c:f>
              <c:strCache>
                <c:ptCount val="5"/>
                <c:pt idx="0">
                  <c:v>REAL MADRID</c:v>
                </c:pt>
                <c:pt idx="1">
                  <c:v>BARCELONA</c:v>
                </c:pt>
                <c:pt idx="2">
                  <c:v>ATLECTICO MADRID</c:v>
                </c:pt>
                <c:pt idx="3">
                  <c:v>VALENCIA</c:v>
                </c:pt>
                <c:pt idx="4">
                  <c:v>Other</c:v>
                </c:pt>
              </c:strCache>
            </c:strRef>
          </c:cat>
          <c:val>
            <c:numRef>
              <c:f>'England vs Spain'!$B$26:$B$30</c:f>
              <c:numCache>
                <c:formatCode>General</c:formatCode>
                <c:ptCount val="5"/>
                <c:pt idx="0">
                  <c:v>1001.2999999999998</c:v>
                </c:pt>
                <c:pt idx="1">
                  <c:v>852.9</c:v>
                </c:pt>
                <c:pt idx="2">
                  <c:v>529.40000000000009</c:v>
                </c:pt>
                <c:pt idx="3">
                  <c:v>283.2</c:v>
                </c:pt>
                <c:pt idx="4">
                  <c:v>772.38999999999987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4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Money spend by Teams in England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'England vs Spain'!$E$25</c:f>
              <c:strCache>
                <c:ptCount val="1"/>
                <c:pt idx="0">
                  <c:v>Amount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3">
                      <a:shade val="53000"/>
                      <a:shade val="51000"/>
                      <a:satMod val="130000"/>
                    </a:schemeClr>
                  </a:gs>
                  <a:gs pos="80000">
                    <a:schemeClr val="accent3">
                      <a:shade val="53000"/>
                      <a:shade val="93000"/>
                      <a:satMod val="130000"/>
                    </a:schemeClr>
                  </a:gs>
                  <a:gs pos="100000">
                    <a:schemeClr val="accent3">
                      <a:shade val="53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3">
                      <a:shade val="76000"/>
                      <a:shade val="51000"/>
                      <a:satMod val="130000"/>
                    </a:schemeClr>
                  </a:gs>
                  <a:gs pos="80000">
                    <a:schemeClr val="accent3">
                      <a:shade val="76000"/>
                      <a:shade val="93000"/>
                      <a:satMod val="130000"/>
                    </a:schemeClr>
                  </a:gs>
                  <a:gs pos="100000">
                    <a:schemeClr val="accent3">
                      <a:shade val="76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3">
                      <a:tint val="77000"/>
                      <a:shade val="51000"/>
                      <a:satMod val="130000"/>
                    </a:schemeClr>
                  </a:gs>
                  <a:gs pos="80000">
                    <a:schemeClr val="accent3">
                      <a:tint val="77000"/>
                      <a:shade val="93000"/>
                      <a:satMod val="130000"/>
                    </a:schemeClr>
                  </a:gs>
                  <a:gs pos="100000">
                    <a:schemeClr val="accent3">
                      <a:tint val="77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4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'England vs Spain'!$D$26:$D$30</c:f>
              <c:strCache>
                <c:ptCount val="5"/>
                <c:pt idx="0">
                  <c:v>MANCHESTER CITY</c:v>
                </c:pt>
                <c:pt idx="1">
                  <c:v>CHELSEA</c:v>
                </c:pt>
                <c:pt idx="2">
                  <c:v>MANCHESTER UNITED</c:v>
                </c:pt>
                <c:pt idx="3">
                  <c:v>LIVERPOOL</c:v>
                </c:pt>
                <c:pt idx="4">
                  <c:v>Other</c:v>
                </c:pt>
              </c:strCache>
            </c:strRef>
          </c:cat>
          <c:val>
            <c:numRef>
              <c:f>'England vs Spain'!$E$26:$E$30</c:f>
              <c:numCache>
                <c:formatCode>General</c:formatCode>
                <c:ptCount val="5"/>
                <c:pt idx="0">
                  <c:v>1053.9750000000004</c:v>
                </c:pt>
                <c:pt idx="1">
                  <c:v>770.05000000000007</c:v>
                </c:pt>
                <c:pt idx="2">
                  <c:v>738.75</c:v>
                </c:pt>
                <c:pt idx="3">
                  <c:v>628.12999999999988</c:v>
                </c:pt>
                <c:pt idx="4">
                  <c:v>2966.5660000000007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4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colors3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235C3-264B-4B05-984C-FBB2409B0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 polack</dc:creator>
  <cp:keywords/>
  <dc:description/>
  <cp:lastModifiedBy>moran polack</cp:lastModifiedBy>
  <cp:revision>2</cp:revision>
  <dcterms:created xsi:type="dcterms:W3CDTF">2017-02-12T17:15:00Z</dcterms:created>
  <dcterms:modified xsi:type="dcterms:W3CDTF">2017-02-12T17:15:00Z</dcterms:modified>
</cp:coreProperties>
</file>