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CONTRATO DE PRESTAÇÃO DE SERVIÇOS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Manutenção de Website Dinâmico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Contrato de Vigência Anual com Renovação Automática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Luanda, 15 de abril de 2026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1.ª — IDENTIFICAÇÃO DAS PARTES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contrato é celebrado entre as seguintes partes: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CONTRATADA (Prestadora de Serviços)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Empresa: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da Empresa Contratada]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NIF: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[Número de Identificação Fiscal]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Endereço: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[Endereço completo], Luanda, Angola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Representante Legal: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do Representante]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[Telefone] | [Email]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CONTRATANTE (Cliente)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Empresa: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da Empresa Contratante]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NIF: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[Número de Identificação Fiscal]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Endereço: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[Endereço completo], Angola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Representante Legal: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do Representante]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[Telefone] | [Email]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Doravante designadas individualmente como "Parte" e conjuntamente como "Partes".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2.ª — OBJECTO DO CONTRATO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A CONTRATADA obriga-se a prestar serviços contínuos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manutenção, suporte técnico e gestão</w:t>
      </w:r>
      <w:r>
        <w:rPr>
          <w:rFonts w:ascii="Arial" w:cs="Arial" w:eastAsia="Arial" w:hAnsi="Arial"/>
          <w:sz w:val="22"/>
          <w:szCs w:val="22"/>
        </w:rPr>
        <w:t xml:space="preserve"> do website dinâmico da CONTRATANTE, desenvolvido ao abrigo do Contrato de Desenvolvimento celebrado entre as mesmas Partes.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Os serviços abrangidos pelo presente contrato são os seguintes: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Actualizações de segurança e software (sistema, plugins e dependências)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Correcção de bugs, erros e falhas de funcionamento identificados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Actualização de conteúdos a pedido da CONTRATANTE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Monitorização contínua de disponibilidade e uptime do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Realização de backups periódicos automáticos (mínimo semanal)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técnico por email e telefone em dias úteis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Emissão de relatório mensal de desempenho, disponibilidade e actividades realizadas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Não estão incluídos no presente contrato o desenvolvimento de novas funcionalidades, redesign gráfico, migração de plataforma ou qualquer outro serviço de desenvolvimento adicional, os quais serão objecto de orçamentação separada.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3.ª — NÍVEIS DE SERVIÇO (SLA)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CONTRATADA compromete-se a cumprir os seguintes tempos de resposta e resolução, de acordo com a criticidade da ocorrência: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80"/>
        <w:gridCol w:w="2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Resposta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fora do ar ou falha 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horas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Funcionalidade principal comprometida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horas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Funcionalidade secundária com erro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dia útil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dias úteis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Pedidos de conteúdo e melhorias menores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dias úteis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dias úteis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Horas Mensais Incluídas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3.2.1. </w:t>
      </w:r>
      <w:r>
        <w:rPr>
          <w:rFonts w:ascii="Arial" w:cs="Arial" w:eastAsia="Arial" w:hAnsi="Arial"/>
          <w:sz w:val="22"/>
          <w:szCs w:val="22"/>
        </w:rPr>
        <w:t xml:space="preserve">O presente contrato inclui até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 (vinte) horas mensais</w:t>
      </w:r>
      <w:r>
        <w:rPr>
          <w:rFonts w:ascii="Arial" w:cs="Arial" w:eastAsia="Arial" w:hAnsi="Arial"/>
          <w:sz w:val="22"/>
          <w:szCs w:val="22"/>
        </w:rPr>
        <w:t xml:space="preserve"> de trabalho técnico efectivo, englobando todas as actividades descritas na Cláusula 2.ª.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3.2.2. </w:t>
      </w:r>
      <w:r>
        <w:rPr>
          <w:rFonts w:ascii="Arial" w:cs="Arial" w:eastAsia="Arial" w:hAnsi="Arial"/>
          <w:sz w:val="22"/>
          <w:szCs w:val="22"/>
        </w:rPr>
        <w:t xml:space="preserve">As horas não utilizadas num determinado mês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são acumuláveis</w:t>
      </w:r>
      <w:r>
        <w:rPr>
          <w:rFonts w:ascii="Arial" w:cs="Arial" w:eastAsia="Arial" w:hAnsi="Arial"/>
          <w:sz w:val="22"/>
          <w:szCs w:val="22"/>
        </w:rPr>
        <w:t xml:space="preserve"> para os meses seguintes.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3.2.3. </w:t>
      </w:r>
      <w:r>
        <w:rPr>
          <w:rFonts w:ascii="Arial" w:cs="Arial" w:eastAsia="Arial" w:hAnsi="Arial"/>
          <w:sz w:val="22"/>
          <w:szCs w:val="22"/>
        </w:rPr>
        <w:t xml:space="preserve">As horas excedentes serão faturadas à taxa horária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Kz [VALOR] por hora</w:t>
      </w:r>
      <w:r>
        <w:rPr>
          <w:rFonts w:ascii="Arial" w:cs="Arial" w:eastAsia="Arial" w:hAnsi="Arial"/>
          <w:sz w:val="22"/>
          <w:szCs w:val="22"/>
        </w:rPr>
        <w:t xml:space="preserve">, mediante aprovação prévia da CONTRATANTE.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Os prazos do SLA aplicam-se em dias e horas úteis (segunda a sexta-feira, das 08h00 às 18h00), salvo ocorrências de prioridade Crítica, que terão resposta a qualquer hora.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4.ª — VIGÊNCIA E RENOVAÇÃO AUTOMÁTICA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presente contrato entra em vigor na data da sua assinatura e tem a duração inicial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(doze) meses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Findo o prazo inicial, o contrato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renova-se automaticamente por períodos iguais e sucessivos de 12 (doze) meses</w:t>
      </w:r>
      <w:r>
        <w:rPr>
          <w:rFonts w:ascii="Arial" w:cs="Arial" w:eastAsia="Arial" w:hAnsi="Arial"/>
          <w:sz w:val="22"/>
          <w:szCs w:val="22"/>
        </w:rPr>
        <w:t xml:space="preserve">, salvo comunicação escrita de não renovação por qualquer das Partes, com antecedência mínima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relativamente ao termo de cada período.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A comunicação de não renovação deverá ser efectuada por escrito, mediante carta registada com aviso de recepção ou correio electrónico com confirmação de leitura, para os contactos indicados na Cláusula 1.ª.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5.ª — CONDIÇÕES FINANCEIRAS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Pela prestação dos serviços descritos no presente contrato, a CONTRATANTE pagará à CONTRATADA a mensalidade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Kz 2.500.000,00 (Dois Milhões e Quinhentos Mil Kwanzas)</w:t>
      </w:r>
      <w:r>
        <w:rPr>
          <w:rFonts w:ascii="Arial" w:cs="Arial" w:eastAsia="Arial" w:hAnsi="Arial"/>
          <w:sz w:val="22"/>
          <w:szCs w:val="22"/>
        </w:rPr>
        <w:t xml:space="preserve">, correspondendo ao valor anual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Kz 30.000.000,00 (Trinta Milhões de Kwanzas)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O pagamento mensal deverá ser efectuado até 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dia 10 (dez) de cada mês</w:t>
      </w:r>
      <w:r>
        <w:rPr>
          <w:rFonts w:ascii="Arial" w:cs="Arial" w:eastAsia="Arial" w:hAnsi="Arial"/>
          <w:sz w:val="22"/>
          <w:szCs w:val="22"/>
        </w:rPr>
        <w:t xml:space="preserve">, mediante transferência bancária para a conta indicada pela CONTRATADA: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Banco: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do Banco]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Titular: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da Empresa Contratada]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IBAN / Conta: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[Número de Conta / IBAN]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Referência: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Manutenção Website — [Mês/Ano]</w:t>
            </w:r>
          </w:p>
        </w:tc>
      </w:tr>
    </w:tbl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atraso no pagamento para além da data prevista implicará a aplicação de juros moratórios à taxa legal em vigor em Angola, sem prejuízo do direito à suspensão dos serviços após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(quinze) dias</w:t>
      </w:r>
      <w:r>
        <w:rPr>
          <w:rFonts w:ascii="Arial" w:cs="Arial" w:eastAsia="Arial" w:hAnsi="Arial"/>
          <w:sz w:val="22"/>
          <w:szCs w:val="22"/>
        </w:rPr>
        <w:t xml:space="preserve"> de mora, mediante notificação prévia.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A CONTRATADA emitirá factura até ao último dia útil de cada mês, referente à mensalidade do mês seguinte.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6.ª — REAJUSTE DO VALOR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Na data de cada renovação anual automática, o valor da mensalidade poderá ser reajustado pela CONTRATADA com base na variação acumulada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Índice de Preços no Consumidor (IPC)</w:t>
      </w:r>
      <w:r>
        <w:rPr>
          <w:rFonts w:ascii="Arial" w:cs="Arial" w:eastAsia="Arial" w:hAnsi="Arial"/>
          <w:sz w:val="22"/>
          <w:szCs w:val="22"/>
        </w:rPr>
        <w:t xml:space="preserve"> publicado pelo Instituto Nacional de Estatística de Angola (INE), relativo aos 12 meses anteriores.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 CONTRATADA deverá comunicar o novo valor à CONTRATANTE com antecedência mínima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 (trinta) dias</w:t>
      </w:r>
      <w:r>
        <w:rPr>
          <w:rFonts w:ascii="Arial" w:cs="Arial" w:eastAsia="Arial" w:hAnsi="Arial"/>
          <w:sz w:val="22"/>
          <w:szCs w:val="22"/>
        </w:rPr>
        <w:t xml:space="preserve"> relativamente ao início do novo período contratual.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Caso a CONTRATANTE não concorde com o novo valor, poderá exercer o direito de não renovação nos termos da Cláusula 4.ª, sem penalização.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7.ª — OBRIGAÇÕES DAS PARTES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Obrigações da CONTRATADA: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Prestar os serviços com diligência, competência e dentro dos prazos definidos no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Manter sigilo sobre os dados, conteúdos e informações da CONTRATANTE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Notificar a CONTRATANTE de quaisquer ocorrências relevantes no prazo máximo de 2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Garantir a realização de backups regulares e a sua armazenagem segura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Emitir relatório mensal até ao 5.º dia útil do mês seguinte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Designar um ponto de contacto técnico dedicado para a CONTRATANTE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Obrigações da CONTRATANTE: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Efectuar os pagamentos nos prazos acordados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Fornecer atempadamente as informações e acessos necessários à prestação dos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Designar um responsável interno como ponto de contacto para coordenação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Comunicar qualquer anomalia detectada no website de imediato à CONTRATADA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realizar alterações técnicas no website sem prévia comunicação e autorização da CONTRATADA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8.ª — CONFIDENCIALIDADE E PROTECÇÃO DE DADOS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Ambas as Partes obrigam-se a guardar sigilo sobre todas as informações confidenciais a que tenham acesso no âmbito do presente contrato, durante a sua vigência e por um período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 anos</w:t>
      </w:r>
      <w:r>
        <w:rPr>
          <w:rFonts w:ascii="Arial" w:cs="Arial" w:eastAsia="Arial" w:hAnsi="Arial"/>
          <w:sz w:val="22"/>
          <w:szCs w:val="22"/>
        </w:rPr>
        <w:t xml:space="preserve"> após o seu término.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CONTRATADA compromete-se a implementar medidas de segurança adequadas para a protecção dos dados pessoais eventualmente tratados no âmbito da manutenção do website, em conformidade com a legislação angolana aplicável.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Os backups e dados da CONTRATANTE são propriedade exclusiva desta, não podendo ser utilizados pela CONTRATADA para qualquer finalidade que não a execução do presente contrato.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9.ª — SUSPENSÃO E RESCISÃO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A CONTRATADA poderá suspender a prestação dos serviços, com notificação prévia de 15 dias, em caso de incumprimento do pagamento por prazo superior a 15 (quinze) dias.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O presente contrato poderá ser rescindido antecipadamente por qualquer das Partes, com aviso prévio de 90 (noventa) dias, nos seguintes casos: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Incumprimento reiterado das obrigações contratuais pela outra Parte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Insolvência ou dissolução de qualquer das Partes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Acordo mútuo reduzido a escrito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Em caso de rescisão antecipada por iniciativa da CONTRATANTE sem motivo imputável à CONTRATADA, será devida uma indemnização correspondente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 mensalidades</w:t>
      </w:r>
      <w:r>
        <w:rPr>
          <w:rFonts w:ascii="Arial" w:cs="Arial" w:eastAsia="Arial" w:hAnsi="Arial"/>
          <w:sz w:val="22"/>
          <w:szCs w:val="22"/>
        </w:rPr>
        <w:t xml:space="preserve"> do remanescente do período em curso.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 </w:t>
      </w:r>
      <w:r>
        <w:rPr>
          <w:rFonts w:ascii="Arial" w:cs="Arial" w:eastAsia="Arial" w:hAnsi="Arial"/>
          <w:sz w:val="22"/>
          <w:szCs w:val="22"/>
        </w:rPr>
        <w:t xml:space="preserve">Após a cessação do contrato, a CONTRATADA disponibilizará à CONTRATANTE, no prazo de 10 (dez) dias úteis, todos os backups e dados do website.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10.ª — LIMITAÇÃO DE RESPONSABILIDADE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10.1. </w:t>
      </w:r>
      <w:r>
        <w:rPr>
          <w:rFonts w:ascii="Arial" w:cs="Arial" w:eastAsia="Arial" w:hAnsi="Arial"/>
          <w:sz w:val="22"/>
          <w:szCs w:val="22"/>
        </w:rPr>
        <w:t xml:space="preserve">A CONTRATADA não se responsabiliza por indisponibilidades do website causadas por falhas de infraestrutura de terceiros (hosting, domínio, fornecedor de internet) ou por acções da própria CONTRATANTE.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10.2. </w:t>
      </w:r>
      <w:r>
        <w:rPr>
          <w:rFonts w:ascii="Arial" w:cs="Arial" w:eastAsia="Arial" w:hAnsi="Arial"/>
          <w:sz w:val="22"/>
          <w:szCs w:val="22"/>
        </w:rPr>
        <w:t xml:space="preserve">A responsabilidade máxima da CONTRATADA por danos emergentes do presente contrato fica limitada ao valor das mensalidades pagas nos últimos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 meses</w:t>
      </w:r>
      <w:r>
        <w:rPr>
          <w:rFonts w:ascii="Arial" w:cs="Arial" w:eastAsia="Arial" w:hAnsi="Arial"/>
          <w:sz w:val="22"/>
          <w:szCs w:val="22"/>
        </w:rPr>
        <w:t xml:space="preserve"> anteriores ao facto gerador do dano.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11.ª — LEI APLICÁVEL E RESOLUÇÃO DE LITÍGIOS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11.1. </w:t>
      </w:r>
      <w:r>
        <w:rPr>
          <w:rFonts w:ascii="Arial" w:cs="Arial" w:eastAsia="Arial" w:hAnsi="Arial"/>
          <w:sz w:val="22"/>
          <w:szCs w:val="22"/>
        </w:rPr>
        <w:t xml:space="preserve">O presente contrato é regido pela legislação da República de Angola, designadamente pelo Código Civil e demais legislação aplicável.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11.2. </w:t>
      </w:r>
      <w:r>
        <w:rPr>
          <w:rFonts w:ascii="Arial" w:cs="Arial" w:eastAsia="Arial" w:hAnsi="Arial"/>
          <w:sz w:val="22"/>
          <w:szCs w:val="22"/>
        </w:rPr>
        <w:t xml:space="preserve">Para resolução de quaisquer litígios emergentes do presente contrato, as Partes elegem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Foro da Comarca de Luanda</w:t>
      </w:r>
      <w:r>
        <w:rPr>
          <w:rFonts w:ascii="Arial" w:cs="Arial" w:eastAsia="Arial" w:hAnsi="Arial"/>
          <w:sz w:val="22"/>
          <w:szCs w:val="22"/>
        </w:rPr>
        <w:t xml:space="preserve">, com renúncia a qualquer outro, sem prejuízo da tentativa de resolução amigável prévia.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CLÁUSULA 12.ª — DISPOSIÇÕES GERAIS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12.1. </w:t>
      </w:r>
      <w:r>
        <w:rPr>
          <w:rFonts w:ascii="Arial" w:cs="Arial" w:eastAsia="Arial" w:hAnsi="Arial"/>
          <w:sz w:val="22"/>
          <w:szCs w:val="22"/>
        </w:rPr>
        <w:t xml:space="preserve">O presente contrato complementa e é subsidiário ao Contrato de Desenvolvimento de Website celebrado entre as mesmas Partes, ao qual se encontra funcionalmente ligado.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12.2. </w:t>
      </w:r>
      <w:r>
        <w:rPr>
          <w:rFonts w:ascii="Arial" w:cs="Arial" w:eastAsia="Arial" w:hAnsi="Arial"/>
          <w:sz w:val="22"/>
          <w:szCs w:val="22"/>
        </w:rPr>
        <w:t xml:space="preserve">Qualquer alteração ao presente contrato deverá ser formalizada por escrito e assinada por ambas as Partes.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12.3. </w:t>
      </w:r>
      <w:r>
        <w:rPr>
          <w:rFonts w:ascii="Arial" w:cs="Arial" w:eastAsia="Arial" w:hAnsi="Arial"/>
          <w:sz w:val="22"/>
          <w:szCs w:val="22"/>
        </w:rPr>
        <w:t xml:space="preserve">O presente contrato é celebrado em 2 (dois) exemplares originais, ficando um na posse de cada Parte.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ASSINATURAS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declaram ter lido, compreendido e aceite os termos e condições do presente contrato.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CONTRATADA</w:t>
            </w:r>
          </w:p>
          <w:p>
            <w:pPr>
              <w:pBdr>
                <w:bottom w:val="single" w:color="333333" w:sz="4"/>
              </w:pBdr>
              <w:spacing w:after="0" w:before="600"/>
            </w:pP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[Nome do Representante]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[Cargo]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[Empresa Contratada]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CONTRATANTE</w:t>
            </w:r>
          </w:p>
          <w:p>
            <w:pPr>
              <w:pBdr>
                <w:bottom w:val="single" w:color="333333" w:sz="4"/>
              </w:pBdr>
              <w:spacing w:after="0" w:before="600"/>
            </w:pP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[Nome do Representante]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[Cargo]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[Empresa Contratante]</w:t>
            </w:r>
          </w:p>
        </w:tc>
      </w:tr>
    </w:tbl>
    <w:p>
      <w:pPr>
        <w:spacing w:after="60" w:before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Luanda, 15 de abril de 2026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Contrato de Manutenção de Website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2026-04-15T10:58:39.080Z</dcterms:created>
  <dcterms:modified xsi:type="dcterms:W3CDTF">2026-04-15T10:58:39.080Z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