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CDH集群组件kerberos认证方法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一、组件认证方法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Spark任务kerberos认证有方式：命令行参数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命令行参数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--keytab KEYTAB：提交任务机器上keytab文件的绝对路径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--principal PRINCIPAL：用来登录KDC的Principal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如：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DD2C1"/>
          <w:spacing w:val="0"/>
          <w:sz w:val="24"/>
          <w:szCs w:val="24"/>
          <w:shd w:val="clear" w:fill="4E4E4E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DD2C1"/>
          <w:spacing w:val="0"/>
          <w:sz w:val="24"/>
          <w:szCs w:val="24"/>
          <w:shd w:val="clear" w:fill="4E4E4E"/>
          <w:lang w:val="en-US" w:eastAsia="zh-CN"/>
        </w:rPr>
        <w:t xml:space="preserve">spark-submit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DD2C1"/>
          <w:spacing w:val="0"/>
          <w:sz w:val="24"/>
          <w:szCs w:val="24"/>
          <w:shd w:val="clear" w:fill="4E4E4E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DD2C1"/>
          <w:spacing w:val="0"/>
          <w:sz w:val="24"/>
          <w:szCs w:val="24"/>
          <w:shd w:val="clear" w:fill="4E4E4E"/>
          <w:lang w:val="en-US" w:eastAsia="zh-CN"/>
        </w:rPr>
        <w:t xml:space="preserve">--master yarn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DD2C1"/>
          <w:spacing w:val="0"/>
          <w:sz w:val="24"/>
          <w:szCs w:val="24"/>
          <w:shd w:val="clear" w:fill="4E4E4E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DD2C1"/>
          <w:spacing w:val="0"/>
          <w:sz w:val="24"/>
          <w:szCs w:val="24"/>
          <w:shd w:val="clear" w:fill="4E4E4E"/>
          <w:lang w:val="en-US" w:eastAsia="zh-CN"/>
        </w:rPr>
        <w:t xml:space="preserve">--deploy-mode cluster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DD2C1"/>
          <w:spacing w:val="0"/>
          <w:sz w:val="24"/>
          <w:szCs w:val="24"/>
          <w:shd w:val="clear" w:fill="4E4E4E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DD2C1"/>
          <w:spacing w:val="0"/>
          <w:sz w:val="24"/>
          <w:szCs w:val="24"/>
          <w:shd w:val="clear" w:fill="4E4E4E"/>
          <w:lang w:val="en-US" w:eastAsia="zh-CN"/>
        </w:rPr>
        <w:t xml:space="preserve">--principal airflow@HADOOP.COM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DD2C1"/>
          <w:spacing w:val="0"/>
          <w:sz w:val="24"/>
          <w:szCs w:val="24"/>
          <w:shd w:val="clear" w:fill="4E4E4E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DD2C1"/>
          <w:spacing w:val="0"/>
          <w:sz w:val="24"/>
          <w:szCs w:val="24"/>
          <w:shd w:val="clear" w:fill="4E4E4E"/>
          <w:lang w:val="en-US" w:eastAsia="zh-CN"/>
        </w:rPr>
        <w:t xml:space="preserve">--keytab /root/airflow.keytab 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ADD2C1"/>
          <w:spacing w:val="0"/>
          <w:sz w:val="24"/>
          <w:szCs w:val="24"/>
          <w:shd w:val="clear" w:fill="4E4E4E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DD2C1"/>
          <w:spacing w:val="0"/>
          <w:sz w:val="24"/>
          <w:szCs w:val="24"/>
          <w:shd w:val="clear" w:fill="4E4E4E"/>
          <w:lang w:val="en-US" w:eastAsia="zh-CN"/>
        </w:rPr>
        <w:t>--class cn.tfinfo.Main kerberos-test.jar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在spark内使用jdbc或者其他方式连接集群组件，不用再进行重新认证</w:t>
      </w:r>
    </w:p>
    <w:p>
      <w:pPr>
        <w:pStyle w:val="4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Livy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Livy访问还是通过http正常请求即可，livy服务部署的时候内置执行用户为livy，所以执行代码时也会采用livy，这里就需要注意livy用户访问权限</w:t>
      </w:r>
    </w:p>
    <w:p>
      <w:pPr>
        <w:pStyle w:val="4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Impala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Impala JDBC URL与原URL有所变化，新增了一些参数，若部署了HAProxy连接上对应的host换成ha的节点即可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一般CDH开启生成服务的principal，如：impala/datapla2@HADOOP.COM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Impala JDBC URL如：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ADD2C1"/>
          <w:spacing w:val="0"/>
          <w:sz w:val="24"/>
          <w:szCs w:val="24"/>
          <w:shd w:val="clear" w:fill="4E4E4E"/>
        </w:rPr>
      </w:pPr>
      <w:r>
        <w:rPr>
          <w:rFonts w:ascii="Consolas" w:hAnsi="Consolas" w:eastAsia="Consolas" w:cs="Consolas"/>
          <w:i w:val="0"/>
          <w:iCs w:val="0"/>
          <w:caps w:val="0"/>
          <w:color w:val="ADD2C1"/>
          <w:spacing w:val="0"/>
          <w:sz w:val="24"/>
          <w:szCs w:val="24"/>
          <w:shd w:val="clear" w:fill="4E4E4E"/>
        </w:rPr>
        <w:t>jdbc:impala://</w:t>
      </w:r>
      <w:r>
        <w:rPr>
          <w:rFonts w:hint="eastAsia" w:ascii="Consolas" w:hAnsi="Consolas" w:eastAsia="宋体" w:cs="Consolas"/>
          <w:i w:val="0"/>
          <w:iCs w:val="0"/>
          <w:caps w:val="0"/>
          <w:color w:val="ADD2C1"/>
          <w:spacing w:val="0"/>
          <w:sz w:val="24"/>
          <w:szCs w:val="24"/>
          <w:shd w:val="clear" w:fill="4E4E4E"/>
          <w:lang w:val="en-US" w:eastAsia="zh-CN"/>
        </w:rPr>
        <w:t>datapla2</w:t>
      </w:r>
      <w:r>
        <w:rPr>
          <w:rFonts w:ascii="Consolas" w:hAnsi="Consolas" w:eastAsia="Consolas" w:cs="Consolas"/>
          <w:i w:val="0"/>
          <w:iCs w:val="0"/>
          <w:caps w:val="0"/>
          <w:color w:val="ADD2C1"/>
          <w:spacing w:val="0"/>
          <w:sz w:val="24"/>
          <w:szCs w:val="24"/>
          <w:shd w:val="clear" w:fill="4E4E4E"/>
        </w:rPr>
        <w:t>:21050/default;</w:t>
      </w:r>
      <w:r>
        <w:rPr>
          <w:rFonts w:ascii="Consolas" w:hAnsi="Consolas" w:eastAsia="Consolas" w:cs="Consolas"/>
          <w:i w:val="0"/>
          <w:iCs w:val="0"/>
          <w:caps w:val="0"/>
          <w:color w:val="ADD2C1"/>
          <w:spacing w:val="0"/>
          <w:sz w:val="24"/>
          <w:szCs w:val="24"/>
          <w:shd w:val="clear" w:fill="4E4E4E"/>
        </w:rPr>
        <w:t>AuthMech</w:t>
      </w:r>
      <w:r>
        <w:rPr>
          <w:rFonts w:ascii="Consolas" w:hAnsi="Consolas" w:eastAsia="Consolas" w:cs="Consolas"/>
          <w:i w:val="0"/>
          <w:iCs w:val="0"/>
          <w:caps w:val="0"/>
          <w:color w:val="ADD2C1"/>
          <w:spacing w:val="0"/>
          <w:sz w:val="24"/>
          <w:szCs w:val="24"/>
          <w:shd w:val="clear" w:fill="4E4E4E"/>
        </w:rPr>
        <w:t>=1</w:t>
      </w:r>
      <w:r>
        <w:rPr>
          <w:rFonts w:ascii="Consolas" w:hAnsi="Consolas" w:eastAsia="Consolas" w:cs="Consolas"/>
          <w:i w:val="0"/>
          <w:iCs w:val="0"/>
          <w:caps w:val="0"/>
          <w:color w:val="ADD2C1"/>
          <w:spacing w:val="0"/>
          <w:sz w:val="24"/>
          <w:szCs w:val="24"/>
          <w:shd w:val="clear" w:fill="4E4E4E"/>
        </w:rPr>
        <w:t>;KrbRealm=</w:t>
      </w:r>
      <w:r>
        <w:rPr>
          <w:rFonts w:hint="eastAsia" w:ascii="Consolas" w:hAnsi="Consolas" w:eastAsia="宋体" w:cs="Consolas"/>
          <w:i w:val="0"/>
          <w:iCs w:val="0"/>
          <w:caps w:val="0"/>
          <w:color w:val="ADD2C1"/>
          <w:spacing w:val="0"/>
          <w:sz w:val="24"/>
          <w:szCs w:val="24"/>
          <w:shd w:val="clear" w:fill="4E4E4E"/>
          <w:lang w:val="en-US" w:eastAsia="zh-CN"/>
        </w:rPr>
        <w:t>HADOOP</w:t>
      </w:r>
      <w:r>
        <w:rPr>
          <w:rFonts w:ascii="Consolas" w:hAnsi="Consolas" w:eastAsia="Consolas" w:cs="Consolas"/>
          <w:i w:val="0"/>
          <w:iCs w:val="0"/>
          <w:caps w:val="0"/>
          <w:color w:val="ADD2C1"/>
          <w:spacing w:val="0"/>
          <w:sz w:val="24"/>
          <w:szCs w:val="24"/>
          <w:shd w:val="clear" w:fill="4E4E4E"/>
        </w:rPr>
        <w:t>.COM;KrbHostFQDN=</w:t>
      </w:r>
      <w:r>
        <w:rPr>
          <w:rFonts w:hint="eastAsia" w:ascii="Consolas" w:hAnsi="Consolas" w:eastAsia="Consolas" w:cs="Consolas"/>
          <w:i w:val="0"/>
          <w:iCs w:val="0"/>
          <w:caps w:val="0"/>
          <w:color w:val="ADD2C1"/>
          <w:spacing w:val="0"/>
          <w:sz w:val="24"/>
          <w:szCs w:val="24"/>
          <w:shd w:val="clear" w:fill="4E4E4E"/>
          <w:lang w:val="en-US" w:eastAsia="zh-CN"/>
        </w:rPr>
        <w:t>datapla2</w:t>
      </w:r>
      <w:r>
        <w:rPr>
          <w:rFonts w:ascii="Consolas" w:hAnsi="Consolas" w:eastAsia="Consolas" w:cs="Consolas"/>
          <w:i w:val="0"/>
          <w:iCs w:val="0"/>
          <w:caps w:val="0"/>
          <w:color w:val="ADD2C1"/>
          <w:spacing w:val="0"/>
          <w:sz w:val="24"/>
          <w:szCs w:val="24"/>
          <w:shd w:val="clear" w:fill="4E4E4E"/>
        </w:rPr>
        <w:t>;KrbSer</w:t>
      </w:r>
      <w:r>
        <w:rPr>
          <w:rFonts w:ascii="Consolas" w:hAnsi="Consolas" w:eastAsia="Consolas" w:cs="Consolas"/>
          <w:i w:val="0"/>
          <w:iCs w:val="0"/>
          <w:caps w:val="0"/>
          <w:color w:val="ADD2C1"/>
          <w:spacing w:val="0"/>
          <w:sz w:val="24"/>
          <w:szCs w:val="24"/>
          <w:shd w:val="clear" w:fill="4E4E4E"/>
        </w:rPr>
        <w:t>viceName=impala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AuthMech：值可为1、2、3，1表示kerberos，2表示用户名密码，3不认证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KrbHostFQDN：Impala服务节点地址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KrbServiceName：Impala服务认证名，一般为impala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KrbRealm：域名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Impala连接池方式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需要自建datasource，不再使用spring封装好的创建方式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详情见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object>
          <v:shape id="_x0000_i1031" o:spt="75" type="#_x0000_t75" style="height:66pt;width:72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31" DrawAspect="Icon" ObjectID="_1468075725" r:id="rId4">
            <o:LockedField>false</o:LockedField>
          </o:OLEObject>
        </w:objec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Impala单连接方式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详情见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object>
          <v:shape id="_x0000_i1032" o:spt="75" type="#_x0000_t75" style="height:66pt;width:72.7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32" DrawAspect="Icon" ObjectID="_1468075726" r:id="rId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Hdfs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Hdfs连接时可以不使用loginUser调用doAs方法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认证方法：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drawing>
          <wp:inline distT="0" distB="0" distL="114300" distR="114300">
            <wp:extent cx="4914900" cy="1666875"/>
            <wp:effectExtent l="0" t="0" r="0" b="952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主方法：</w:t>
      </w:r>
    </w:p>
    <w:p>
      <w:pPr>
        <w:widowControl w:val="0"/>
        <w:numPr>
          <w:ilvl w:val="0"/>
          <w:numId w:val="0"/>
        </w:numPr>
        <w:jc w:val="both"/>
      </w:pPr>
      <w:bookmarkStart w:id="0" w:name="_GoBack"/>
      <w:r>
        <w:drawing>
          <wp:inline distT="0" distB="0" distL="114300" distR="114300">
            <wp:extent cx="4428490" cy="3219450"/>
            <wp:effectExtent l="0" t="0" r="1016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kerberos票据刷新机制说明</w:t>
      </w:r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kinit输密码方式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每次调用集群相关命令或者连接前执行下kinit user然后输入密码，一次输入在TGT有效期内就不用再执行kinit user了</w:t>
      </w:r>
    </w:p>
    <w:p>
      <w:pPr>
        <w:pStyle w:val="4"/>
        <w:numPr>
          <w:ilvl w:val="0"/>
          <w:numId w:val="5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Kinit用keytab方式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每次调用集群相关命令或者连接前执行下kinit -kt /path/to/user.keytab user，一次输入在TGT有效期内就不用再执行上述命令了</w:t>
      </w:r>
    </w:p>
    <w:p>
      <w:pPr>
        <w:pStyle w:val="4"/>
        <w:numPr>
          <w:ilvl w:val="0"/>
          <w:numId w:val="5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TGT过期说明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上述说的两种方式都会在登录的时候产生一个TGT，这个TGT有效期默认是24H，在命令行中执行kinit命令时，如果过了这个时间就需要再执行一次kinit命令，应用中会自动刷新。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记得调用下面这个代码!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03530"/>
            <wp:effectExtent l="0" t="0" r="4445" b="127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Keytab过期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Kerberos认证会定期使得keytab文件失效，当文件失效时就需要重新生成，一般默认时7天，我们可以采用定时任务定时拉取生成，对于长进程应用需要定期重新用keytab文件创建相应的连接池bean或者连接bean。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33CAA5"/>
    <w:multiLevelType w:val="singleLevel"/>
    <w:tmpl w:val="C533CAA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78265F1"/>
    <w:multiLevelType w:val="singleLevel"/>
    <w:tmpl w:val="278265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87D850A"/>
    <w:multiLevelType w:val="singleLevel"/>
    <w:tmpl w:val="287D85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0BEE742"/>
    <w:multiLevelType w:val="singleLevel"/>
    <w:tmpl w:val="50BEE74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B68C2F1"/>
    <w:multiLevelType w:val="singleLevel"/>
    <w:tmpl w:val="7B68C2F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revisionView w:markup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1MmExMTlkYjUwMTZkNWRkZWY2MWY5ZTY1MjA0NTAifQ=="/>
  </w:docVars>
  <w:rsids>
    <w:rsidRoot w:val="00000000"/>
    <w:rsid w:val="00E5524D"/>
    <w:rsid w:val="1FF3731F"/>
    <w:rsid w:val="293F0CC5"/>
    <w:rsid w:val="65D94068"/>
    <w:rsid w:val="721B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520</Words>
  <Characters>900</Characters>
  <Lines>0</Lines>
  <Paragraphs>0</Paragraphs>
  <TotalTime>6</TotalTime>
  <ScaleCrop>false</ScaleCrop>
  <LinksUpToDate>false</LinksUpToDate>
  <CharactersWithSpaces>918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2023-11-14T09:07:00Z</dcterms:created>
  <dc:creator>Administrator</dc:creator>
  <cp:lastModifiedBy>Administrator</cp:lastModifiedBy>
  <dcterms:modified xsi:type="dcterms:W3CDTF">2023-11-15T02:19:10Z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81D7C2194D484ED691B10A3AE22E2785</vt:lpwstr>
  </property>
</Properties>
</file>