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宋体" w:hAnsi="宋体" w:eastAsia="宋体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eastAsia" w:ascii="宋体" w:hAnsi="宋体" w:eastAsia="宋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周作业</w:t>
      </w:r>
    </w:p>
    <w:p>
      <w:pPr>
        <w:jc w:val="left"/>
        <w:rPr>
          <w:rFonts w:hint="eastAsia" w:ascii="宋体" w:hAnsi="宋体" w:eastAsia="宋体"/>
          <w:b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陈岳阳</w:t>
      </w:r>
    </w:p>
    <w:p>
      <w:pPr>
        <w:jc w:val="left"/>
        <w:rPr>
          <w:rFonts w:hint="default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21020007009</w:t>
      </w:r>
    </w:p>
    <w:p>
      <w:pPr>
        <w:jc w:val="left"/>
        <w:rPr>
          <w:rFonts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宋体" w:hAnsi="宋体" w:eastAsia="宋体"/>
          <w:b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已知顺序表L含有n个整数，试分别以函数形式写出下列运算的递归算法。（1）求表中的最大整数（3）求表中n个整数之和。</w:t>
      </w:r>
    </w:p>
    <w:p>
      <w:pPr>
        <w:jc w:val="left"/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答：</w:t>
      </w:r>
    </w:p>
    <w:p>
      <w:pPr>
        <w:ind w:firstLine="420" w:firstLineChars="0"/>
        <w:jc w:val="left"/>
        <w:rPr>
          <w:rFonts w:hint="default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设计思路：递归需要输入一个参数k，代表现在访问的元素下标。可以考虑加入一个结果m/sum，让递归变为尾递归，减少空间复杂度。也可以不将m/sum作为参数，但是这样空间复杂度会上升。</w:t>
      </w:r>
      <w:bookmarkStart w:id="0" w:name="_GoBack"/>
      <w:bookmarkEnd w:id="0"/>
    </w:p>
    <w:p>
      <w:pPr>
        <w:ind w:firstLine="420" w:firstLineChars="0"/>
        <w:rPr>
          <w:rFonts w:hint="default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算法分析：两个算法均为线性时间复杂度。由于是尾递归，且没有额外空间开销，空间复杂度为常量。</w:t>
      </w:r>
    </w:p>
    <w:p>
      <w:pPr>
        <w:ind w:firstLine="420" w:firstLineChars="0"/>
        <w:jc w:val="left"/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center"/>
        <w:rPr>
          <w:rFonts w:hint="eastAsia" w:ascii="宋体" w:hAnsi="宋体" w:eastAsia="宋体"/>
          <w:b/>
          <w:color w:val="000000" w:themeColor="text1"/>
          <w:sz w:val="24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:bdr w:val="single" w:sz="4" w:space="0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79725" cy="2467610"/>
            <wp:effectExtent l="0" t="0" r="635" b="1270"/>
            <wp:docPr id="3" name="图片 3" descr="5.17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7代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 w:eastAsia="宋体"/>
          <w:b/>
          <w:color w:val="000000" w:themeColor="text1"/>
          <w:sz w:val="24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bdr w:val="single" w:sz="4" w:space="0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79725" cy="1233170"/>
            <wp:effectExtent l="0" t="0" r="635" b="1270"/>
            <wp:docPr id="2" name="图片 2" descr="5.17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17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二、若矩阵A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:vertAlign w:val="subscript"/>
          <w14:textFill>
            <w14:solidFill>
              <w14:schemeClr w14:val="tx1"/>
            </w14:solidFill>
          </w14:textFill>
        </w:rPr>
        <w:t>m×n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中的某个元素a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:vertAlign w:val="subscript"/>
          <w14:textFill>
            <w14:solidFill>
              <w14:schemeClr w14:val="tx1"/>
            </w14:solidFill>
          </w14:textFill>
        </w:rPr>
        <w:t>ij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是第i行中的最小值，同时又是第</w:t>
      </w:r>
      <w:r>
        <w:rPr>
          <w:rFonts w:hint="default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列的最大值，则称此元素为矩阵中的一个马鞍点。假设以二维数组存储矩阵A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:vertAlign w:val="subscript"/>
          <w14:textFill>
            <w14:solidFill>
              <w14:schemeClr w14:val="tx1"/>
            </w14:solidFill>
          </w14:textFill>
        </w:rPr>
        <w:t>m×</w:t>
      </w:r>
      <w:r>
        <w:rPr>
          <w:rFonts w:hint="default" w:ascii="宋体" w:hAnsi="宋体" w:eastAsia="宋体"/>
          <w:b/>
          <w:color w:val="000000" w:themeColor="text1"/>
          <w:sz w:val="24"/>
          <w:szCs w:val="32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，试编写求出矩阵中所有马鞍点的算法，并分析你的算法在最坏情况下的时间复杂度。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答：</w:t>
      </w:r>
    </w:p>
    <w:p>
      <w:pPr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设计思路：先求出每行最小值，以及每列最大值，分别用数组存储，然后将矩阵中的每个元素进行匹配，找到所有SaddlePoint。</w:t>
      </w:r>
    </w:p>
    <w:p>
      <w:pPr>
        <w:ind w:firstLine="420" w:firstLineChars="0"/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算法分析：由于算法对整个矩阵进行遍历，时间复杂度为O(mn)。最坏的情况下，矩阵中所有点都是马鞍点，空间复杂度为O(mn)。</w:t>
      </w:r>
    </w:p>
    <w:p>
      <w:pPr>
        <w:ind w:firstLine="420" w:firstLineChars="0"/>
        <w:rPr>
          <w:rFonts w:hint="default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伪代码如下：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typedef struct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x, y;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}Point;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Point* GetSaddlePoint(Matrix mat, int m, int n)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Point ans[m*n]; //马鞍点构成的数组 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row_min[m], col_max[n]; //存储每行最小值以及每列最大值 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temp;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//每行最小值 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(int i = 0; i &lt; m; ++i)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 = mat[i][0];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(int j = 1; j &lt; n; ++j)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 = min(temp, mat[i][j]);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row_min[i] = temp;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//每列最大值 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(int j = 0; j &lt; n; ++j)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 = mat[0][j];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for (int i = 1; i &lt; m; ++i) 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 = max(temp, mat[i][j]);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col_max[j] = temp;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//逐个检查 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k = 0;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(int i = 0; i &lt; m; ++i)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 (int j = 0; j &lt; n; ++j)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 (mat[i][j] == row_min[i] &amp;&amp; mat[i][j] == col_max[j]) {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ans[k].x = i;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ans[k].y = j;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k++;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 ans;</w:t>
            </w:r>
          </w:p>
          <w:p>
            <w:pP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/>
                <w:b w:val="0"/>
                <w:bCs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</w:p>
        </w:tc>
      </w:tr>
    </w:tbl>
    <w:p>
      <w:pPr>
        <w:ind w:firstLine="420" w:firstLineChars="0"/>
        <w:rPr>
          <w:rFonts w:hint="default" w:ascii="宋体" w:hAnsi="宋体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Times New Roman"/>
          <w:b w:val="0"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注：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1、红字部分是需要修改的内容；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2、题目描述部分使用：宋体 小四 加粗 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解答内容部分使用：宋体 小四；</w:t>
      </w:r>
    </w:p>
    <w:p>
      <w:pPr>
        <w:rPr>
          <w:rFonts w:ascii="Times New Roman" w:hAnsi="Times New Roman" w:eastAsia="宋体" w:cs="Times New Roman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3、英文内容字体使用</w:t>
      </w:r>
      <w:r>
        <w:rPr>
          <w:rFonts w:ascii="Times New Roman" w:hAnsi="Times New Roman" w:eastAsia="宋体" w:cs="Times New Roman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Times New Roman</w:t>
      </w:r>
      <w:r>
        <w:rPr>
          <w:rFonts w:hint="eastAsia" w:ascii="Times New Roman" w:hAnsi="Times New Roman" w:eastAsia="宋体" w:cs="Times New Roman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4、全文使用单倍行距；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5、尽量保证作业整洁美观。</w:t>
      </w: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35390739"/>
    <w:rsid w:val="37012F1B"/>
    <w:rsid w:val="54E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595</Words>
  <Characters>959</Characters>
  <Lines>1</Lines>
  <Paragraphs>1</Paragraphs>
  <TotalTime>2</TotalTime>
  <ScaleCrop>false</ScaleCrop>
  <LinksUpToDate>false</LinksUpToDate>
  <CharactersWithSpaces>1130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2023-04-12T16:46:03Z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5829A17AA6A544B5AF9A7C0ACB958FE2_12</vt:lpwstr>
  </property>
</Properties>
</file>