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650" w:type="dxa"/>
        <w:tblInd w:w="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40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810" w:type="dxa"/>
          </w:tcPr>
          <w:p>
            <w:pPr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43</w:t>
            </w:r>
          </w:p>
        </w:tc>
      </w:tr>
    </w:tbl>
    <w:p>
      <w:pPr>
        <w:ind w:left="3233" w:hanging="3233" w:hangingChars="115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202</w:t>
      </w: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rFonts w:hint="eastAsia"/>
          <w:b/>
          <w:bCs/>
          <w:sz w:val="28"/>
          <w:szCs w:val="28"/>
        </w:rPr>
        <w:t>年</w:t>
      </w:r>
      <w:r>
        <w:rPr>
          <w:rFonts w:hint="eastAsia"/>
          <w:b/>
          <w:bCs/>
          <w:sz w:val="28"/>
          <w:szCs w:val="28"/>
          <w:lang w:val="en-US" w:eastAsia="zh-CN"/>
        </w:rPr>
        <w:t>春</w:t>
      </w:r>
      <w:r>
        <w:rPr>
          <w:rFonts w:hint="eastAsia"/>
          <w:b/>
          <w:bCs/>
          <w:sz w:val="28"/>
          <w:szCs w:val="28"/>
        </w:rPr>
        <w:t>季学期《毛泽东思想和中国特色社会主义理论体系概论》实践教学成果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"/>
        <w:gridCol w:w="1365"/>
        <w:gridCol w:w="2190"/>
        <w:gridCol w:w="1515"/>
        <w:gridCol w:w="1020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" w:type="dxa"/>
            <w:vMerge w:val="restart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作者基本信 息</w:t>
            </w:r>
          </w:p>
        </w:tc>
        <w:tc>
          <w:tcPr>
            <w:tcW w:w="1365" w:type="dxa"/>
          </w:tcPr>
          <w:p>
            <w:pPr>
              <w:ind w:firstLine="210" w:firstLineChars="1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姓 名</w:t>
            </w:r>
          </w:p>
        </w:tc>
        <w:tc>
          <w:tcPr>
            <w:tcW w:w="2190" w:type="dxa"/>
          </w:tcPr>
          <w:p>
            <w:pPr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学   号</w:t>
            </w:r>
          </w:p>
        </w:tc>
        <w:tc>
          <w:tcPr>
            <w:tcW w:w="1515" w:type="dxa"/>
          </w:tcPr>
          <w:p>
            <w:pPr>
              <w:ind w:firstLine="210" w:firstLineChars="1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专   业</w:t>
            </w:r>
          </w:p>
        </w:tc>
        <w:tc>
          <w:tcPr>
            <w:tcW w:w="1020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年 级</w:t>
            </w:r>
          </w:p>
        </w:tc>
        <w:tc>
          <w:tcPr>
            <w:tcW w:w="1591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上 课 时 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41" w:type="dxa"/>
            <w:vMerge w:val="continue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365" w:type="dxa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陈岳阳</w:t>
            </w:r>
          </w:p>
        </w:tc>
        <w:tc>
          <w:tcPr>
            <w:tcW w:w="2190" w:type="dxa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21020007009</w:t>
            </w:r>
          </w:p>
        </w:tc>
        <w:tc>
          <w:tcPr>
            <w:tcW w:w="1515" w:type="dxa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计算机科学与技术</w:t>
            </w:r>
          </w:p>
        </w:tc>
        <w:tc>
          <w:tcPr>
            <w:tcW w:w="1020" w:type="dxa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2021</w:t>
            </w:r>
          </w:p>
        </w:tc>
        <w:tc>
          <w:tcPr>
            <w:tcW w:w="1591" w:type="dxa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周一1-2节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41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阅读</w:t>
            </w:r>
            <w:r>
              <w:rPr>
                <w:rFonts w:ascii="宋体" w:hAnsi="宋体" w:eastAsia="宋体" w:cs="宋体"/>
                <w:szCs w:val="21"/>
              </w:rPr>
              <w:t>书目名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zCs w:val="21"/>
              </w:rPr>
              <w:t>称</w:t>
            </w:r>
          </w:p>
        </w:tc>
        <w:tc>
          <w:tcPr>
            <w:tcW w:w="7681" w:type="dxa"/>
            <w:gridSpan w:val="5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准确把握科学发展观的基本要求和深刻内涵》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41" w:type="dxa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论</w:t>
            </w:r>
            <w:r>
              <w:rPr>
                <w:rFonts w:ascii="宋体" w:hAnsi="宋体" w:eastAsia="宋体" w:cs="宋体"/>
                <w:szCs w:val="21"/>
              </w:rPr>
              <w:t>文题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zCs w:val="21"/>
              </w:rPr>
              <w:t>目</w:t>
            </w:r>
          </w:p>
        </w:tc>
        <w:tc>
          <w:tcPr>
            <w:tcW w:w="7681" w:type="dxa"/>
            <w:gridSpan w:val="5"/>
          </w:tcPr>
          <w:p>
            <w:pPr>
              <w:rPr>
                <w:rFonts w:ascii="宋体" w:hAnsi="宋体" w:eastAsia="宋体" w:cs="宋体"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841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完成</w:t>
            </w:r>
            <w:r>
              <w:rPr>
                <w:rFonts w:ascii="宋体" w:hAnsi="宋体" w:eastAsia="宋体" w:cs="宋体"/>
                <w:szCs w:val="21"/>
              </w:rPr>
              <w:t>时间段</w:t>
            </w:r>
          </w:p>
        </w:tc>
        <w:tc>
          <w:tcPr>
            <w:tcW w:w="7681" w:type="dxa"/>
            <w:gridSpan w:val="5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2023/4/12-2023/4/24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0" w:hRule="atLeast"/>
        </w:trPr>
        <w:tc>
          <w:tcPr>
            <w:tcW w:w="841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论</w:t>
            </w:r>
            <w:r>
              <w:rPr>
                <w:rFonts w:ascii="宋体" w:hAnsi="宋体" w:eastAsia="宋体" w:cs="宋体"/>
                <w:szCs w:val="21"/>
              </w:rPr>
              <w:t>文</w:t>
            </w:r>
            <w:r>
              <w:rPr>
                <w:rFonts w:hint="eastAsia" w:ascii="宋体" w:hAnsi="宋体" w:eastAsia="宋体" w:cs="宋体"/>
                <w:szCs w:val="21"/>
              </w:rPr>
              <w:t>摘要（300字以内）</w:t>
            </w:r>
          </w:p>
        </w:tc>
        <w:tc>
          <w:tcPr>
            <w:tcW w:w="7681" w:type="dxa"/>
            <w:gridSpan w:val="5"/>
          </w:tcPr>
          <w:p>
            <w:pPr>
              <w:rPr>
                <w:rFonts w:ascii="宋体" w:hAnsi="宋体" w:eastAsia="宋体" w:cs="宋体"/>
                <w:szCs w:val="21"/>
              </w:rPr>
            </w:pPr>
          </w:p>
        </w:tc>
      </w:tr>
    </w:tbl>
    <w:p/>
    <w:tbl>
      <w:tblPr>
        <w:tblStyle w:val="5"/>
        <w:tblpPr w:leftFromText="180" w:rightFromText="180" w:vertAnchor="text" w:tblpX="-1843" w:tblpY="-2610"/>
        <w:tblOverlap w:val="never"/>
        <w:tblW w:w="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324" w:type="dxa"/>
          </w:tcPr>
          <w:p>
            <w:pPr>
              <w:rPr>
                <w:b/>
                <w:bCs/>
                <w:sz w:val="28"/>
                <w:szCs w:val="28"/>
              </w:rPr>
            </w:pP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备注：</w:t>
      </w:r>
    </w:p>
    <w:p>
      <w:pPr>
        <w:tabs>
          <w:tab w:val="left" w:pos="312"/>
        </w:tabs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本表格及调研报告要求使用五号宋体字，单倍行距；打印时需使用A4纸，双面打印。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装订要求：本表格为论</w:t>
      </w:r>
      <w:r>
        <w:rPr>
          <w:szCs w:val="21"/>
        </w:rPr>
        <w:t>文</w:t>
      </w:r>
      <w:r>
        <w:rPr>
          <w:rFonts w:hint="eastAsia"/>
          <w:szCs w:val="21"/>
        </w:rPr>
        <w:t>封面，需附在论</w:t>
      </w:r>
      <w:r>
        <w:rPr>
          <w:szCs w:val="21"/>
        </w:rPr>
        <w:t>文上</w:t>
      </w:r>
      <w:r>
        <w:rPr>
          <w:rFonts w:hint="eastAsia"/>
          <w:szCs w:val="21"/>
        </w:rPr>
        <w:t>面</w:t>
      </w:r>
      <w:r>
        <w:rPr>
          <w:szCs w:val="21"/>
        </w:rPr>
        <w:t>，</w:t>
      </w:r>
      <w:r>
        <w:rPr>
          <w:rFonts w:hint="eastAsia"/>
          <w:szCs w:val="21"/>
        </w:rPr>
        <w:t>左侧装订好后在规定时间内提交。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5D70F1"/>
    <w:multiLevelType w:val="singleLevel"/>
    <w:tmpl w:val="575D70F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4ZDgwODNmNzRjOWY2ZGEwYjJkN2U0MDM1YTc4ODAifQ=="/>
  </w:docVars>
  <w:rsids>
    <w:rsidRoot w:val="002D1567"/>
    <w:rsid w:val="002D1567"/>
    <w:rsid w:val="00605E39"/>
    <w:rsid w:val="00E732C3"/>
    <w:rsid w:val="170F4874"/>
    <w:rsid w:val="1A805B02"/>
    <w:rsid w:val="1D3026D6"/>
    <w:rsid w:val="1F2648B9"/>
    <w:rsid w:val="26E95E1E"/>
    <w:rsid w:val="2A195EC2"/>
    <w:rsid w:val="2E181E7A"/>
    <w:rsid w:val="32757799"/>
    <w:rsid w:val="3A3A5944"/>
    <w:rsid w:val="3CBE7A0D"/>
    <w:rsid w:val="3E785796"/>
    <w:rsid w:val="3F546002"/>
    <w:rsid w:val="4559668B"/>
    <w:rsid w:val="53EB7C95"/>
    <w:rsid w:val="55C35F4C"/>
    <w:rsid w:val="5D3F53C1"/>
    <w:rsid w:val="69E05754"/>
    <w:rsid w:val="6A394E34"/>
    <w:rsid w:val="6E067514"/>
    <w:rsid w:val="79E377AC"/>
    <w:rsid w:val="7EA4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7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157</Words>
  <Characters>164</Characters>
  <Lines>1</Lines>
  <Paragraphs>1</Paragraphs>
  <TotalTime>14</TotalTime>
  <ScaleCrop>false</ScaleCrop>
  <LinksUpToDate>false</LinksUpToDate>
  <CharactersWithSpaces>182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polariscyy</cp:lastModifiedBy>
  <dcterms:modified xsi:type="dcterms:W3CDTF">2023-04-24T05:37:01Z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A817ABFC129D45D4ADC7FAB2E001CAF5</vt:lpwstr>
  </property>
</Properties>
</file>