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0DEE" w14:textId="1D0F7BA1" w:rsidR="00C03178" w:rsidRPr="00C03178" w:rsidRDefault="00C03178" w:rsidP="00C03178">
      <w:pPr>
        <w:spacing w:after="0" w:line="360" w:lineRule="auto"/>
        <w:jc w:val="center"/>
        <w:rPr>
          <w:rFonts w:ascii="宋体" w:eastAsia="宋体" w:hAnsi="宋体"/>
          <w:sz w:val="28"/>
          <w:szCs w:val="32"/>
        </w:rPr>
      </w:pPr>
      <w:r w:rsidRPr="00104A42">
        <w:rPr>
          <w:rFonts w:ascii="宋体" w:eastAsia="宋体" w:hAnsi="宋体"/>
          <w:sz w:val="28"/>
          <w:szCs w:val="32"/>
        </w:rPr>
        <w:t>“原子弹下有没有冤魂”视频</w:t>
      </w:r>
      <w:r w:rsidRPr="00C03178">
        <w:rPr>
          <w:rFonts w:ascii="宋体" w:eastAsia="宋体" w:hAnsi="宋体" w:hint="eastAsia"/>
          <w:sz w:val="28"/>
          <w:szCs w:val="32"/>
        </w:rPr>
        <w:t>观后感</w:t>
      </w:r>
    </w:p>
    <w:p w14:paraId="4DE376D9" w14:textId="6AD1A8F1" w:rsidR="00104A42" w:rsidRPr="00104A42" w:rsidRDefault="00104A42" w:rsidP="000542D2">
      <w:pPr>
        <w:spacing w:after="0" w:line="360" w:lineRule="auto"/>
        <w:ind w:firstLineChars="200" w:firstLine="440"/>
        <w:rPr>
          <w:rFonts w:ascii="宋体" w:eastAsia="宋体" w:hAnsi="宋体"/>
        </w:rPr>
      </w:pPr>
      <w:r w:rsidRPr="00104A42">
        <w:rPr>
          <w:rFonts w:ascii="宋体" w:eastAsia="宋体" w:hAnsi="宋体"/>
        </w:rPr>
        <w:t>在观看了B站UP主“麦片是只小金毛”关于“原子弹下有没有冤魂”的视频后，我产生了一些深刻的思考与异议。视频中试图将战争罪行全然归结于一小撮极端的右翼军国主义分子，认为他们既是战争的发起者，也是导致日本平民遭受轰炸的元凶，更是阻碍当代人正视历史的唯一障碍。这种观点虽然打着“人民史观”的旗号，实则陷入了典型的英雄史观误区，将复杂的历史责任简单化地从“人民”这一主体身上剥离了出去。</w:t>
      </w:r>
    </w:p>
    <w:p w14:paraId="2A5331A9" w14:textId="6A97ABF1" w:rsidR="00104A42" w:rsidRPr="00104A42" w:rsidRDefault="00104A42" w:rsidP="000542D2">
      <w:pPr>
        <w:spacing w:after="0" w:line="360" w:lineRule="auto"/>
        <w:ind w:firstLineChars="200" w:firstLine="440"/>
        <w:rPr>
          <w:rFonts w:ascii="宋体" w:eastAsia="宋体" w:hAnsi="宋体"/>
        </w:rPr>
      </w:pPr>
      <w:r w:rsidRPr="00104A42">
        <w:rPr>
          <w:rFonts w:ascii="宋体" w:eastAsia="宋体" w:hAnsi="宋体"/>
        </w:rPr>
        <w:t>我认为，今天的日本人民与历史上的日本人民其实做出了相同的选择，那就是始终与右翼军国主义势力站在一起。正如</w:t>
      </w:r>
      <w:r w:rsidRPr="000542D2">
        <w:rPr>
          <w:rFonts w:ascii="宋体" w:eastAsia="宋体" w:hAnsi="宋体" w:hint="eastAsia"/>
        </w:rPr>
        <w:t>视频里引用了</w:t>
      </w:r>
      <w:r w:rsidRPr="00104A42">
        <w:rPr>
          <w:rFonts w:ascii="宋体" w:eastAsia="宋体" w:hAnsi="宋体"/>
        </w:rPr>
        <w:t>戴锦华教授</w:t>
      </w:r>
      <w:r w:rsidRPr="000542D2">
        <w:rPr>
          <w:rFonts w:ascii="宋体" w:eastAsia="宋体" w:hAnsi="宋体" w:hint="eastAsia"/>
        </w:rPr>
        <w:t>的观点：即便是</w:t>
      </w:r>
      <w:r w:rsidRPr="00104A42">
        <w:rPr>
          <w:rFonts w:ascii="宋体" w:eastAsia="宋体" w:hAnsi="宋体"/>
        </w:rPr>
        <w:t>日本左翼分子在提及南京大屠杀时，往往会迅速转而控诉广岛与长崎的原子弹爆炸</w:t>
      </w:r>
      <w:r w:rsidRPr="000542D2">
        <w:rPr>
          <w:rFonts w:ascii="宋体" w:eastAsia="宋体" w:hAnsi="宋体" w:hint="eastAsia"/>
        </w:rPr>
        <w:t>。</w:t>
      </w:r>
      <w:r w:rsidRPr="00104A42">
        <w:rPr>
          <w:rFonts w:ascii="宋体" w:eastAsia="宋体" w:hAnsi="宋体"/>
        </w:rPr>
        <w:t>其底层逻辑在于日本社会缺乏集体性的反省。在日本，反省只是极个别的现象，而非集体共识。因此，我们不应盲目地宣称与“日本人民”站在一起，而应当明确：我们只与那些能够认清历史、承认错误的日本人民站在一起。在人民史观下，一个常见的谬误便是动辄高喊“人民万岁”，却忽视了人民在特定历史时期可能并不值得这种赞美。人民固然是决定历史潮流的根本动力，但历史的潮流并不天然地代表进步或道德。</w:t>
      </w:r>
    </w:p>
    <w:p w14:paraId="3877FA2A" w14:textId="77777777" w:rsidR="000542D2" w:rsidRPr="000542D2" w:rsidRDefault="00222D9C" w:rsidP="000542D2">
      <w:pPr>
        <w:spacing w:after="0" w:line="360" w:lineRule="auto"/>
        <w:ind w:firstLineChars="200" w:firstLine="440"/>
        <w:rPr>
          <w:rFonts w:ascii="宋体" w:eastAsia="宋体" w:hAnsi="宋体"/>
        </w:rPr>
      </w:pPr>
      <w:r w:rsidRPr="000542D2">
        <w:rPr>
          <w:rFonts w:ascii="宋体" w:eastAsia="宋体" w:hAnsi="宋体" w:hint="eastAsia"/>
        </w:rPr>
        <w:t>麦片在视频</w:t>
      </w:r>
      <w:r w:rsidRPr="000542D2">
        <w:rPr>
          <w:rFonts w:ascii="宋体" w:eastAsia="宋体" w:hAnsi="宋体"/>
        </w:rPr>
        <w:t>7：35～8：03</w:t>
      </w:r>
      <w:r w:rsidRPr="000542D2">
        <w:rPr>
          <w:rFonts w:ascii="宋体" w:eastAsia="宋体" w:hAnsi="宋体" w:hint="eastAsia"/>
        </w:rPr>
        <w:t>的</w:t>
      </w:r>
      <w:r w:rsidRPr="000542D2">
        <w:rPr>
          <w:rFonts w:ascii="宋体" w:eastAsia="宋体" w:hAnsi="宋体"/>
        </w:rPr>
        <w:t>原文</w:t>
      </w:r>
      <w:r w:rsidRPr="000542D2">
        <w:rPr>
          <w:rFonts w:ascii="宋体" w:eastAsia="宋体" w:hAnsi="宋体" w:hint="eastAsia"/>
        </w:rPr>
        <w:t>是：</w:t>
      </w:r>
      <w:r w:rsidRPr="000542D2">
        <w:rPr>
          <w:rFonts w:ascii="宋体" w:eastAsia="宋体" w:hAnsi="宋体" w:hint="eastAsia"/>
        </w:rPr>
        <w:t>“那的确，不能当一个极端的民族主义分子，但同时也不能当一个傻白甜的所谓国际主义和平家。从刚刚的对话中，你应该能够感觉到了，到底是谁应该为战争中死去的平民负责任？到底是谁成为了我们反对屠杀正视历史的阻碍？当然是日本右翼军国主义分子了。他们是战争的发起者，是罪恶的元凶，也是日本人民遭受轰炸的元凶，更是我们现在纪念无辜遇害者的最大障碍。”</w:t>
      </w:r>
      <w:r w:rsidR="000542D2" w:rsidRPr="000542D2">
        <w:rPr>
          <w:rFonts w:ascii="宋体" w:eastAsia="宋体" w:hAnsi="宋体" w:hint="eastAsia"/>
        </w:rPr>
        <w:t>这一观点错误的将本来应该填写“日本人民”的地方填上了“</w:t>
      </w:r>
      <w:r w:rsidR="000542D2" w:rsidRPr="000542D2">
        <w:rPr>
          <w:rFonts w:ascii="宋体" w:eastAsia="宋体" w:hAnsi="宋体" w:hint="eastAsia"/>
        </w:rPr>
        <w:t>日本右翼军国主义分子</w:t>
      </w:r>
      <w:r w:rsidR="000542D2" w:rsidRPr="000542D2">
        <w:rPr>
          <w:rFonts w:ascii="宋体" w:eastAsia="宋体" w:hAnsi="宋体" w:hint="eastAsia"/>
        </w:rPr>
        <w:t>”。</w:t>
      </w:r>
      <w:r w:rsidR="00104A42" w:rsidRPr="00104A42">
        <w:rPr>
          <w:rFonts w:ascii="宋体" w:eastAsia="宋体" w:hAnsi="宋体"/>
        </w:rPr>
        <w:t>事实上，构成天皇制度与军国主义温床的，恰恰是日本人民自己。</w:t>
      </w:r>
    </w:p>
    <w:p w14:paraId="54A4D72B" w14:textId="26D97ADB" w:rsidR="00104A42" w:rsidRPr="00104A42" w:rsidRDefault="00104A42" w:rsidP="000542D2">
      <w:pPr>
        <w:spacing w:after="0" w:line="360" w:lineRule="auto"/>
        <w:ind w:firstLineChars="200" w:firstLine="440"/>
        <w:rPr>
          <w:rFonts w:ascii="宋体" w:eastAsia="宋体" w:hAnsi="宋体"/>
        </w:rPr>
      </w:pPr>
      <w:r w:rsidRPr="00104A42">
        <w:rPr>
          <w:rFonts w:ascii="宋体" w:eastAsia="宋体" w:hAnsi="宋体"/>
        </w:rPr>
        <w:t>从历史的维度看，是谁养育了所谓“君权神授、万世一系”的天皇？是谁支撑了丰臣秀吉发动的</w:t>
      </w:r>
      <w:proofErr w:type="gramStart"/>
      <w:r w:rsidRPr="00104A42">
        <w:rPr>
          <w:rFonts w:ascii="宋体" w:eastAsia="宋体" w:hAnsi="宋体"/>
        </w:rPr>
        <w:t>文禄庆长</w:t>
      </w:r>
      <w:proofErr w:type="gramEnd"/>
      <w:r w:rsidRPr="00104A42">
        <w:rPr>
          <w:rFonts w:ascii="宋体" w:eastAsia="宋体" w:hAnsi="宋体"/>
        </w:rPr>
        <w:t>之役？又是谁在现代民主选举中，用压倒性的选票选出了高市早苗等</w:t>
      </w:r>
      <w:r w:rsidR="000542D2" w:rsidRPr="000542D2">
        <w:rPr>
          <w:rFonts w:ascii="宋体" w:eastAsia="宋体" w:hAnsi="宋体" w:hint="eastAsia"/>
        </w:rPr>
        <w:t>极</w:t>
      </w:r>
      <w:r w:rsidRPr="00104A42">
        <w:rPr>
          <w:rFonts w:ascii="宋体" w:eastAsia="宋体" w:hAnsi="宋体"/>
        </w:rPr>
        <w:t>右翼政客？如果坚持人民史观，承认人民是历史这辆汽车的主发动机和根本动力，那么当这辆车撞向文明时，作为动力的提供者，人民难道不应是第一责任人吗？我们不能只让人民坐</w:t>
      </w:r>
      <w:proofErr w:type="gramStart"/>
      <w:r w:rsidRPr="00104A42">
        <w:rPr>
          <w:rFonts w:ascii="宋体" w:eastAsia="宋体" w:hAnsi="宋体"/>
        </w:rPr>
        <w:t>享历史</w:t>
      </w:r>
      <w:proofErr w:type="gramEnd"/>
      <w:r w:rsidRPr="00104A42">
        <w:rPr>
          <w:rFonts w:ascii="宋体" w:eastAsia="宋体" w:hAnsi="宋体"/>
        </w:rPr>
        <w:t>的“善名”，而将所有的“恶名”与责任都推诿给个别分子。如果人民选择了错误的方向，比如支持侵略或纵容社会走向堕落，我们不仅</w:t>
      </w:r>
      <w:proofErr w:type="gramStart"/>
      <w:r w:rsidRPr="00104A42">
        <w:rPr>
          <w:rFonts w:ascii="宋体" w:eastAsia="宋体" w:hAnsi="宋体"/>
        </w:rPr>
        <w:t>不能摘清他们</w:t>
      </w:r>
      <w:proofErr w:type="gramEnd"/>
      <w:r w:rsidRPr="00104A42">
        <w:rPr>
          <w:rFonts w:ascii="宋体" w:eastAsia="宋体" w:hAnsi="宋体"/>
        </w:rPr>
        <w:t>的责任，更不能对其盲目纵容。正如上世纪六十年代的一些教训，往往</w:t>
      </w:r>
      <w:r w:rsidRPr="00104A42">
        <w:rPr>
          <w:rFonts w:ascii="宋体" w:eastAsia="宋体" w:hAnsi="宋体"/>
        </w:rPr>
        <w:lastRenderedPageBreak/>
        <w:t>也是由于基层在执行过程中</w:t>
      </w:r>
      <w:r w:rsidRPr="000542D2">
        <w:rPr>
          <w:rFonts w:ascii="宋体" w:eastAsia="宋体" w:hAnsi="宋体" w:hint="eastAsia"/>
        </w:rPr>
        <w:t>对政策目标进行了自我解读和进一步</w:t>
      </w:r>
      <w:r w:rsidRPr="00104A42">
        <w:rPr>
          <w:rFonts w:ascii="宋体" w:eastAsia="宋体" w:hAnsi="宋体"/>
        </w:rPr>
        <w:t>歪曲，才造成了历史的恶果。</w:t>
      </w:r>
    </w:p>
    <w:p w14:paraId="52DF5DFE" w14:textId="77777777" w:rsidR="00104A42" w:rsidRPr="00104A42" w:rsidRDefault="00104A42" w:rsidP="000542D2">
      <w:pPr>
        <w:spacing w:after="0" w:line="360" w:lineRule="auto"/>
        <w:ind w:firstLineChars="200" w:firstLine="440"/>
        <w:rPr>
          <w:rFonts w:ascii="宋体" w:eastAsia="宋体" w:hAnsi="宋体"/>
        </w:rPr>
      </w:pPr>
      <w:r w:rsidRPr="00104A42">
        <w:rPr>
          <w:rFonts w:ascii="宋体" w:eastAsia="宋体" w:hAnsi="宋体"/>
        </w:rPr>
        <w:t>麦片的论述中表现出一种倾向，即试图将“人民”塑造成一个干干净净、纯洁无暇的道德主体，这在逻辑上是站不住脚的。人民的行为在本质上是“价值无涉”的，在确立一套价值观之前，我们无法预定</w:t>
      </w:r>
      <w:proofErr w:type="gramStart"/>
      <w:r w:rsidRPr="00104A42">
        <w:rPr>
          <w:rFonts w:ascii="宋体" w:eastAsia="宋体" w:hAnsi="宋体"/>
        </w:rPr>
        <w:t>义人民</w:t>
      </w:r>
      <w:proofErr w:type="gramEnd"/>
      <w:r w:rsidRPr="00104A42">
        <w:rPr>
          <w:rFonts w:ascii="宋体" w:eastAsia="宋体" w:hAnsi="宋体"/>
        </w:rPr>
        <w:t>行为的善恶。以日本为例：站在世界人民的普</w:t>
      </w:r>
      <w:proofErr w:type="gramStart"/>
      <w:r w:rsidRPr="00104A42">
        <w:rPr>
          <w:rFonts w:ascii="宋体" w:eastAsia="宋体" w:hAnsi="宋体"/>
        </w:rPr>
        <w:t>世</w:t>
      </w:r>
      <w:proofErr w:type="gramEnd"/>
      <w:r w:rsidRPr="00104A42">
        <w:rPr>
          <w:rFonts w:ascii="宋体" w:eastAsia="宋体" w:hAnsi="宋体"/>
        </w:rPr>
        <w:t>价值立场，日本犯下的是反人类罪；站在中国人民的立场，日本是邪恶的侵略者；而若完全站在日本人民自身的立场，他们则可能认为侵略是争夺生存资源的无奈之举，原子弹则是对他们的迫害。这种立场上的对立说明，没有绝对的“对错”，只有价值观的博弈。</w:t>
      </w:r>
    </w:p>
    <w:p w14:paraId="5E25BD27" w14:textId="77777777" w:rsidR="00104A42" w:rsidRPr="00104A42" w:rsidRDefault="00104A42" w:rsidP="000542D2">
      <w:pPr>
        <w:spacing w:after="0" w:line="360" w:lineRule="auto"/>
        <w:ind w:firstLineChars="200" w:firstLine="440"/>
        <w:rPr>
          <w:rFonts w:ascii="宋体" w:eastAsia="宋体" w:hAnsi="宋体"/>
        </w:rPr>
      </w:pPr>
      <w:r w:rsidRPr="00104A42">
        <w:rPr>
          <w:rFonts w:ascii="宋体" w:eastAsia="宋体" w:hAnsi="宋体"/>
        </w:rPr>
        <w:t>因此，我们要做的不应是无条件地“团结”日本人民，而是应当通过实力的震慑、制度的管治与文化的教化，促使日本人民放弃其狭隘的民族立场，转而站在现代人类普</w:t>
      </w:r>
      <w:proofErr w:type="gramStart"/>
      <w:r w:rsidRPr="00104A42">
        <w:rPr>
          <w:rFonts w:ascii="宋体" w:eastAsia="宋体" w:hAnsi="宋体"/>
        </w:rPr>
        <w:t>世</w:t>
      </w:r>
      <w:proofErr w:type="gramEnd"/>
      <w:r w:rsidRPr="00104A42">
        <w:rPr>
          <w:rFonts w:ascii="宋体" w:eastAsia="宋体" w:hAnsi="宋体"/>
        </w:rPr>
        <w:t>价值的立场上看待历史。我们要让他们在清醒的认知中认错，并在此基础上，才能谈及与他们一道为实现人类命运共同体而奋斗。同时，这也能警示我们自己的国民，在坚持自身立场的同时，避免陷入狭隘的视角，从而真正以一种进步的、发展的眼光去推动历史的前进。</w:t>
      </w:r>
    </w:p>
    <w:p w14:paraId="2F147A0D" w14:textId="28BF028E" w:rsidR="00C71A4C" w:rsidRPr="000542D2" w:rsidRDefault="00C71A4C" w:rsidP="000542D2">
      <w:pPr>
        <w:spacing w:after="0" w:line="360" w:lineRule="auto"/>
        <w:ind w:firstLineChars="200" w:firstLine="440"/>
        <w:rPr>
          <w:rFonts w:ascii="宋体" w:eastAsia="宋体" w:hAnsi="宋体"/>
        </w:rPr>
      </w:pPr>
    </w:p>
    <w:sectPr w:rsidR="00C71A4C" w:rsidRPr="000542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4C"/>
    <w:rsid w:val="000542D2"/>
    <w:rsid w:val="000765FB"/>
    <w:rsid w:val="00082E5F"/>
    <w:rsid w:val="000E01A5"/>
    <w:rsid w:val="000F7F9A"/>
    <w:rsid w:val="00104A42"/>
    <w:rsid w:val="001864E5"/>
    <w:rsid w:val="001D7D71"/>
    <w:rsid w:val="001E7588"/>
    <w:rsid w:val="00210C0C"/>
    <w:rsid w:val="00222D9C"/>
    <w:rsid w:val="002C5651"/>
    <w:rsid w:val="003550D2"/>
    <w:rsid w:val="0042029E"/>
    <w:rsid w:val="00442FAB"/>
    <w:rsid w:val="00496423"/>
    <w:rsid w:val="004D7D05"/>
    <w:rsid w:val="004F5501"/>
    <w:rsid w:val="005B4845"/>
    <w:rsid w:val="007A7CCC"/>
    <w:rsid w:val="00825F07"/>
    <w:rsid w:val="0083719C"/>
    <w:rsid w:val="008834B9"/>
    <w:rsid w:val="008A3A7D"/>
    <w:rsid w:val="009A35A9"/>
    <w:rsid w:val="00A768B7"/>
    <w:rsid w:val="00AC4415"/>
    <w:rsid w:val="00B551B1"/>
    <w:rsid w:val="00C03178"/>
    <w:rsid w:val="00C321BC"/>
    <w:rsid w:val="00C37752"/>
    <w:rsid w:val="00C71A4C"/>
    <w:rsid w:val="00D04015"/>
    <w:rsid w:val="00DA4F78"/>
    <w:rsid w:val="00DC3EE6"/>
    <w:rsid w:val="00EC5CC1"/>
    <w:rsid w:val="00F0712B"/>
    <w:rsid w:val="00F56D89"/>
    <w:rsid w:val="00FC562F"/>
    <w:rsid w:val="00FF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C924"/>
  <w15:chartTrackingRefBased/>
  <w15:docId w15:val="{7704FBB9-8A6C-473E-9BD8-D8BA0228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A4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1A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A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A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A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A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A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A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1A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1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1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1A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1A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1A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1A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1A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1A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1A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1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1A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A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A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1A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1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Dongyi Zhao</dc:creator>
  <cp:keywords/>
  <dc:description/>
  <cp:lastModifiedBy>Dongyi Zhao</cp:lastModifiedBy>
  <cp:revision>3</cp:revision>
  <dcterms:created xsi:type="dcterms:W3CDTF">2026-02-14T02:01:00Z</dcterms:created>
  <dcterms:modified xsi:type="dcterms:W3CDTF">2026-02-14T02:24:00Z</dcterms:modified>
</cp:coreProperties>
</file>