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4F52" w:rsidRDefault="000F5839" w:rsidP="00F06D0E">
      <w:pPr>
        <w:pStyle w:val="NoSpacing"/>
        <w:spacing w:line="360" w:lineRule="auto"/>
      </w:pPr>
      <w:r>
        <w:t>WWW – World Wide Web</w:t>
      </w:r>
    </w:p>
    <w:p w:rsidR="000F5839" w:rsidRDefault="000F5839" w:rsidP="00F06D0E">
      <w:pPr>
        <w:pStyle w:val="NoSpacing"/>
        <w:spacing w:line="360" w:lineRule="auto"/>
      </w:pPr>
      <w:r>
        <w:t>Internet – Refers to the global information system.</w:t>
      </w:r>
    </w:p>
    <w:p w:rsidR="000F5839" w:rsidRDefault="000F5839" w:rsidP="00F06D0E">
      <w:pPr>
        <w:pStyle w:val="NoSpacing"/>
        <w:spacing w:line="360" w:lineRule="auto"/>
      </w:pPr>
      <w:r>
        <w:t>Internetwork – Connection of network.</w:t>
      </w:r>
    </w:p>
    <w:p w:rsidR="000F5839" w:rsidRDefault="000F5839" w:rsidP="00F06D0E">
      <w:pPr>
        <w:pStyle w:val="NoSpacing"/>
        <w:spacing w:line="360" w:lineRule="auto"/>
      </w:pPr>
      <w:r>
        <w:t xml:space="preserve">Nodes – Device that are being </w:t>
      </w:r>
      <w:proofErr w:type="gramStart"/>
      <w:r>
        <w:t>connected .</w:t>
      </w:r>
      <w:proofErr w:type="gramEnd"/>
    </w:p>
    <w:p w:rsidR="000F5839" w:rsidRDefault="000F5839" w:rsidP="00F06D0E">
      <w:pPr>
        <w:pStyle w:val="NoSpacing"/>
        <w:spacing w:line="360" w:lineRule="auto"/>
      </w:pPr>
      <w:proofErr w:type="spellStart"/>
      <w:r>
        <w:t>IoT</w:t>
      </w:r>
      <w:proofErr w:type="spellEnd"/>
      <w:r>
        <w:t xml:space="preserve"> – Internet of things</w:t>
      </w:r>
    </w:p>
    <w:p w:rsidR="000F5839" w:rsidRDefault="000F5839" w:rsidP="00F06D0E">
      <w:pPr>
        <w:pStyle w:val="NoSpacing"/>
        <w:spacing w:line="360" w:lineRule="auto"/>
      </w:pPr>
      <w:r>
        <w:t>Protocol – is the standard way of representing data.</w:t>
      </w:r>
    </w:p>
    <w:p w:rsidR="000F5839" w:rsidRDefault="000F5839" w:rsidP="00F06D0E">
      <w:pPr>
        <w:pStyle w:val="NoSpacing"/>
        <w:spacing w:line="360" w:lineRule="auto"/>
      </w:pPr>
      <w:r>
        <w:t>IP Address – A unique address that is being load by a device.</w:t>
      </w:r>
    </w:p>
    <w:p w:rsidR="000F5839" w:rsidRDefault="000F5839" w:rsidP="00F06D0E">
      <w:pPr>
        <w:pStyle w:val="NoSpacing"/>
        <w:spacing w:line="360" w:lineRule="auto"/>
      </w:pPr>
      <w:r>
        <w:t>IPv4 – 32-bit</w:t>
      </w:r>
    </w:p>
    <w:p w:rsidR="000F5839" w:rsidRDefault="000F5839" w:rsidP="00F06D0E">
      <w:pPr>
        <w:pStyle w:val="NoSpacing"/>
        <w:spacing w:line="360" w:lineRule="auto"/>
      </w:pPr>
      <w:r>
        <w:t>IPv6 – 64-bit</w:t>
      </w:r>
    </w:p>
    <w:p w:rsidR="000F5839" w:rsidRDefault="000F5839" w:rsidP="00F06D0E">
      <w:pPr>
        <w:pStyle w:val="NoSpacing"/>
        <w:spacing w:line="360" w:lineRule="auto"/>
      </w:pPr>
      <w:r>
        <w:t>Transmission Control Protocol/Internet Protocol (TCP/IP)</w:t>
      </w:r>
    </w:p>
    <w:p w:rsidR="000F5839" w:rsidRDefault="000F5839" w:rsidP="00F06D0E">
      <w:pPr>
        <w:pStyle w:val="NoSpacing"/>
        <w:spacing w:line="360" w:lineRule="auto"/>
      </w:pPr>
      <w:r>
        <w:t>1969 – When four computers are connected to ARPANET.</w:t>
      </w:r>
    </w:p>
    <w:p w:rsidR="000F5839" w:rsidRDefault="000F5839" w:rsidP="00F06D0E">
      <w:pPr>
        <w:pStyle w:val="NoSpacing"/>
        <w:spacing w:line="360" w:lineRule="auto"/>
      </w:pPr>
      <w:r>
        <w:t>Packet-Switch Communication / store-and-form – Sending to the device and so on . . .</w:t>
      </w:r>
    </w:p>
    <w:p w:rsidR="000F5839" w:rsidRDefault="000F5839" w:rsidP="00F06D0E">
      <w:pPr>
        <w:pStyle w:val="NoSpacing"/>
        <w:spacing w:line="360" w:lineRule="auto"/>
      </w:pPr>
      <w:r>
        <w:t>1972 – Email was introduced.</w:t>
      </w:r>
    </w:p>
    <w:p w:rsidR="000F5839" w:rsidRDefault="000F5839" w:rsidP="00F06D0E">
      <w:pPr>
        <w:pStyle w:val="NoSpacing"/>
        <w:spacing w:line="360" w:lineRule="auto"/>
      </w:pPr>
      <w:r>
        <w:t>1989 – World Wide Web was introduced.</w:t>
      </w:r>
    </w:p>
    <w:p w:rsidR="000F5839" w:rsidRDefault="000F5839" w:rsidP="00F06D0E">
      <w:pPr>
        <w:pStyle w:val="NoSpacing"/>
        <w:spacing w:line="360" w:lineRule="auto"/>
      </w:pPr>
      <w:r>
        <w:t>Tim Berners Lee – Invented HTML, father of the modern web.</w:t>
      </w:r>
    </w:p>
    <w:p w:rsidR="000F5839" w:rsidRDefault="000F5839" w:rsidP="00F06D0E">
      <w:pPr>
        <w:pStyle w:val="NoSpacing"/>
        <w:spacing w:line="360" w:lineRule="auto"/>
      </w:pPr>
      <w:r>
        <w:t>CERN – HTTP, HTML, URL, Web Service, Web Client.</w:t>
      </w:r>
    </w:p>
    <w:p w:rsidR="000F5839" w:rsidRDefault="000F5839" w:rsidP="00F06D0E">
      <w:pPr>
        <w:pStyle w:val="NoSpacing"/>
        <w:spacing w:line="360" w:lineRule="auto"/>
      </w:pPr>
      <w:r>
        <w:t>Gopher – Protocol and application, hierarchy of application, level and expanding.</w:t>
      </w:r>
    </w:p>
    <w:p w:rsidR="000F5839" w:rsidRDefault="000F5839" w:rsidP="00F06D0E">
      <w:pPr>
        <w:pStyle w:val="NoSpacing"/>
        <w:spacing w:line="360" w:lineRule="auto"/>
      </w:pPr>
      <w:r>
        <w:t>Usenet – It was like a bulletin-board, a community discussion board.</w:t>
      </w:r>
    </w:p>
    <w:p w:rsidR="000F5839" w:rsidRDefault="000F5839" w:rsidP="00F06D0E">
      <w:pPr>
        <w:pStyle w:val="NoSpacing"/>
        <w:spacing w:line="360" w:lineRule="auto"/>
      </w:pPr>
      <w:r>
        <w:t>Application Layer – Top Layer, done by two protocols, by Tim Berners Lee.</w:t>
      </w:r>
    </w:p>
    <w:p w:rsidR="000F5839" w:rsidRDefault="000F5839" w:rsidP="00F06D0E">
      <w:pPr>
        <w:pStyle w:val="NoSpacing"/>
        <w:spacing w:line="360" w:lineRule="auto"/>
      </w:pPr>
      <w:r>
        <w:t>IETF – Internet Engineering Task Force, was jointly developed by W3C</w:t>
      </w:r>
      <w:r w:rsidR="00F06D0E">
        <w:t xml:space="preserve"> and IETF</w:t>
      </w:r>
    </w:p>
    <w:p w:rsidR="00F06D0E" w:rsidRDefault="00F06D0E" w:rsidP="000F5839">
      <w:pPr>
        <w:pStyle w:val="NoSpacing"/>
      </w:pPr>
      <w:r>
        <w:t xml:space="preserve">HTTP – Runs on the top of TCP/IP using TCP Port 80 by default, </w:t>
      </w:r>
      <w:proofErr w:type="spellStart"/>
      <w:r>
        <w:t>os</w:t>
      </w:r>
      <w:proofErr w:type="spellEnd"/>
      <w:r>
        <w:t xml:space="preserve"> TCP port 443 for HTTP is based on (HTTP over SSL/TLS)</w:t>
      </w:r>
    </w:p>
    <w:p w:rsidR="00F06D0E" w:rsidRDefault="00F06D0E" w:rsidP="000F5839">
      <w:pPr>
        <w:pStyle w:val="NoSpacing"/>
      </w:pPr>
    </w:p>
    <w:p w:rsidR="00F06D0E" w:rsidRDefault="00F06D0E" w:rsidP="00F06D0E">
      <w:pPr>
        <w:pStyle w:val="NoSpacing"/>
        <w:spacing w:line="360" w:lineRule="auto"/>
      </w:pPr>
      <w:r>
        <w:t xml:space="preserve">HTTP – Is based on a client-server architecture, it provides </w:t>
      </w:r>
      <w:proofErr w:type="spellStart"/>
      <w:r>
        <w:t>ecrypted</w:t>
      </w:r>
      <w:proofErr w:type="spellEnd"/>
      <w:r>
        <w:t xml:space="preserve"> </w:t>
      </w:r>
      <w:proofErr w:type="spellStart"/>
      <w:r>
        <w:t>informaton</w:t>
      </w:r>
      <w:proofErr w:type="spellEnd"/>
    </w:p>
    <w:p w:rsidR="00F06D0E" w:rsidRDefault="00F06D0E" w:rsidP="00F06D0E">
      <w:pPr>
        <w:pStyle w:val="NoSpacing"/>
        <w:spacing w:line="360" w:lineRule="auto"/>
      </w:pPr>
      <w:r>
        <w:t>IP + Port = socket or network socket</w:t>
      </w:r>
    </w:p>
    <w:p w:rsidR="00F06D0E" w:rsidRDefault="00F06D0E" w:rsidP="00F06D0E">
      <w:pPr>
        <w:pStyle w:val="NoSpacing"/>
        <w:spacing w:line="360" w:lineRule="auto"/>
      </w:pPr>
      <w:r>
        <w:t>Origin Server – Where the web pages are physically installed.</w:t>
      </w:r>
    </w:p>
    <w:p w:rsidR="00F06D0E" w:rsidRDefault="00F06D0E" w:rsidP="00F06D0E">
      <w:pPr>
        <w:pStyle w:val="NoSpacing"/>
        <w:spacing w:line="360" w:lineRule="auto"/>
      </w:pPr>
      <w:r>
        <w:t xml:space="preserve">Origin Server </w:t>
      </w:r>
      <w:r>
        <w:sym w:font="Wingdings" w:char="F0E0"/>
      </w:r>
      <w:r>
        <w:t xml:space="preserve">Proxy Server </w:t>
      </w:r>
      <w:r>
        <w:sym w:font="Wingdings" w:char="F0E0"/>
      </w:r>
      <w:r>
        <w:t>Gateways</w:t>
      </w:r>
      <w:r>
        <w:sym w:font="Wingdings" w:char="F0E0"/>
      </w:r>
      <w:r>
        <w:t>Tunnels</w:t>
      </w:r>
    </w:p>
    <w:p w:rsidR="0005530A" w:rsidRDefault="0005530A" w:rsidP="0005530A">
      <w:pPr>
        <w:pStyle w:val="NoSpacing"/>
      </w:pPr>
      <w:r>
        <w:t>Gateway – Connects 2 networks</w:t>
      </w:r>
    </w:p>
    <w:p w:rsidR="0005530A" w:rsidRDefault="0005530A" w:rsidP="0005530A">
      <w:pPr>
        <w:pStyle w:val="NoSpacing"/>
      </w:pPr>
    </w:p>
    <w:p w:rsidR="0005530A" w:rsidRDefault="0005530A" w:rsidP="0005530A">
      <w:pPr>
        <w:pStyle w:val="NoSpacing"/>
      </w:pPr>
      <w:r>
        <w:t xml:space="preserve">Tunnels – Interconnection </w:t>
      </w:r>
      <w:r>
        <w:t>between two points.</w:t>
      </w:r>
    </w:p>
    <w:p w:rsidR="0005530A" w:rsidRDefault="0005530A" w:rsidP="0005530A">
      <w:pPr>
        <w:pStyle w:val="NoSpacing"/>
      </w:pPr>
      <w:bookmarkStart w:id="0" w:name="_GoBack"/>
      <w:bookmarkEnd w:id="0"/>
    </w:p>
    <w:p w:rsidR="00F06D0E" w:rsidRDefault="00F06D0E" w:rsidP="00F06D0E">
      <w:pPr>
        <w:pStyle w:val="NoSpacing"/>
        <w:spacing w:line="360" w:lineRule="auto"/>
      </w:pPr>
      <w:r>
        <w:t>HTTP1 – Uses a request-response standard protocol “pull protocol”.</w:t>
      </w:r>
    </w:p>
    <w:p w:rsidR="00F06D0E" w:rsidRDefault="00F06D0E" w:rsidP="00F06D0E">
      <w:pPr>
        <w:pStyle w:val="NoSpacing"/>
        <w:spacing w:line="360" w:lineRule="auto"/>
      </w:pPr>
      <w:r>
        <w:t>HTTP – is a stateless communication protocol, this does not keep information.</w:t>
      </w:r>
    </w:p>
    <w:p w:rsidR="00F06D0E" w:rsidRDefault="00F06D0E" w:rsidP="00F06D0E">
      <w:pPr>
        <w:pStyle w:val="NoSpacing"/>
        <w:spacing w:line="360" w:lineRule="auto"/>
      </w:pPr>
      <w:r>
        <w:t>HTTP2 – It has a “push protocol”.</w:t>
      </w:r>
    </w:p>
    <w:p w:rsidR="00F06D0E" w:rsidRDefault="00F06D0E" w:rsidP="00F06D0E">
      <w:pPr>
        <w:pStyle w:val="NoSpacing"/>
      </w:pPr>
      <w:r>
        <w:lastRenderedPageBreak/>
        <w:t>HTTP provides support for other functionalities, such as:</w:t>
      </w:r>
    </w:p>
    <w:p w:rsidR="00F06D0E" w:rsidRDefault="00F06D0E" w:rsidP="00F06D0E">
      <w:pPr>
        <w:pStyle w:val="NoSpacing"/>
      </w:pPr>
      <w:r>
        <w:t>1. Cache control</w:t>
      </w:r>
    </w:p>
    <w:p w:rsidR="00F06D0E" w:rsidRDefault="00F06D0E" w:rsidP="00F06D0E">
      <w:pPr>
        <w:pStyle w:val="NoSpacing"/>
      </w:pPr>
      <w:r>
        <w:t>2. Content Media type (MIME) Specification</w:t>
      </w:r>
    </w:p>
    <w:p w:rsidR="00F06D0E" w:rsidRDefault="00F06D0E" w:rsidP="00F06D0E">
      <w:pPr>
        <w:pStyle w:val="NoSpacing"/>
      </w:pPr>
      <w:r>
        <w:t>3. Language and Character set specification</w:t>
      </w:r>
    </w:p>
    <w:p w:rsidR="00F06D0E" w:rsidRDefault="00840274" w:rsidP="00F06D0E">
      <w:pPr>
        <w:pStyle w:val="NoSpacing"/>
      </w:pPr>
      <w:r>
        <w:t xml:space="preserve">4. Content/transfer </w:t>
      </w:r>
      <w:proofErr w:type="spellStart"/>
      <w:r>
        <w:t>Codings</w:t>
      </w:r>
      <w:proofErr w:type="spellEnd"/>
    </w:p>
    <w:p w:rsidR="00840274" w:rsidRDefault="00840274" w:rsidP="00F06D0E">
      <w:pPr>
        <w:pStyle w:val="NoSpacing"/>
      </w:pPr>
      <w:r>
        <w:t>5. Content Negotiation</w:t>
      </w:r>
    </w:p>
    <w:p w:rsidR="00840274" w:rsidRDefault="00840274" w:rsidP="00F06D0E">
      <w:pPr>
        <w:pStyle w:val="NoSpacing"/>
      </w:pPr>
      <w:r>
        <w:t xml:space="preserve">6. Client-server protocol </w:t>
      </w:r>
      <w:proofErr w:type="spellStart"/>
      <w:r>
        <w:t>negotitons</w:t>
      </w:r>
      <w:proofErr w:type="spellEnd"/>
      <w:r>
        <w:t>.</w:t>
      </w:r>
    </w:p>
    <w:p w:rsidR="00840274" w:rsidRDefault="00840274" w:rsidP="00F06D0E">
      <w:pPr>
        <w:pStyle w:val="NoSpacing"/>
      </w:pPr>
      <w:r>
        <w:t>7. Persistent Connections.</w:t>
      </w:r>
    </w:p>
    <w:p w:rsidR="00840274" w:rsidRDefault="00840274" w:rsidP="00F06D0E">
      <w:pPr>
        <w:pStyle w:val="NoSpacing"/>
      </w:pPr>
      <w:r>
        <w:t>8. Request pipelining</w:t>
      </w:r>
    </w:p>
    <w:p w:rsidR="00840274" w:rsidRDefault="00840274" w:rsidP="00F06D0E">
      <w:pPr>
        <w:pStyle w:val="NoSpacing"/>
      </w:pPr>
      <w:r>
        <w:t>9. Authentication/authorization.</w:t>
      </w:r>
    </w:p>
    <w:p w:rsidR="00840274" w:rsidRDefault="00840274" w:rsidP="00F06D0E">
      <w:pPr>
        <w:pStyle w:val="NoSpacing"/>
      </w:pPr>
    </w:p>
    <w:p w:rsidR="00840274" w:rsidRDefault="00840274" w:rsidP="00840274">
      <w:pPr>
        <w:pStyle w:val="NoSpacing"/>
        <w:spacing w:line="360" w:lineRule="auto"/>
      </w:pPr>
      <w:r>
        <w:t>MIME – Multipurpose Internet Mail Extensions</w:t>
      </w:r>
    </w:p>
    <w:p w:rsidR="00840274" w:rsidRDefault="00840274" w:rsidP="00840274">
      <w:pPr>
        <w:pStyle w:val="NoSpacing"/>
        <w:spacing w:line="360" w:lineRule="auto"/>
      </w:pPr>
      <w:r>
        <w:t>HTTP Resources are identified using URLs</w:t>
      </w:r>
    </w:p>
    <w:p w:rsidR="00840274" w:rsidRDefault="00840274" w:rsidP="00840274">
      <w:pPr>
        <w:pStyle w:val="NoSpacing"/>
        <w:spacing w:line="360" w:lineRule="auto"/>
      </w:pPr>
      <w:r>
        <w:t>RFC 3986 or more specifically, HTTP URLs</w:t>
      </w:r>
    </w:p>
    <w:p w:rsidR="00840274" w:rsidRDefault="00840274" w:rsidP="00840274">
      <w:pPr>
        <w:pStyle w:val="NoSpacing"/>
      </w:pPr>
      <w:r>
        <w:t>Authority – Is made of: user information or authentication credentials</w:t>
      </w:r>
    </w:p>
    <w:p w:rsidR="00840274" w:rsidRDefault="00840274" w:rsidP="00840274">
      <w:pPr>
        <w:pStyle w:val="NoSpacing"/>
        <w:spacing w:line="360" w:lineRule="auto"/>
      </w:pPr>
      <w:r>
        <w:tab/>
      </w:r>
      <w:r>
        <w:tab/>
        <w:t xml:space="preserve">             Host: Domain name, Port number.</w:t>
      </w:r>
    </w:p>
    <w:p w:rsidR="00840274" w:rsidRDefault="00840274" w:rsidP="00840274">
      <w:pPr>
        <w:pStyle w:val="NoSpacing"/>
        <w:spacing w:line="360" w:lineRule="auto"/>
      </w:pPr>
      <w:r>
        <w:t>Query – Typically provided as key=value pairs, with ampersand.</w:t>
      </w:r>
    </w:p>
    <w:p w:rsidR="00840274" w:rsidRDefault="00840274" w:rsidP="00840274">
      <w:pPr>
        <w:pStyle w:val="NoSpacing"/>
        <w:spacing w:line="360" w:lineRule="auto"/>
      </w:pPr>
      <w:r>
        <w:t>Fragment Identifier – Starts with #_______</w:t>
      </w:r>
    </w:p>
    <w:p w:rsidR="00840274" w:rsidRDefault="00840274" w:rsidP="00840274">
      <w:pPr>
        <w:pStyle w:val="NoSpacing"/>
      </w:pPr>
      <w:r>
        <w:t>Standard Methods – Are safe methods, independent method, and cacheable method.</w:t>
      </w:r>
    </w:p>
    <w:p w:rsidR="00762FE0" w:rsidRDefault="00840274" w:rsidP="00840274">
      <w:pPr>
        <w:pStyle w:val="NoSpacing"/>
      </w:pPr>
      <w:r>
        <w:t>1. GET –</w:t>
      </w:r>
      <w:r w:rsidR="00762FE0">
        <w:t xml:space="preserve">Used to request from the server the retrieval of the resource d by the request </w:t>
      </w:r>
      <w:proofErr w:type="spellStart"/>
      <w:r w:rsidR="00762FE0">
        <w:t>uri</w:t>
      </w:r>
      <w:proofErr w:type="spellEnd"/>
      <w:r w:rsidR="00762FE0">
        <w:t xml:space="preserve">, the retrieved response is returned I the message body of the </w:t>
      </w:r>
      <w:proofErr w:type="spellStart"/>
      <w:r w:rsidR="00762FE0">
        <w:t>reponse</w:t>
      </w:r>
      <w:proofErr w:type="spellEnd"/>
      <w:r w:rsidR="00762FE0">
        <w:t xml:space="preserve"> as an entity.</w:t>
      </w:r>
    </w:p>
    <w:p w:rsidR="00762FE0" w:rsidRDefault="00762FE0" w:rsidP="00840274">
      <w:pPr>
        <w:pStyle w:val="NoSpacing"/>
      </w:pPr>
      <w:proofErr w:type="gramStart"/>
      <w:r>
        <w:t>2.HEAD</w:t>
      </w:r>
      <w:proofErr w:type="gramEnd"/>
      <w:r>
        <w:t xml:space="preserve"> – is identical to GET, except that the entity is not included in the response. Also used to retrieve </w:t>
      </w:r>
      <w:proofErr w:type="gramStart"/>
      <w:r>
        <w:t>meta</w:t>
      </w:r>
      <w:proofErr w:type="gramEnd"/>
      <w:r>
        <w:t xml:space="preserve"> information about the entity implied by the request without transferring the entity itself. Like get, it must be supported by all general-purpose servers.</w:t>
      </w:r>
    </w:p>
    <w:p w:rsidR="00762FE0" w:rsidRDefault="00762FE0" w:rsidP="00840274">
      <w:pPr>
        <w:pStyle w:val="NoSpacing"/>
      </w:pPr>
      <w:r>
        <w:t xml:space="preserve">3. POST – Used to request the server accept data entities enclosing in the message body for processing by the response identifies by the request </w:t>
      </w:r>
      <w:proofErr w:type="spellStart"/>
      <w:r>
        <w:t>uri</w:t>
      </w:r>
      <w:proofErr w:type="spellEnd"/>
      <w:r>
        <w:t>. Typically used in submitting html from data.</w:t>
      </w:r>
    </w:p>
    <w:p w:rsidR="00762FE0" w:rsidRDefault="00762FE0" w:rsidP="00840274">
      <w:pPr>
        <w:pStyle w:val="NoSpacing"/>
      </w:pPr>
      <w:proofErr w:type="gramStart"/>
      <w:r>
        <w:t>4.PUT</w:t>
      </w:r>
      <w:proofErr w:type="gramEnd"/>
      <w:r>
        <w:t xml:space="preserve"> – used to request the server to store the enclosed entity in the message body under the specified </w:t>
      </w:r>
      <w:proofErr w:type="spellStart"/>
      <w:r>
        <w:t>uri</w:t>
      </w:r>
      <w:proofErr w:type="spellEnd"/>
      <w:r>
        <w:t>.</w:t>
      </w:r>
    </w:p>
    <w:p w:rsidR="00762FE0" w:rsidRDefault="00762FE0" w:rsidP="00840274">
      <w:pPr>
        <w:pStyle w:val="NoSpacing"/>
      </w:pPr>
      <w:r>
        <w:t xml:space="preserve">5. DELETE – Used to request the server to delete the resource identifies by the request </w:t>
      </w:r>
      <w:proofErr w:type="spellStart"/>
      <w:r>
        <w:t>uri</w:t>
      </w:r>
      <w:proofErr w:type="spellEnd"/>
      <w:r>
        <w:t>.</w:t>
      </w:r>
    </w:p>
    <w:p w:rsidR="00762FE0" w:rsidRDefault="00762FE0" w:rsidP="00840274">
      <w:pPr>
        <w:pStyle w:val="NoSpacing"/>
      </w:pPr>
      <w:r>
        <w:t xml:space="preserve">6. OPTIONS – Used to request from the server information about the communication options </w:t>
      </w:r>
      <w:proofErr w:type="gramStart"/>
      <w:r>
        <w:t>available  for</w:t>
      </w:r>
      <w:proofErr w:type="gramEnd"/>
      <w:r>
        <w:t xml:space="preserve"> the response identified by the required </w:t>
      </w:r>
      <w:proofErr w:type="spellStart"/>
      <w:r>
        <w:t>uri</w:t>
      </w:r>
      <w:proofErr w:type="spellEnd"/>
      <w:r>
        <w:t>.</w:t>
      </w:r>
    </w:p>
    <w:p w:rsidR="00762FE0" w:rsidRDefault="00762FE0" w:rsidP="00840274">
      <w:pPr>
        <w:pStyle w:val="NoSpacing"/>
      </w:pPr>
      <w:r>
        <w:t>7. TRACE – used to request the server to echo back to the client the received request. Typically used for testing/diagnostics if the request/response chain.</w:t>
      </w:r>
    </w:p>
    <w:p w:rsidR="00762FE0" w:rsidRDefault="00762FE0" w:rsidP="00840274">
      <w:pPr>
        <w:pStyle w:val="NoSpacing"/>
      </w:pPr>
      <w:r>
        <w:t>8. CONNECT – Reserved for the tunnelling proxy servers.</w:t>
      </w:r>
    </w:p>
    <w:p w:rsidR="00FC6712" w:rsidRDefault="00FC6712" w:rsidP="00840274">
      <w:pPr>
        <w:pStyle w:val="NoSpacing"/>
      </w:pPr>
    </w:p>
    <w:p w:rsidR="00762FE0" w:rsidRDefault="00FC6712" w:rsidP="00840274">
      <w:pPr>
        <w:pStyle w:val="NoSpacing"/>
      </w:pPr>
      <w:proofErr w:type="spellStart"/>
      <w:r>
        <w:t>Mkcol</w:t>
      </w:r>
      <w:proofErr w:type="spellEnd"/>
      <w:r>
        <w:t xml:space="preserve"> – Make Collections</w:t>
      </w:r>
    </w:p>
    <w:p w:rsidR="00FC6712" w:rsidRDefault="00FC6712" w:rsidP="00840274">
      <w:pPr>
        <w:pStyle w:val="NoSpacing"/>
      </w:pPr>
    </w:p>
    <w:p w:rsidR="00FC6712" w:rsidRDefault="00FC6712" w:rsidP="00840274">
      <w:pPr>
        <w:pStyle w:val="NoSpacing"/>
      </w:pPr>
      <w:r>
        <w:t xml:space="preserve">General Header </w:t>
      </w:r>
      <w:proofErr w:type="gramStart"/>
      <w:r>
        <w:t>Fields :</w:t>
      </w:r>
      <w:proofErr w:type="gramEnd"/>
    </w:p>
    <w:p w:rsidR="00FC6712" w:rsidRDefault="00FC6712" w:rsidP="00840274">
      <w:pPr>
        <w:pStyle w:val="NoSpacing"/>
      </w:pPr>
      <w:r>
        <w:t>Cache-control</w:t>
      </w:r>
      <w:r>
        <w:tab/>
      </w:r>
      <w:r>
        <w:tab/>
      </w:r>
      <w:r>
        <w:tab/>
        <w:t>Pragma</w:t>
      </w:r>
      <w:r>
        <w:tab/>
      </w:r>
      <w:r>
        <w:tab/>
      </w:r>
      <w:r>
        <w:tab/>
      </w:r>
      <w:r>
        <w:tab/>
        <w:t>upgrade</w:t>
      </w:r>
    </w:p>
    <w:p w:rsidR="00FC6712" w:rsidRDefault="00FC6712" w:rsidP="00840274">
      <w:pPr>
        <w:pStyle w:val="NoSpacing"/>
      </w:pPr>
      <w:r>
        <w:t>Connection</w:t>
      </w:r>
      <w:r>
        <w:tab/>
      </w:r>
      <w:r>
        <w:tab/>
      </w:r>
      <w:r>
        <w:tab/>
        <w:t>Trailer</w:t>
      </w:r>
      <w:r>
        <w:tab/>
      </w:r>
      <w:r>
        <w:tab/>
      </w:r>
      <w:r>
        <w:tab/>
      </w:r>
      <w:r>
        <w:tab/>
        <w:t>via</w:t>
      </w:r>
    </w:p>
    <w:p w:rsidR="00FC6712" w:rsidRDefault="00FC6712" w:rsidP="00840274">
      <w:pPr>
        <w:pStyle w:val="NoSpacing"/>
      </w:pPr>
      <w:r>
        <w:t>Date</w:t>
      </w:r>
      <w:r>
        <w:tab/>
      </w:r>
      <w:r>
        <w:tab/>
      </w:r>
      <w:r>
        <w:tab/>
      </w:r>
      <w:r>
        <w:tab/>
        <w:t>transfer-encoding</w:t>
      </w:r>
      <w:r>
        <w:tab/>
      </w:r>
      <w:r>
        <w:tab/>
        <w:t>warning</w:t>
      </w:r>
    </w:p>
    <w:p w:rsidR="00FC6712" w:rsidRDefault="00FC6712" w:rsidP="00840274">
      <w:pPr>
        <w:pStyle w:val="NoSpacing"/>
      </w:pPr>
    </w:p>
    <w:p w:rsidR="00FC6712" w:rsidRDefault="00FC6712" w:rsidP="00840274">
      <w:pPr>
        <w:pStyle w:val="NoSpacing"/>
      </w:pPr>
      <w:r>
        <w:t>Request Header Fields:</w:t>
      </w:r>
    </w:p>
    <w:p w:rsidR="00FC6712" w:rsidRDefault="00FC6712" w:rsidP="00840274">
      <w:pPr>
        <w:pStyle w:val="NoSpacing"/>
      </w:pPr>
      <w:r>
        <w:t>Accept</w:t>
      </w:r>
      <w:r>
        <w:tab/>
      </w:r>
      <w:r>
        <w:tab/>
      </w:r>
      <w:r>
        <w:tab/>
      </w:r>
      <w:r>
        <w:tab/>
        <w:t>host</w:t>
      </w:r>
      <w:r>
        <w:tab/>
      </w:r>
      <w:r>
        <w:tab/>
      </w:r>
      <w:r>
        <w:tab/>
      </w:r>
      <w:r>
        <w:tab/>
        <w:t>max-forwards</w:t>
      </w:r>
    </w:p>
    <w:p w:rsidR="00FC6712" w:rsidRDefault="00FC6712" w:rsidP="00840274">
      <w:pPr>
        <w:pStyle w:val="NoSpacing"/>
      </w:pPr>
      <w:r>
        <w:t>Accept-</w:t>
      </w:r>
      <w:proofErr w:type="spellStart"/>
      <w:r>
        <w:t>charsert</w:t>
      </w:r>
      <w:proofErr w:type="spellEnd"/>
      <w:r>
        <w:tab/>
      </w:r>
      <w:r>
        <w:tab/>
      </w:r>
      <w:r>
        <w:tab/>
        <w:t>if-match</w:t>
      </w:r>
      <w:r>
        <w:tab/>
      </w:r>
      <w:r>
        <w:tab/>
      </w:r>
      <w:r>
        <w:tab/>
        <w:t>proxy-</w:t>
      </w:r>
      <w:proofErr w:type="spellStart"/>
      <w:r>
        <w:t>authorizaton</w:t>
      </w:r>
      <w:proofErr w:type="spellEnd"/>
    </w:p>
    <w:p w:rsidR="00FC6712" w:rsidRDefault="00FC6712" w:rsidP="00840274">
      <w:pPr>
        <w:pStyle w:val="NoSpacing"/>
      </w:pPr>
      <w:r>
        <w:lastRenderedPageBreak/>
        <w:t>Accept-encoding</w:t>
      </w:r>
      <w:r>
        <w:tab/>
      </w:r>
      <w:r>
        <w:tab/>
        <w:t>if-modified-since</w:t>
      </w:r>
      <w:r>
        <w:tab/>
      </w:r>
      <w:r>
        <w:tab/>
        <w:t>range</w:t>
      </w:r>
    </w:p>
    <w:p w:rsidR="00FC6712" w:rsidRDefault="00FC6712" w:rsidP="00840274">
      <w:pPr>
        <w:pStyle w:val="NoSpacing"/>
      </w:pPr>
      <w:r>
        <w:t>Accept-language</w:t>
      </w:r>
      <w:r>
        <w:tab/>
      </w:r>
      <w:r>
        <w:tab/>
        <w:t>if-none-match</w:t>
      </w:r>
      <w:r>
        <w:tab/>
      </w:r>
      <w:r>
        <w:tab/>
      </w:r>
      <w:r>
        <w:tab/>
        <w:t>referrer</w:t>
      </w:r>
    </w:p>
    <w:p w:rsidR="00FC6712" w:rsidRDefault="00FC6712" w:rsidP="00840274">
      <w:pPr>
        <w:pStyle w:val="NoSpacing"/>
      </w:pPr>
      <w:r>
        <w:tab/>
      </w:r>
      <w:r>
        <w:tab/>
      </w:r>
      <w:r>
        <w:tab/>
      </w:r>
      <w:r>
        <w:tab/>
        <w:t>If-unmodified-since</w:t>
      </w:r>
      <w:r>
        <w:tab/>
      </w:r>
      <w:r>
        <w:tab/>
        <w:t>TE- Trailer encoding</w:t>
      </w:r>
    </w:p>
    <w:p w:rsidR="00FC6712" w:rsidRDefault="00FC6712" w:rsidP="00FC6712">
      <w:pPr>
        <w:pStyle w:val="NoSpacing"/>
        <w:ind w:firstLine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User agent</w:t>
      </w:r>
    </w:p>
    <w:p w:rsidR="00FC6712" w:rsidRDefault="00FC6712" w:rsidP="00FC6712">
      <w:pPr>
        <w:pStyle w:val="NoSpacing"/>
      </w:pPr>
      <w:r>
        <w:t>Entity Header Fields:</w:t>
      </w:r>
    </w:p>
    <w:p w:rsidR="00FC6712" w:rsidRDefault="00FC6712" w:rsidP="00FC6712">
      <w:pPr>
        <w:pStyle w:val="NoSpacing"/>
      </w:pPr>
      <w:r>
        <w:t>Allow</w:t>
      </w:r>
    </w:p>
    <w:p w:rsidR="00FC6712" w:rsidRDefault="00FC6712" w:rsidP="00FC6712">
      <w:pPr>
        <w:pStyle w:val="NoSpacing"/>
      </w:pPr>
      <w:r>
        <w:t>Content-encoding</w:t>
      </w:r>
    </w:p>
    <w:p w:rsidR="00FC6712" w:rsidRDefault="00FC6712" w:rsidP="00FC6712">
      <w:pPr>
        <w:pStyle w:val="NoSpacing"/>
      </w:pPr>
      <w:r>
        <w:t>Content-language</w:t>
      </w:r>
    </w:p>
    <w:p w:rsidR="00FC6712" w:rsidRDefault="00FC6712" w:rsidP="00FC6712">
      <w:pPr>
        <w:pStyle w:val="NoSpacing"/>
      </w:pPr>
      <w:r>
        <w:t>Content-length</w:t>
      </w:r>
    </w:p>
    <w:p w:rsidR="00FC6712" w:rsidRDefault="00FC6712" w:rsidP="00FC6712">
      <w:pPr>
        <w:pStyle w:val="NoSpacing"/>
      </w:pPr>
      <w:r>
        <w:t>Content location</w:t>
      </w:r>
    </w:p>
    <w:p w:rsidR="00FC6712" w:rsidRDefault="00FC6712" w:rsidP="00FC6712">
      <w:pPr>
        <w:pStyle w:val="NoSpacing"/>
      </w:pPr>
    </w:p>
    <w:p w:rsidR="00FC6712" w:rsidRDefault="00FC6712" w:rsidP="00FC6712">
      <w:pPr>
        <w:pStyle w:val="NoSpacing"/>
      </w:pPr>
      <w:r>
        <w:t xml:space="preserve">HTML – </w:t>
      </w:r>
      <w:proofErr w:type="spellStart"/>
      <w:r>
        <w:t>HyperText</w:t>
      </w:r>
      <w:proofErr w:type="spellEnd"/>
      <w:r>
        <w:t xml:space="preserve"> </w:t>
      </w:r>
      <w:proofErr w:type="spellStart"/>
      <w:r>
        <w:t>Markup</w:t>
      </w:r>
      <w:proofErr w:type="spellEnd"/>
      <w:r>
        <w:t xml:space="preserve"> Language</w:t>
      </w:r>
    </w:p>
    <w:p w:rsidR="00FC6712" w:rsidRDefault="00FC6712" w:rsidP="00FC6712">
      <w:pPr>
        <w:pStyle w:val="NoSpacing"/>
      </w:pPr>
    </w:p>
    <w:p w:rsidR="00FC6712" w:rsidRDefault="00FC6712" w:rsidP="00FC6712">
      <w:pPr>
        <w:pStyle w:val="NoSpacing"/>
      </w:pPr>
      <w:proofErr w:type="spellStart"/>
      <w:r>
        <w:t>Markup</w:t>
      </w:r>
      <w:proofErr w:type="spellEnd"/>
      <w:r>
        <w:t xml:space="preserve"> language – is a language used to get some document or resources and identify the resource with a special notation.</w:t>
      </w:r>
    </w:p>
    <w:p w:rsidR="00FC6712" w:rsidRDefault="00FC6712" w:rsidP="00FC6712">
      <w:pPr>
        <w:pStyle w:val="NoSpacing"/>
      </w:pPr>
    </w:p>
    <w:p w:rsidR="00FC6712" w:rsidRDefault="00FC6712" w:rsidP="00FC6712">
      <w:pPr>
        <w:pStyle w:val="NoSpacing"/>
      </w:pPr>
      <w:r>
        <w:t>W3C – Oversees the development of HTML</w:t>
      </w:r>
    </w:p>
    <w:p w:rsidR="00FC6712" w:rsidRDefault="00FC6712" w:rsidP="00FC6712">
      <w:pPr>
        <w:pStyle w:val="NoSpacing"/>
      </w:pPr>
    </w:p>
    <w:p w:rsidR="00FC6712" w:rsidRDefault="00FC6712" w:rsidP="00FC6712">
      <w:pPr>
        <w:pStyle w:val="NoSpacing"/>
      </w:pPr>
      <w:r>
        <w:t>Versions of HTML:</w:t>
      </w:r>
    </w:p>
    <w:p w:rsidR="00FC6712" w:rsidRDefault="00FC6712" w:rsidP="00FC6712">
      <w:pPr>
        <w:pStyle w:val="NoSpacing"/>
      </w:pPr>
      <w:r>
        <w:t>HTML 1.0</w:t>
      </w:r>
    </w:p>
    <w:p w:rsidR="00FC6712" w:rsidRDefault="00FC6712" w:rsidP="00FC6712">
      <w:pPr>
        <w:pStyle w:val="NoSpacing"/>
      </w:pPr>
      <w:r>
        <w:t>HTML 2.0 – RFC 1866</w:t>
      </w:r>
    </w:p>
    <w:p w:rsidR="00FC6712" w:rsidRDefault="00FC6712" w:rsidP="00FC6712">
      <w:pPr>
        <w:pStyle w:val="NoSpacing"/>
      </w:pPr>
      <w:r>
        <w:t xml:space="preserve">HTML 3.0 </w:t>
      </w:r>
    </w:p>
    <w:p w:rsidR="00FC6712" w:rsidRDefault="00FC6712" w:rsidP="00FC6712">
      <w:pPr>
        <w:pStyle w:val="NoSpacing"/>
      </w:pPr>
      <w:r>
        <w:t>HTML 3.2</w:t>
      </w:r>
    </w:p>
    <w:p w:rsidR="00FC6712" w:rsidRDefault="00FC6712" w:rsidP="00FC6712">
      <w:pPr>
        <w:pStyle w:val="NoSpacing"/>
      </w:pPr>
      <w:r>
        <w:t>HTML 4.0 – published in 1997</w:t>
      </w:r>
    </w:p>
    <w:p w:rsidR="00FC6712" w:rsidRDefault="00FC6712" w:rsidP="00FC6712">
      <w:pPr>
        <w:pStyle w:val="NoSpacing"/>
      </w:pPr>
      <w:r>
        <w:t>HTML 4.01 – published in 1999, it has three versions, the strict version, transitional version, frameset version</w:t>
      </w:r>
    </w:p>
    <w:p w:rsidR="00FC6712" w:rsidRDefault="00FC6712" w:rsidP="00FC6712">
      <w:pPr>
        <w:pStyle w:val="NoSpacing"/>
      </w:pPr>
      <w:r>
        <w:t>XHTML 1.0</w:t>
      </w:r>
    </w:p>
    <w:p w:rsidR="00FC6712" w:rsidRDefault="00FC6712" w:rsidP="00FC6712">
      <w:pPr>
        <w:pStyle w:val="NoSpacing"/>
      </w:pPr>
      <w:r>
        <w:t>XHTML 1.1</w:t>
      </w:r>
    </w:p>
    <w:p w:rsidR="00FC6712" w:rsidRDefault="00FC6712" w:rsidP="00FC6712">
      <w:pPr>
        <w:pStyle w:val="NoSpacing"/>
      </w:pPr>
      <w:r>
        <w:t>XHTML 2.0</w:t>
      </w:r>
    </w:p>
    <w:p w:rsidR="00FC6712" w:rsidRDefault="00FC6712" w:rsidP="00FC6712">
      <w:pPr>
        <w:pStyle w:val="NoSpacing"/>
      </w:pPr>
      <w:r>
        <w:t xml:space="preserve">HTML 5 </w:t>
      </w:r>
      <w:r w:rsidR="0005530A">
        <w:t>– published in 2014</w:t>
      </w:r>
    </w:p>
    <w:p w:rsidR="0005530A" w:rsidRDefault="0005530A" w:rsidP="00FC6712">
      <w:pPr>
        <w:pStyle w:val="NoSpacing"/>
      </w:pPr>
      <w:r>
        <w:t>HTML 5.1 – published in 2016</w:t>
      </w:r>
    </w:p>
    <w:p w:rsidR="0005530A" w:rsidRDefault="0005530A" w:rsidP="00FC6712">
      <w:pPr>
        <w:pStyle w:val="NoSpacing"/>
      </w:pPr>
    </w:p>
    <w:p w:rsidR="0005530A" w:rsidRDefault="0005530A" w:rsidP="00FC6712">
      <w:pPr>
        <w:pStyle w:val="NoSpacing"/>
      </w:pPr>
      <w:r>
        <w:t>Web has three parts:</w:t>
      </w:r>
    </w:p>
    <w:p w:rsidR="0005530A" w:rsidRDefault="0005530A" w:rsidP="00FC6712">
      <w:pPr>
        <w:pStyle w:val="NoSpacing"/>
      </w:pPr>
      <w:r>
        <w:t>Structure and content</w:t>
      </w:r>
    </w:p>
    <w:p w:rsidR="0005530A" w:rsidRDefault="0005530A" w:rsidP="00FC6712">
      <w:pPr>
        <w:pStyle w:val="NoSpacing"/>
      </w:pPr>
      <w:r>
        <w:t>Presentational Aspects</w:t>
      </w:r>
    </w:p>
    <w:p w:rsidR="0005530A" w:rsidRDefault="0005530A" w:rsidP="00FC6712">
      <w:pPr>
        <w:pStyle w:val="NoSpacing"/>
      </w:pPr>
      <w:proofErr w:type="spellStart"/>
      <w:r>
        <w:t>Bahavioral</w:t>
      </w:r>
      <w:proofErr w:type="spellEnd"/>
    </w:p>
    <w:p w:rsidR="0005530A" w:rsidRDefault="0005530A" w:rsidP="00FC6712">
      <w:pPr>
        <w:pStyle w:val="NoSpacing"/>
      </w:pPr>
    </w:p>
    <w:p w:rsidR="0005530A" w:rsidRDefault="0005530A" w:rsidP="00FC6712">
      <w:pPr>
        <w:pStyle w:val="NoSpacing"/>
      </w:pPr>
      <w:r>
        <w:t>XML – is very strict</w:t>
      </w:r>
    </w:p>
    <w:p w:rsidR="0005530A" w:rsidRDefault="0005530A" w:rsidP="00FC6712">
      <w:pPr>
        <w:pStyle w:val="NoSpacing"/>
      </w:pPr>
    </w:p>
    <w:p w:rsidR="0005530A" w:rsidRDefault="0005530A" w:rsidP="00FC6712">
      <w:pPr>
        <w:pStyle w:val="NoSpacing"/>
      </w:pPr>
      <w:r>
        <w:t xml:space="preserve">Ian </w:t>
      </w:r>
      <w:proofErr w:type="spellStart"/>
      <w:r>
        <w:t>Hickson</w:t>
      </w:r>
      <w:proofErr w:type="spellEnd"/>
      <w:r>
        <w:t xml:space="preserve"> and his group WHATWG – decided to evolve HTML 4.01</w:t>
      </w:r>
    </w:p>
    <w:p w:rsidR="0005530A" w:rsidRDefault="0005530A" w:rsidP="00FC6712">
      <w:pPr>
        <w:pStyle w:val="NoSpacing"/>
      </w:pPr>
    </w:p>
    <w:p w:rsidR="0005530A" w:rsidRDefault="0005530A" w:rsidP="00FC6712">
      <w:pPr>
        <w:pStyle w:val="NoSpacing"/>
      </w:pPr>
      <w:r>
        <w:t>HTTP versions:</w:t>
      </w:r>
    </w:p>
    <w:p w:rsidR="0005530A" w:rsidRDefault="0005530A" w:rsidP="00FC6712">
      <w:pPr>
        <w:pStyle w:val="NoSpacing"/>
      </w:pPr>
      <w:r>
        <w:t>HTTP 0.9 – (1991) only three methods (GET, HEAD, POST)</w:t>
      </w:r>
    </w:p>
    <w:p w:rsidR="0005530A" w:rsidRDefault="0005530A" w:rsidP="00FC6712">
      <w:pPr>
        <w:pStyle w:val="NoSpacing"/>
      </w:pPr>
      <w:r>
        <w:t>HTTP 1.0 – (RFC 1945, May 1996) all eight methods.</w:t>
      </w:r>
    </w:p>
    <w:p w:rsidR="0005530A" w:rsidRDefault="0005530A" w:rsidP="00FC6712">
      <w:pPr>
        <w:pStyle w:val="NoSpacing"/>
      </w:pPr>
      <w:r>
        <w:t>HTTP 1.1 – (RFC 2068, Jan 1997) (RFC 2616, June 1999)</w:t>
      </w:r>
    </w:p>
    <w:p w:rsidR="0005530A" w:rsidRDefault="0005530A" w:rsidP="00FC6712">
      <w:pPr>
        <w:pStyle w:val="NoSpacing"/>
      </w:pPr>
    </w:p>
    <w:p w:rsidR="0005530A" w:rsidRDefault="0005530A" w:rsidP="00FC6712">
      <w:pPr>
        <w:pStyle w:val="NoSpacing"/>
      </w:pPr>
      <w:r>
        <w:t>HTTP fundamentals:</w:t>
      </w:r>
    </w:p>
    <w:p w:rsidR="0005530A" w:rsidRDefault="0005530A" w:rsidP="00FC6712">
      <w:pPr>
        <w:pStyle w:val="NoSpacing"/>
      </w:pPr>
      <w:r>
        <w:t>1. Runs on top of the TCP/IP using TCP port 80 by default or TCP port 443</w:t>
      </w:r>
    </w:p>
    <w:p w:rsidR="0005530A" w:rsidRDefault="0005530A" w:rsidP="00FC6712">
      <w:pPr>
        <w:pStyle w:val="NoSpacing"/>
      </w:pPr>
      <w:r>
        <w:lastRenderedPageBreak/>
        <w:t>2. HTTP is based on a client-server architecture</w:t>
      </w:r>
    </w:p>
    <w:p w:rsidR="0005530A" w:rsidRDefault="0005530A" w:rsidP="00FC6712">
      <w:pPr>
        <w:pStyle w:val="NoSpacing"/>
      </w:pPr>
      <w:r>
        <w:t xml:space="preserve">3. HTTP </w:t>
      </w:r>
      <w:proofErr w:type="gramStart"/>
      <w:r>
        <w:t>uses  request</w:t>
      </w:r>
      <w:proofErr w:type="gramEnd"/>
      <w:r>
        <w:t>-response standard protocol</w:t>
      </w:r>
    </w:p>
    <w:p w:rsidR="0005530A" w:rsidRDefault="0005530A" w:rsidP="00FC6712">
      <w:pPr>
        <w:pStyle w:val="NoSpacing"/>
      </w:pPr>
    </w:p>
    <w:p w:rsidR="0005530A" w:rsidRDefault="0005530A" w:rsidP="00FC6712">
      <w:pPr>
        <w:pStyle w:val="NoSpacing"/>
      </w:pPr>
    </w:p>
    <w:p w:rsidR="0005530A" w:rsidRDefault="0005530A" w:rsidP="00FC6712">
      <w:pPr>
        <w:pStyle w:val="NoSpacing"/>
      </w:pPr>
      <w:r>
        <w:t>HTTP request message:</w:t>
      </w:r>
    </w:p>
    <w:p w:rsidR="0005530A" w:rsidRDefault="0005530A" w:rsidP="00FC6712">
      <w:pPr>
        <w:pStyle w:val="NoSpacing"/>
      </w:pPr>
      <w:r>
        <w:t>a. Request Line</w:t>
      </w:r>
    </w:p>
    <w:p w:rsidR="0005530A" w:rsidRDefault="0005530A" w:rsidP="00FC6712">
      <w:pPr>
        <w:pStyle w:val="NoSpacing"/>
      </w:pPr>
      <w:r>
        <w:t>b. Message Headers</w:t>
      </w:r>
    </w:p>
    <w:p w:rsidR="0005530A" w:rsidRDefault="0005530A" w:rsidP="00FC6712">
      <w:pPr>
        <w:pStyle w:val="NoSpacing"/>
      </w:pPr>
      <w:r>
        <w:t>c. Empty Line</w:t>
      </w:r>
    </w:p>
    <w:p w:rsidR="0005530A" w:rsidRDefault="0005530A" w:rsidP="00FC6712">
      <w:pPr>
        <w:pStyle w:val="NoSpacing"/>
      </w:pPr>
      <w:proofErr w:type="gramStart"/>
      <w:r>
        <w:t>d</w:t>
      </w:r>
      <w:proofErr w:type="gramEnd"/>
      <w:r>
        <w:t>. message body (optional)</w:t>
      </w:r>
    </w:p>
    <w:p w:rsidR="0005530A" w:rsidRDefault="0005530A" w:rsidP="00FC6712">
      <w:pPr>
        <w:pStyle w:val="NoSpacing"/>
      </w:pPr>
    </w:p>
    <w:p w:rsidR="0005530A" w:rsidRDefault="0005530A" w:rsidP="00FC6712">
      <w:pPr>
        <w:pStyle w:val="NoSpacing"/>
      </w:pPr>
      <w:r>
        <w:t>HTTP response message:</w:t>
      </w:r>
    </w:p>
    <w:p w:rsidR="00FC6712" w:rsidRDefault="0005530A" w:rsidP="00FC6712">
      <w:pPr>
        <w:pStyle w:val="NoSpacing"/>
      </w:pPr>
      <w:r>
        <w:t>a. Status Line</w:t>
      </w:r>
    </w:p>
    <w:p w:rsidR="0005530A" w:rsidRDefault="0005530A" w:rsidP="00FC6712">
      <w:pPr>
        <w:pStyle w:val="NoSpacing"/>
      </w:pPr>
      <w:proofErr w:type="gramStart"/>
      <w:r>
        <w:t>b</w:t>
      </w:r>
      <w:proofErr w:type="gramEnd"/>
      <w:r>
        <w:t>. message headers</w:t>
      </w:r>
    </w:p>
    <w:p w:rsidR="0005530A" w:rsidRDefault="0005530A" w:rsidP="00FC6712">
      <w:pPr>
        <w:pStyle w:val="NoSpacing"/>
      </w:pPr>
      <w:proofErr w:type="gramStart"/>
      <w:r>
        <w:t>c</w:t>
      </w:r>
      <w:proofErr w:type="gramEnd"/>
      <w:r>
        <w:t>. empty line</w:t>
      </w:r>
    </w:p>
    <w:p w:rsidR="0005530A" w:rsidRDefault="0005530A" w:rsidP="00FC6712">
      <w:pPr>
        <w:pStyle w:val="NoSpacing"/>
      </w:pPr>
      <w:proofErr w:type="gramStart"/>
      <w:r>
        <w:t>d</w:t>
      </w:r>
      <w:proofErr w:type="gramEnd"/>
      <w:r>
        <w:t xml:space="preserve">. </w:t>
      </w:r>
      <w:r>
        <w:t>message body (optional)</w:t>
      </w:r>
    </w:p>
    <w:p w:rsidR="00FC6712" w:rsidRDefault="00FC6712" w:rsidP="00FC6712">
      <w:pPr>
        <w:pStyle w:val="NoSpacing"/>
      </w:pPr>
      <w:r>
        <w:tab/>
      </w:r>
      <w:r>
        <w:tab/>
      </w:r>
      <w:r>
        <w:tab/>
      </w:r>
    </w:p>
    <w:p w:rsidR="00840274" w:rsidRDefault="00840274" w:rsidP="00840274">
      <w:pPr>
        <w:pStyle w:val="NoSpacing"/>
      </w:pPr>
    </w:p>
    <w:p w:rsidR="00840274" w:rsidRDefault="00840274" w:rsidP="00840274">
      <w:pPr>
        <w:pStyle w:val="NoSpacing"/>
        <w:spacing w:line="360" w:lineRule="auto"/>
      </w:pPr>
    </w:p>
    <w:p w:rsidR="00F06D0E" w:rsidRDefault="00F06D0E" w:rsidP="000F5839">
      <w:pPr>
        <w:pStyle w:val="NoSpacing"/>
      </w:pPr>
    </w:p>
    <w:p w:rsidR="000F5839" w:rsidRDefault="000F5839" w:rsidP="000F5839">
      <w:pPr>
        <w:pStyle w:val="NoSpacing"/>
      </w:pPr>
    </w:p>
    <w:p w:rsidR="000F5839" w:rsidRDefault="000F5839" w:rsidP="000F5839">
      <w:pPr>
        <w:pStyle w:val="NoSpacing"/>
      </w:pPr>
    </w:p>
    <w:sectPr w:rsidR="000F58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5349D1"/>
    <w:multiLevelType w:val="hybridMultilevel"/>
    <w:tmpl w:val="84A8BB42"/>
    <w:lvl w:ilvl="0" w:tplc="8ADE0C2E">
      <w:start w:val="1989"/>
      <w:numFmt w:val="bullet"/>
      <w:lvlText w:val="-"/>
      <w:lvlJc w:val="left"/>
      <w:pPr>
        <w:ind w:left="1905" w:hanging="360"/>
      </w:pPr>
      <w:rPr>
        <w:rFonts w:ascii="Calibri" w:eastAsiaTheme="minorHAnsi" w:hAnsi="Calibri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1">
    <w:nsid w:val="7C551024"/>
    <w:multiLevelType w:val="hybridMultilevel"/>
    <w:tmpl w:val="CFE4DD72"/>
    <w:lvl w:ilvl="0" w:tplc="E03A906A">
      <w:start w:val="8"/>
      <w:numFmt w:val="bullet"/>
      <w:lvlText w:val="-"/>
      <w:lvlJc w:val="left"/>
      <w:pPr>
        <w:ind w:left="960" w:hanging="360"/>
      </w:pPr>
      <w:rPr>
        <w:rFonts w:ascii="Calibri" w:eastAsiaTheme="minorHAnsi" w:hAnsi="Calibri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839"/>
    <w:rsid w:val="0005530A"/>
    <w:rsid w:val="000F5839"/>
    <w:rsid w:val="002E507E"/>
    <w:rsid w:val="00381A2F"/>
    <w:rsid w:val="00762FE0"/>
    <w:rsid w:val="007F4F52"/>
    <w:rsid w:val="00840274"/>
    <w:rsid w:val="00F06D0E"/>
    <w:rsid w:val="00FC6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A7D6C1-102B-4163-A9F3-FE6B842A7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F583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789</Words>
  <Characters>4500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 R. Mones</dc:creator>
  <cp:keywords/>
  <dc:description/>
  <cp:lastModifiedBy>Angelica R. Mones</cp:lastModifiedBy>
  <cp:revision>2</cp:revision>
  <dcterms:created xsi:type="dcterms:W3CDTF">2017-03-19T04:51:00Z</dcterms:created>
  <dcterms:modified xsi:type="dcterms:W3CDTF">2017-03-19T04:51:00Z</dcterms:modified>
</cp:coreProperties>
</file>