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sectPr>
          <w:headerReference w:type="default" r:id="rId2"/>
          <w:type w:val="nextPage"/>
          <w:pgSz w:w="11906" w:h="16838"/>
          <w:pgMar w:left="1701" w:right="1701" w:header="708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right="-1276" w:hanging="0"/>
        <w:rPr>
          <w:rFonts w:cs="Arial"/>
        </w:rPr>
      </w:pPr>
      <w:r>
        <w:rPr>
          <w:rFonts w:cs="Arial"/>
          <w:b/>
        </w:rPr>
        <w:t xml:space="preserve">Disciplina: </w:t>
      </w:r>
      <w:r>
        <w:rPr>
          <w:rFonts w:cs="Arial"/>
        </w:rPr>
        <w:t>SESA4 - Serviços e Servidores de Rede</w:t>
      </w:r>
    </w:p>
    <w:p>
      <w:pPr>
        <w:pStyle w:val="Normal"/>
        <w:spacing w:lineRule="auto" w:line="240" w:before="0" w:after="0"/>
        <w:ind w:right="-213" w:hanging="0"/>
        <w:rPr>
          <w:rFonts w:cs="Arial"/>
        </w:rPr>
      </w:pPr>
      <w:r>
        <w:rPr>
          <w:rFonts w:cs="Arial"/>
          <w:b/>
        </w:rPr>
        <w:t>Professores:</w:t>
      </w:r>
      <w:r>
        <w:rPr>
          <w:rFonts w:cs="Arial"/>
        </w:rPr>
        <w:t xml:space="preserve"> Prof. Dr. Eng. Miguel Molina</w:t>
      </w:r>
    </w:p>
    <w:p>
      <w:pPr>
        <w:pStyle w:val="Normal"/>
        <w:spacing w:lineRule="auto" w:line="240" w:before="0" w:after="0"/>
        <w:jc w:val="right"/>
        <w:rPr>
          <w:rFonts w:cs="Arial"/>
          <w:b/>
          <w:b/>
        </w:rPr>
      </w:pPr>
      <w:r>
        <w:rPr>
          <w:rFonts w:cs="Arial"/>
          <w:b/>
        </w:rPr>
        <w:t xml:space="preserve">Aluno: </w:t>
      </w:r>
      <w:r>
        <w:rPr>
          <w:rFonts w:cs="Arial"/>
        </w:rPr>
        <w:t>Rivaildo Ferreira</w:t>
      </w:r>
    </w:p>
    <w:p>
      <w:pPr>
        <w:pStyle w:val="Normal"/>
        <w:spacing w:lineRule="auto" w:line="240" w:before="0" w:after="0"/>
        <w:jc w:val="right"/>
        <w:rPr>
          <w:rFonts w:cs="Arial"/>
          <w:b/>
          <w:b/>
        </w:rPr>
      </w:pPr>
      <w:r>
        <w:rPr>
          <w:rFonts w:cs="Arial"/>
          <w:b/>
        </w:rPr>
        <w:t xml:space="preserve">Pront.: </w:t>
      </w:r>
      <w:r>
        <w:rPr>
          <w:rFonts w:cs="Arial"/>
        </w:rPr>
        <w:t>3063968</w:t>
      </w:r>
      <w:r>
        <w:rPr>
          <w:rFonts w:cs="Arial"/>
          <w:b/>
        </w:rPr>
        <w:t xml:space="preserve">                </w:t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cols w:num="2" w:equalWidth="false" w:sep="false">
            <w:col w:w="5601" w:space="708"/>
            <w:col w:w="2194"/>
          </w:cols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Ttulo2"/>
        <w:spacing w:lineRule="auto" w:line="240" w:before="0" w:after="0"/>
        <w:jc w:val="center"/>
        <w:rPr>
          <w:sz w:val="22"/>
          <w:szCs w:val="22"/>
        </w:rPr>
      </w:pPr>
      <w:bookmarkStart w:id="0" w:name="yui_3_17_2_1_1649888928627_56"/>
      <w:bookmarkEnd w:id="0"/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>AA4 - DHCP</w:t>
      </w:r>
    </w:p>
    <w:p>
      <w:pPr>
        <w:pStyle w:val="Normal"/>
        <w:spacing w:lineRule="auto" w:line="240" w:before="0" w:after="0"/>
        <w:jc w:val="center"/>
        <w:rPr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p>
      <w:pPr>
        <w:pStyle w:val="Corpodotexto"/>
        <w:spacing w:lineRule="auto" w:line="240" w:before="0" w:after="0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>1) O que é DHCP? Explique.</w:t>
      </w:r>
    </w:p>
    <w:p>
      <w:pPr>
        <w:pStyle w:val="Corpodotexto"/>
        <w:spacing w:lineRule="auto" w:line="240" w:before="0" w:after="0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R: </w:t>
      </w: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DHCP (Dynamic Host Configuration Protocol), é um </w:t>
      </w:r>
      <w:r>
        <w:rPr>
          <w:rFonts w:eastAsia="Calibri"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kern w:val="0"/>
          <w:sz w:val="22"/>
          <w:szCs w:val="22"/>
          <w:lang w:val="pt-BR" w:eastAsia="en-US" w:bidi="ar-SA"/>
        </w:rPr>
        <w:t>protocolo</w:t>
      </w: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 TCP/IP que permite que os computadores obtenham um endereço IP automático em uma rede. </w:t>
      </w:r>
      <w:r>
        <w:rPr>
          <w:rFonts w:cs="Arial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>Também é o sucessor do BOOTP.</w:t>
      </w:r>
    </w:p>
    <w:p>
      <w:pPr>
        <w:pStyle w:val="Corpodotexto"/>
        <w:spacing w:lineRule="auto" w:line="240" w:before="0" w:after="0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cs="Arial"/>
          <w:b/>
          <w:b/>
          <w:i w:val="false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2"/>
          <w:szCs w:val="22"/>
        </w:rPr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2) Dê exemplos da utilização do DHCP e explique quem são os papéis de DHCP Server e DHCP Client.</w:t>
      </w:r>
    </w:p>
    <w:p>
      <w:pPr>
        <w:pStyle w:val="Corpodotexto"/>
        <w:widowControl/>
        <w:bidi w:val="0"/>
        <w:spacing w:lineRule="auto" w:line="240" w:before="0" w:after="83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R: </w:t>
      </w:r>
      <w:r>
        <w:rPr>
          <w:rFonts w:eastAsia="Calibri" w:cs="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cstheme="minorBidi" w:eastAsiaTheme="minorHAnsi"/>
          <w:b w:val="false"/>
          <w:bCs w:val="false"/>
          <w:i w:val="false"/>
          <w:caps w:val="false"/>
          <w:smallCaps w:val="false"/>
          <w:color w:val="1D2125"/>
          <w:spacing w:val="0"/>
          <w:kern w:val="0"/>
          <w:sz w:val="22"/>
          <w:szCs w:val="22"/>
          <w:lang w:val="pt-BR" w:eastAsia="en-US" w:bidi="ar-SA"/>
        </w:rPr>
        <w:t>O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 DHCP é utilizado nos provedores de internet. Na maioria dos casos, o computador do usuário recebe um endereço IP diferente para </w:t>
      </w:r>
      <w:r>
        <w:rPr>
          <w:rFonts w:eastAsia="Calibri" w:cs="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cstheme="minorBidi" w:eastAsiaTheme="minorHAnsi"/>
          <w:b w:val="false"/>
          <w:bCs w:val="false"/>
          <w:i w:val="false"/>
          <w:caps w:val="false"/>
          <w:smallCaps w:val="false"/>
          <w:color w:val="1D2125"/>
          <w:spacing w:val="0"/>
          <w:kern w:val="0"/>
          <w:sz w:val="22"/>
          <w:szCs w:val="22"/>
          <w:lang w:val="pt-BR" w:eastAsia="en-US" w:bidi="ar-SA"/>
        </w:rPr>
        <w:t>fazer a conexão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 à internet.</w:t>
      </w:r>
    </w:p>
    <w:p>
      <w:pPr>
        <w:pStyle w:val="Corpodotexto"/>
        <w:widowControl/>
        <w:bidi w:val="0"/>
        <w:spacing w:lineRule="auto" w:line="240" w:before="0" w:after="83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>Servidor DHCP: É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 um computador com serviço DHCP já instalado e configurado. </w:t>
      </w:r>
    </w:p>
    <w:p>
      <w:pPr>
        <w:pStyle w:val="Corpodotexto"/>
        <w:widowControl/>
        <w:bidi w:val="0"/>
        <w:spacing w:lineRule="auto" w:line="240" w:before="0" w:after="83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Cliente DHCP: são </w:t>
      </w:r>
      <w:r>
        <w:rPr>
          <w:rFonts w:eastAsia="Calibri" w:cs="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cstheme="minorBidi" w:eastAsiaTheme="minorHAnsi"/>
          <w:b w:val="false"/>
          <w:bCs w:val="false"/>
          <w:i w:val="false"/>
          <w:caps w:val="false"/>
          <w:smallCaps w:val="false"/>
          <w:color w:val="1D2125"/>
          <w:spacing w:val="0"/>
          <w:kern w:val="0"/>
          <w:sz w:val="22"/>
          <w:szCs w:val="22"/>
          <w:lang w:val="pt-BR" w:eastAsia="en-US" w:bidi="ar-SA"/>
        </w:rPr>
        <w:t>os computadores, dispositivos ou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 as impressoras com placa de rede DHCP configurado, que trazem as configurações do TCP/IP através do servidor DHCP.</w:t>
      </w:r>
    </w:p>
    <w:p>
      <w:pPr>
        <w:pStyle w:val="Corpodotexto"/>
        <w:widowControl/>
        <w:bidi w:val="0"/>
        <w:spacing w:lineRule="auto" w:line="240" w:before="0" w:after="83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3) Os servidores / hosts que estão na Internet e que fornecem serviços para os clientes: como servidores de EMAIL, WEB, Aplicação; podem ser clientes DHCP? Por quê? (SIM/NÃO)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R: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4) Qual sistema operacional permite a configuração de um servidor DHCP. Qual SO é mais utilizado?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Por que? (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P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e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s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quisar)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R: 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5) Dê exemplos de clientes DHCP.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R: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>E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stações de trabalho com Windows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>ou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>com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 Linux, impressoras,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>câmeras de vigilância, Smar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t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 xml:space="preserve">TVs, quaisquer dispositivos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D2125"/>
          <w:spacing w:val="0"/>
          <w:sz w:val="22"/>
          <w:szCs w:val="22"/>
        </w:rPr>
        <w:t>com placas de rede com DHCP configurado.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6) Uma empresa possui 250 estações de trabalho, como é configurado o endereço IP dessas estações de trabalho. Qual seria a melhor solução e por qual motivo.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R: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7) Faça uma pesquisa e explique quais foram os antecessores do protocolo DHCP e o que esse protocolo possui vantagens dos seus antecessores.</w:t>
      </w:r>
    </w:p>
    <w:p>
      <w:pPr>
        <w:pStyle w:val="Corpodotexto"/>
        <w:widowControl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R:</w:t>
      </w:r>
    </w:p>
    <w:sectPr>
      <w:type w:val="continuous"/>
      <w:pgSz w:w="11906" w:h="16838"/>
      <w:pgMar w:left="1701" w:right="1701" w:header="708" w:top="1417" w:footer="0" w:bottom="1417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apple-system">
    <w:altName w:val="BlinkMacSystemFont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1594485" cy="668020"/>
          <wp:effectExtent l="0" t="0" r="0" b="0"/>
          <wp:docPr id="1" name="Imagem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668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14d64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bb76e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bb76e3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14d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b76e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bb76e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b13af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Application>LibreOffice/7.0.6.2$Windows_X86_64 LibreOffice_project/144abb84a525d8e30c9dbbefa69cbbf2d8d4ae3b</Application>
  <AppVersion>15.0000</AppVersion>
  <Pages>1</Pages>
  <Words>273</Words>
  <Characters>1375</Characters>
  <CharactersWithSpaces>1644</CharactersWithSpaces>
  <Paragraphs>23</Paragraphs>
  <Company>GPA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2022-03-23T15:34:00Z</dcterms:created>
  <dc:creator>Rivaildo Ferreira</dc:creator>
  <dc:description/>
  <dc:language>pt-BR</dc:language>
  <cp:lastModifiedBy/>
  <cp:lastPrinted>2021-01-23T19:15:00Z</cp:lastPrinted>
  <dcterms:modified xsi:type="dcterms:W3CDTF">2022-04-13T22:25:40Z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