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B3583"/>
          <w:sz w:val="17"/>
        </w:rPr>
        <w:t>AUCOOP · Hospital Digitalisation Handbook · Instrument D-3</w:t>
      </w:r>
    </w:p>
    <w:p>
      <w:pPr>
        <w:spacing w:after="40"/>
      </w:pPr>
      <w:r>
        <w:rPr>
          <w:b/>
          <w:color w:val="0B3583"/>
          <w:sz w:val="36"/>
        </w:rPr>
        <w:t>Workflow mapping</w:t>
      </w:r>
    </w:p>
    <w:p>
      <w:pPr>
        <w:spacing w:after="120"/>
      </w:pPr>
      <w:r>
        <w:rPr>
          <w:color w:val="5A6672"/>
          <w:sz w:val="18"/>
        </w:rPr>
        <w:t>While you are there   ·   First week, before configuring anything</w:t>
      </w:r>
    </w:p>
    <w:p>
      <w:pPr>
        <w:spacing w:after="160"/>
      </w:pPr>
      <w:r>
        <w:rPr>
          <w:i/>
          <w:sz w:val="19"/>
        </w:rPr>
        <w:t>Document the patient journey as it actually is, before proposing to change it. Confirm or correct each step on 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Hospital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Unit / area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Completed by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Date</w:t>
              <w:br/>
              <w:br/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3583"/>
          <w:sz w:val="23"/>
        </w:rPr>
        <w:t>1. The patient journey — confirm, correct, or strike out each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45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#</w:t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Step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Current method (register / logbook / verbal)</w:t>
            </w:r>
          </w:p>
        </w:tc>
        <w:tc>
          <w:tcPr>
            <w:tcW w:type="dxa" w:w="113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Daily volume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Staff involved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Pain point THEY name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Registration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Triage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Consultation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Laboratory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Prescription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Pharmacy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Billing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Discharge / admission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Other: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2. The copy chain</w:t>
      </w:r>
    </w:p>
    <w:p>
      <w:pPr>
        <w:spacing w:after="80"/>
      </w:pPr>
      <w:r>
        <w:rPr>
          <w:i/>
          <w:color w:val="5A6672"/>
          <w:sz w:val="17"/>
        </w:rPr>
        <w:t>Every place a figure is copied from one book into another is where errors enter and time is lost — and where a digital system earns its keep.</w:t>
      </w:r>
    </w:p>
    <w:p>
      <w:pPr>
        <w:spacing w:after="20"/>
      </w:pPr>
      <w:r>
        <w:rPr>
          <w:b/>
          <w:sz w:val="19"/>
        </w:rPr>
        <w:t>Draw or describe the chain from 'a patient walks in' to 'a number appears in a monthly return':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p>
      <w:pPr>
        <w:spacing w:before="160" w:after="60"/>
      </w:pPr>
      <w:r>
        <w:rPr>
          <w:b/>
          <w:color w:val="0B3583"/>
          <w:sz w:val="23"/>
        </w:rPr>
        <w:t>3. The one process that could become digital-only</w:t>
      </w:r>
    </w:p>
    <w:p>
      <w:pPr>
        <w:spacing w:after="20"/>
      </w:pPr>
      <w:r>
        <w:rPr>
          <w:b/>
          <w:sz w:val="19"/>
        </w:rPr>
        <w:t>Which single process could retire its paper register within this deployment, and what has to be true first?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2"/>
        <w:sz w:val="16"/>
      </w:rPr>
      <w:t>Handbook v0.5  ·  D-3  ·  Record the handbook version in your closure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