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2AD9B" w14:textId="2E9F2595" w:rsidR="005448CE" w:rsidRDefault="00193A39" w:rsidP="00193A39">
      <w:pPr>
        <w:pStyle w:val="Nzev"/>
        <w:jc w:val="center"/>
        <w:rPr>
          <w:i/>
          <w:iCs/>
          <w:sz w:val="44"/>
          <w:szCs w:val="44"/>
        </w:rPr>
      </w:pPr>
      <w:r>
        <w:t xml:space="preserve">IFJ2020 Grammar rules </w:t>
      </w:r>
      <w:r w:rsidRPr="00193A39">
        <w:rPr>
          <w:i/>
          <w:iCs/>
          <w:sz w:val="44"/>
          <w:szCs w:val="44"/>
        </w:rPr>
        <w:t xml:space="preserve">– </w:t>
      </w:r>
      <w:r w:rsidRPr="0055351F">
        <w:rPr>
          <w:i/>
          <w:iCs/>
          <w:sz w:val="28"/>
          <w:szCs w:val="28"/>
        </w:rPr>
        <w:t>by Poli</w:t>
      </w:r>
      <w:r w:rsidR="0055351F" w:rsidRPr="0055351F">
        <w:rPr>
          <w:i/>
          <w:iCs/>
          <w:sz w:val="28"/>
          <w:szCs w:val="28"/>
        </w:rPr>
        <w:t xml:space="preserve"> &amp;&amp; Coacher</w:t>
      </w:r>
    </w:p>
    <w:p w14:paraId="30AFE71D" w14:textId="357BB735" w:rsidR="00193A39" w:rsidRDefault="00193A39" w:rsidP="00193A39">
      <w:pPr>
        <w:pStyle w:val="Nadpis2"/>
        <w:numPr>
          <w:ilvl w:val="0"/>
          <w:numId w:val="1"/>
        </w:numPr>
      </w:pPr>
      <w:r>
        <w:t>Terminals</w:t>
      </w:r>
    </w:p>
    <w:p w14:paraId="6630475D" w14:textId="2B6FB5ED" w:rsidR="00193A39" w:rsidRPr="00CA593F" w:rsidRDefault="00CA593F" w:rsidP="00193A39">
      <w:r>
        <w:t>ID, K_WORD, PLUS, MINUS, TIMES, DIV, EQ, L_EQ, G_EQ, LESS, GREAT, N_EQ, L_VINC</w:t>
      </w:r>
      <w:r w:rsidR="0055351F">
        <w:t>(</w:t>
      </w:r>
      <w:r>
        <w:t>, R_VINCL</w:t>
      </w:r>
      <w:r w:rsidR="00B54B6F">
        <w:t>)</w:t>
      </w:r>
      <w:r>
        <w:t>, LEFT_BRAC</w:t>
      </w:r>
      <w:r w:rsidR="00B54B6F">
        <w:t>{</w:t>
      </w:r>
      <w:r>
        <w:t>, RIGHT_BRAC</w:t>
      </w:r>
      <w:r w:rsidR="00B54B6F">
        <w:t>}</w:t>
      </w:r>
      <w:r>
        <w:t>, IF</w:t>
      </w:r>
      <w:r w:rsidR="00B54B6F">
        <w:t>, ELSE</w:t>
      </w:r>
      <w:r>
        <w:t xml:space="preserve">, FOR, IS, ASSIGN, STRING_LITERAL, INT_LITERAL, </w:t>
      </w:r>
      <w:r w:rsidR="00C70BB8">
        <w:t xml:space="preserve">COMMA, </w:t>
      </w:r>
      <w:r>
        <w:t>DOUBLE_LITERAL, RETURN, PACKAGE</w:t>
      </w:r>
      <w:r w:rsidR="00B54B6F">
        <w:t>_MAIN</w:t>
      </w:r>
      <w:r>
        <w:t xml:space="preserve">, </w:t>
      </w:r>
      <w:r w:rsidR="00B54B6F">
        <w:t>Q_MARK</w:t>
      </w:r>
      <w:r w:rsidR="0055351F">
        <w:t xml:space="preserve"> (uvozovky), F_MAIN (povin</w:t>
      </w:r>
      <w:r w:rsidR="004F6B51">
        <w:t>ná</w:t>
      </w:r>
      <w:r w:rsidR="0055351F">
        <w:t xml:space="preserve"> funkce main)</w:t>
      </w:r>
      <w:r w:rsidR="00300FE7">
        <w:t>, TRUE, FALSE, EOF, EOL</w:t>
      </w:r>
      <w:r w:rsidR="00426CB8">
        <w:t>, FUNC(jen speciální K word..)</w:t>
      </w:r>
      <w:r w:rsidR="00206285">
        <w:t>, ASSIGN</w:t>
      </w:r>
      <w:r w:rsidR="007E52C6">
        <w:t>, IF, ELSE, FOR</w:t>
      </w:r>
      <w:r w:rsidR="008740EF">
        <w:t xml:space="preserve">, </w:t>
      </w:r>
      <w:r w:rsidR="008740EF">
        <w:t>SEMICOLON</w:t>
      </w:r>
    </w:p>
    <w:p w14:paraId="04A81FB2" w14:textId="0F5D53AF" w:rsidR="00193A39" w:rsidRDefault="00193A39" w:rsidP="00193A39">
      <w:pPr>
        <w:pStyle w:val="Nadpis2"/>
        <w:numPr>
          <w:ilvl w:val="0"/>
          <w:numId w:val="1"/>
        </w:numPr>
      </w:pPr>
      <w:r>
        <w:t>Non-Terminals</w:t>
      </w:r>
    </w:p>
    <w:p w14:paraId="6DCB3739" w14:textId="00D9B3B4" w:rsidR="00B54B6F" w:rsidRDefault="00206285" w:rsidP="00193A39">
      <w:r>
        <w:t>&lt;prog&gt;, &lt;func&gt;, &lt;param&gt;</w:t>
      </w:r>
      <w:r w:rsidR="00380C5B">
        <w:t>, &lt;param_n&gt;</w:t>
      </w:r>
      <w:r>
        <w:t xml:space="preserve">, &lt;retval&gt;, &lt;retvals&gt;, &lt;body&gt;, &lt;f_retval&gt;, </w:t>
      </w:r>
      <w:r w:rsidR="00380C5B">
        <w:t xml:space="preserve">&lt;f_retvals&gt;, </w:t>
      </w:r>
      <w:r>
        <w:t>&lt;expr&gt;</w:t>
      </w:r>
      <w:r w:rsidR="00151059">
        <w:t>, &lt;func_call&gt;</w:t>
      </w:r>
      <w:r w:rsidR="00AE34C1">
        <w:t>, &lt;call-params&gt;</w:t>
      </w:r>
      <w:r w:rsidR="006C3C36">
        <w:t>, &lt;if&gt;, &lt;for&gt;</w:t>
      </w:r>
      <w:r w:rsidR="008740EF">
        <w:t>, &lt;bool_expr&gt;</w:t>
      </w:r>
      <w:r w:rsidR="001D42EF">
        <w:t xml:space="preserve">, </w:t>
      </w:r>
      <w:r w:rsidR="001D42EF">
        <w:t>&lt;for_init&gt;</w:t>
      </w:r>
    </w:p>
    <w:p w14:paraId="39365EBD" w14:textId="3F1DE484" w:rsidR="00E91E1A" w:rsidRDefault="00E91E1A" w:rsidP="00E91E1A">
      <w:pPr>
        <w:pStyle w:val="Nadpis2"/>
        <w:numPr>
          <w:ilvl w:val="0"/>
          <w:numId w:val="1"/>
        </w:numPr>
      </w:pPr>
      <w:r>
        <w:t>Rules</w:t>
      </w:r>
    </w:p>
    <w:p w14:paraId="78D47018" w14:textId="3790747F" w:rsidR="00206285" w:rsidRPr="00206285" w:rsidRDefault="00206285" w:rsidP="00206285">
      <w:r>
        <w:t>-------------------Funkce, tělo programu, definice funkcí a návratových paramatrů-------------------</w:t>
      </w:r>
    </w:p>
    <w:p w14:paraId="525A57EA" w14:textId="120640B6" w:rsidR="00E91E1A" w:rsidRDefault="0055351F" w:rsidP="00E91E1A">
      <w:pPr>
        <w:pStyle w:val="Odstavecseseznamem"/>
        <w:numPr>
          <w:ilvl w:val="1"/>
          <w:numId w:val="1"/>
        </w:numPr>
      </w:pPr>
      <w:r>
        <w:t>&lt;p</w:t>
      </w:r>
      <w:r w:rsidR="00B54B6F">
        <w:t>rog</w:t>
      </w:r>
      <w:r>
        <w:t>&gt;</w:t>
      </w:r>
      <w:r w:rsidR="004F4C97">
        <w:t xml:space="preserve"> </w:t>
      </w:r>
      <w:r w:rsidR="004F4C97" w:rsidRPr="00380C5B">
        <w:rPr>
          <w:i/>
          <w:iCs/>
          <w:color w:val="00B0F0"/>
          <w:sz w:val="20"/>
          <w:szCs w:val="20"/>
        </w:rPr>
        <w:t xml:space="preserve">// </w:t>
      </w:r>
      <w:r w:rsidR="004F4C97">
        <w:rPr>
          <w:i/>
          <w:iCs/>
          <w:color w:val="00B0F0"/>
          <w:sz w:val="20"/>
          <w:szCs w:val="20"/>
        </w:rPr>
        <w:t>jelikož v IFJ20 nejsou globalní promenne tak povolujeme na zacatku jen definice fci</w:t>
      </w:r>
    </w:p>
    <w:p w14:paraId="10556E51" w14:textId="5E08767A" w:rsidR="00E91E1A" w:rsidRDefault="0055351F" w:rsidP="00E91E1A">
      <w:pPr>
        <w:pStyle w:val="Odstavecseseznamem"/>
        <w:numPr>
          <w:ilvl w:val="2"/>
          <w:numId w:val="1"/>
        </w:numPr>
      </w:pPr>
      <w:r>
        <w:t>&lt;</w:t>
      </w:r>
      <w:r w:rsidR="00B54B6F">
        <w:t>prog</w:t>
      </w:r>
      <w:r>
        <w:t>&gt;</w:t>
      </w:r>
      <w:r w:rsidR="00B54B6F">
        <w:t xml:space="preserve"> -&gt; PACKAGE</w:t>
      </w:r>
      <w:r>
        <w:t>_MAIN &lt;</w:t>
      </w:r>
      <w:r w:rsidR="00426CB8">
        <w:t>func</w:t>
      </w:r>
      <w:r>
        <w:t>&gt;</w:t>
      </w:r>
      <w:r w:rsidR="00AE34C1">
        <w:tab/>
      </w:r>
      <w:r w:rsidR="00AE34C1">
        <w:tab/>
      </w:r>
    </w:p>
    <w:p w14:paraId="1610C7B6" w14:textId="77E66D9F" w:rsidR="00C70BB8" w:rsidRPr="00AE34C1" w:rsidRDefault="00C70BB8" w:rsidP="00E91E1A">
      <w:pPr>
        <w:pStyle w:val="Odstavecseseznamem"/>
        <w:numPr>
          <w:ilvl w:val="2"/>
          <w:numId w:val="1"/>
        </w:numPr>
        <w:rPr>
          <w:color w:val="FF0000"/>
        </w:rPr>
      </w:pPr>
      <w:r>
        <w:t>&lt;prog&gt; -&gt; EOF</w:t>
      </w:r>
      <w:r w:rsidR="00AE34C1">
        <w:tab/>
      </w:r>
      <w:r w:rsidR="00AE34C1">
        <w:tab/>
      </w:r>
      <w:r w:rsidR="00AE34C1">
        <w:tab/>
      </w:r>
      <w:r w:rsidR="00AE34C1">
        <w:tab/>
      </w:r>
    </w:p>
    <w:p w14:paraId="3F508F7F" w14:textId="4D642808" w:rsidR="00C70BB8" w:rsidRDefault="00C70BB8" w:rsidP="00C70BB8">
      <w:pPr>
        <w:pStyle w:val="Odstavecseseznamem"/>
        <w:numPr>
          <w:ilvl w:val="1"/>
          <w:numId w:val="1"/>
        </w:numPr>
      </w:pPr>
      <w:r>
        <w:t>&lt;func&gt;</w:t>
      </w:r>
      <w:r w:rsidR="00380C5B">
        <w:tab/>
      </w:r>
      <w:r w:rsidR="00380C5B" w:rsidRPr="00380C5B">
        <w:rPr>
          <w:i/>
          <w:iCs/>
          <w:color w:val="00B0F0"/>
          <w:sz w:val="20"/>
          <w:szCs w:val="20"/>
        </w:rPr>
        <w:t>// definice funkce: func id (params) (retvals)</w:t>
      </w:r>
      <w:r w:rsidR="00380C5B">
        <w:rPr>
          <w:i/>
          <w:iCs/>
          <w:color w:val="00B0F0"/>
          <w:sz w:val="20"/>
          <w:szCs w:val="20"/>
        </w:rPr>
        <w:t>{ body }</w:t>
      </w:r>
      <w:r w:rsidR="00D90DB2">
        <w:rPr>
          <w:i/>
          <w:iCs/>
          <w:color w:val="00B0F0"/>
          <w:sz w:val="20"/>
          <w:szCs w:val="20"/>
        </w:rPr>
        <w:t xml:space="preserve"> může následovat další funkce </w:t>
      </w:r>
    </w:p>
    <w:p w14:paraId="7ABA748B" w14:textId="0D2DCDCF" w:rsidR="00AE34C1" w:rsidRDefault="00C70BB8" w:rsidP="00AE34C1">
      <w:pPr>
        <w:pStyle w:val="Odstavecseseznamem"/>
        <w:numPr>
          <w:ilvl w:val="2"/>
          <w:numId w:val="1"/>
        </w:numPr>
      </w:pPr>
      <w:r>
        <w:t xml:space="preserve">&lt;func&gt;-&gt; </w:t>
      </w:r>
      <w:r w:rsidR="00426CB8">
        <w:t xml:space="preserve">FUNC </w:t>
      </w:r>
      <w:r>
        <w:t xml:space="preserve">ID </w:t>
      </w:r>
      <w:r w:rsidR="00840320">
        <w:t xml:space="preserve">L_VINCL </w:t>
      </w:r>
      <w:r>
        <w:t>&lt;param</w:t>
      </w:r>
      <w:r w:rsidR="00840320">
        <w:t>_n</w:t>
      </w:r>
      <w:r>
        <w:t xml:space="preserve">&gt; </w:t>
      </w:r>
      <w:r w:rsidR="00380C5B">
        <w:t xml:space="preserve">R_VINCL </w:t>
      </w:r>
      <w:r w:rsidR="00F612D7">
        <w:t>&lt;retvals&gt;</w:t>
      </w:r>
      <w:r w:rsidR="00426CB8">
        <w:t xml:space="preserve"> L_BRAC &lt;</w:t>
      </w:r>
      <w:r w:rsidR="00206285">
        <w:t>body</w:t>
      </w:r>
      <w:r w:rsidR="00426CB8">
        <w:t xml:space="preserve">&gt; </w:t>
      </w:r>
      <w:r w:rsidR="00206285">
        <w:t xml:space="preserve">&lt;f_retvals&gt; </w:t>
      </w:r>
      <w:r w:rsidR="00426CB8">
        <w:t>R_BRAC</w:t>
      </w:r>
      <w:r w:rsidR="00840320">
        <w:t xml:space="preserve"> </w:t>
      </w:r>
      <w:r w:rsidR="004F4C97">
        <w:t xml:space="preserve"> EOL&lt;func&gt;</w:t>
      </w:r>
    </w:p>
    <w:p w14:paraId="313D44A2" w14:textId="78A4BF67" w:rsidR="004F4C97" w:rsidRPr="00C70BB8" w:rsidRDefault="004F4C97" w:rsidP="00AE34C1">
      <w:pPr>
        <w:pStyle w:val="Odstavecseseznamem"/>
        <w:numPr>
          <w:ilvl w:val="2"/>
          <w:numId w:val="1"/>
        </w:numPr>
      </w:pPr>
      <w:r>
        <w:t xml:space="preserve">&lt;func&gt;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68A5773B" w14:textId="3200D91C" w:rsidR="00C70BB8" w:rsidRPr="00C70BB8" w:rsidRDefault="00C70BB8" w:rsidP="00C70BB8">
      <w:pPr>
        <w:pStyle w:val="Odstavecseseznamem"/>
        <w:numPr>
          <w:ilvl w:val="1"/>
          <w:numId w:val="1"/>
        </w:numPr>
      </w:pPr>
      <w:r>
        <w:t>&lt;param</w:t>
      </w:r>
      <w:r w:rsidR="00840320">
        <w:t>_n</w:t>
      </w:r>
      <w:r>
        <w:t>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buď nejsou žádné parametry: () nebo (param)</w:t>
      </w:r>
    </w:p>
    <w:p w14:paraId="1E36CC9C" w14:textId="49688969" w:rsidR="00C70BB8" w:rsidRPr="00840320" w:rsidRDefault="00C70BB8" w:rsidP="00C70BB8">
      <w:pPr>
        <w:pStyle w:val="Odstavecseseznamem"/>
        <w:numPr>
          <w:ilvl w:val="2"/>
          <w:numId w:val="1"/>
        </w:numPr>
      </w:pPr>
      <w:r>
        <w:t>&lt;param</w:t>
      </w:r>
      <w:r w:rsidR="00840320">
        <w:t>_n</w:t>
      </w:r>
      <w:r>
        <w:t>&gt; -&gt;</w:t>
      </w:r>
      <w:r w:rsidRPr="00C70BB8">
        <w:t xml:space="preserve"> </w:t>
      </w:r>
      <w:r>
        <w:t xml:space="preserve"> </w:t>
      </w:r>
      <w:r w:rsidR="00840320"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4835A957" w14:textId="314E52C9" w:rsidR="00840320" w:rsidRPr="00840320" w:rsidRDefault="00840320" w:rsidP="00840320">
      <w:pPr>
        <w:pStyle w:val="Odstavecseseznamem"/>
        <w:numPr>
          <w:ilvl w:val="2"/>
          <w:numId w:val="1"/>
        </w:numPr>
      </w:pPr>
      <w:r>
        <w:t>&lt;param_n&gt; -&gt; &lt;param&gt;</w:t>
      </w:r>
      <w:r w:rsidRPr="00840320">
        <w:t xml:space="preserve"> </w:t>
      </w:r>
    </w:p>
    <w:p w14:paraId="2408CBC4" w14:textId="187BEC8D" w:rsidR="00840320" w:rsidRPr="00840320" w:rsidRDefault="00840320" w:rsidP="00840320">
      <w:pPr>
        <w:pStyle w:val="Odstavecseseznamem"/>
        <w:numPr>
          <w:ilvl w:val="1"/>
          <w:numId w:val="1"/>
        </w:numPr>
        <w:rPr>
          <w:lang w:val="cs-CZ"/>
        </w:rPr>
      </w:pPr>
      <w:r>
        <w:t>&lt;param&gt;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buď jeden parametr i, nebo víc parametrů ii</w:t>
      </w:r>
    </w:p>
    <w:p w14:paraId="0837539B" w14:textId="002B753D" w:rsidR="00840320" w:rsidRPr="00840320" w:rsidRDefault="00840320" w:rsidP="00840320">
      <w:pPr>
        <w:pStyle w:val="Odstavecseseznamem"/>
        <w:numPr>
          <w:ilvl w:val="2"/>
          <w:numId w:val="1"/>
        </w:numPr>
        <w:rPr>
          <w:lang w:val="cs-CZ"/>
        </w:rPr>
      </w:pPr>
      <w:r>
        <w:t xml:space="preserve">&lt;param&gt; -&gt; [INT, DOUBLE, </w:t>
      </w:r>
      <w:r w:rsidR="00380C5B">
        <w:t>STRING</w:t>
      </w:r>
      <w:r>
        <w:t>] ID</w:t>
      </w:r>
    </w:p>
    <w:p w14:paraId="68573E05" w14:textId="539F9F70" w:rsidR="00840320" w:rsidRPr="00C70BB8" w:rsidRDefault="00840320" w:rsidP="00840320">
      <w:pPr>
        <w:pStyle w:val="Odstavecseseznamem"/>
        <w:numPr>
          <w:ilvl w:val="2"/>
          <w:numId w:val="1"/>
        </w:numPr>
      </w:pPr>
      <w:r>
        <w:t xml:space="preserve">&lt;param&gt;-&gt; [INT, DOUBLE, </w:t>
      </w:r>
      <w:r w:rsidR="00380C5B">
        <w:t>STRING</w:t>
      </w:r>
      <w:r>
        <w:t>] ID COMMA &lt;param&gt;</w:t>
      </w:r>
    </w:p>
    <w:p w14:paraId="184A70C8" w14:textId="69B15D53" w:rsidR="00F612D7" w:rsidRPr="00F612D7" w:rsidRDefault="00F612D7" w:rsidP="00F612D7">
      <w:pPr>
        <w:pStyle w:val="Odstavecseseznamem"/>
        <w:numPr>
          <w:ilvl w:val="1"/>
          <w:numId w:val="1"/>
        </w:numPr>
      </w:pPr>
      <w:r>
        <w:t>&lt;retvals&gt;</w:t>
      </w:r>
      <w:r w:rsidR="00380C5B">
        <w:t xml:space="preserve">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návratové hodnoty nemusí být přítomny a nebo pokračuj na retval</w:t>
      </w:r>
    </w:p>
    <w:p w14:paraId="6ABDD028" w14:textId="13F5A074" w:rsidR="00F612D7" w:rsidRPr="00F612D7" w:rsidRDefault="00F612D7" w:rsidP="00F612D7">
      <w:pPr>
        <w:pStyle w:val="Odstavecseseznamem"/>
        <w:numPr>
          <w:ilvl w:val="2"/>
          <w:numId w:val="1"/>
        </w:numPr>
      </w:pPr>
      <w:r>
        <w:t>&lt;retvals&gt; -&gt; L_VINCL &lt;retval&gt; R_VINCL</w:t>
      </w:r>
    </w:p>
    <w:p w14:paraId="61769D16" w14:textId="67CD03E8" w:rsidR="00F612D7" w:rsidRPr="00F612D7" w:rsidRDefault="00F612D7" w:rsidP="00F612D7">
      <w:pPr>
        <w:pStyle w:val="Odstavecseseznamem"/>
        <w:numPr>
          <w:ilvl w:val="2"/>
          <w:numId w:val="1"/>
        </w:numPr>
      </w:pPr>
      <w:r>
        <w:t xml:space="preserve">&lt;retvals&gt;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3F1BC767" w14:textId="44810623" w:rsidR="00F612D7" w:rsidRDefault="00F612D7" w:rsidP="00F612D7">
      <w:pPr>
        <w:pStyle w:val="Odstavecseseznamem"/>
        <w:numPr>
          <w:ilvl w:val="1"/>
          <w:numId w:val="1"/>
        </w:numPr>
      </w:pPr>
      <w:r w:rsidRPr="00F612D7">
        <w:t>&lt;</w:t>
      </w:r>
      <w:r>
        <w:t>retval</w:t>
      </w:r>
      <w:r w:rsidRPr="00F612D7">
        <w:t>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buď jedna návratová hodnota nebo více</w:t>
      </w:r>
    </w:p>
    <w:p w14:paraId="743B273D" w14:textId="693B5A42" w:rsidR="00F612D7" w:rsidRDefault="00F612D7" w:rsidP="00F612D7">
      <w:pPr>
        <w:pStyle w:val="Odstavecseseznamem"/>
        <w:numPr>
          <w:ilvl w:val="2"/>
          <w:numId w:val="1"/>
        </w:numPr>
      </w:pPr>
      <w:r>
        <w:t>&lt;retval&gt; -&gt;</w:t>
      </w:r>
      <w:r w:rsidR="00D12B69">
        <w:t xml:space="preserve"> </w:t>
      </w:r>
      <w:r>
        <w:t xml:space="preserve">[INT, DOUBLE, </w:t>
      </w:r>
      <w:r w:rsidR="00380C5B">
        <w:t>STRING</w:t>
      </w:r>
      <w:r w:rsidR="00D12B69">
        <w:t>]</w:t>
      </w:r>
    </w:p>
    <w:p w14:paraId="0B81F02B" w14:textId="3497BEB5" w:rsidR="001D4F56" w:rsidRDefault="00D12B69" w:rsidP="00206285">
      <w:pPr>
        <w:pStyle w:val="Odstavecseseznamem"/>
        <w:numPr>
          <w:ilvl w:val="2"/>
          <w:numId w:val="1"/>
        </w:numPr>
      </w:pPr>
      <w:r>
        <w:t xml:space="preserve">&lt;retval&gt;-&gt; [INT, DOUBLE, </w:t>
      </w:r>
      <w:r w:rsidR="00380C5B">
        <w:t>STRING</w:t>
      </w:r>
      <w:r>
        <w:t>] COMMA &lt;retval&gt;</w:t>
      </w:r>
    </w:p>
    <w:p w14:paraId="6B2A6A83" w14:textId="54E085FC" w:rsidR="00206285" w:rsidRDefault="00206285" w:rsidP="00206285">
      <w:pPr>
        <w:pStyle w:val="Odstavecseseznamem"/>
        <w:numPr>
          <w:ilvl w:val="1"/>
          <w:numId w:val="1"/>
        </w:numPr>
      </w:pPr>
      <w:r>
        <w:t>&lt;f_retvals&gt;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návratové hodnoty uvnitř těla funkce, nemusí být nebo pokračuj na f_retval</w:t>
      </w:r>
    </w:p>
    <w:p w14:paraId="2981461B" w14:textId="0A88665E" w:rsidR="00206285" w:rsidRPr="00206285" w:rsidRDefault="00206285" w:rsidP="00206285">
      <w:pPr>
        <w:pStyle w:val="Odstavecseseznamem"/>
        <w:numPr>
          <w:ilvl w:val="2"/>
          <w:numId w:val="1"/>
        </w:numPr>
      </w:pPr>
      <w:r>
        <w:t>&lt;f_retval&gt; -&gt;</w:t>
      </w:r>
      <w:r w:rsidRPr="002062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2DCBDF7E" w14:textId="19A9342E" w:rsidR="00206285" w:rsidRDefault="00206285" w:rsidP="00206285">
      <w:pPr>
        <w:pStyle w:val="Odstavecseseznamem"/>
        <w:numPr>
          <w:ilvl w:val="2"/>
          <w:numId w:val="1"/>
        </w:numPr>
      </w:pPr>
      <w:r>
        <w:t>&lt;f_retval&gt; -&gt; &lt;f_retval&gt;</w:t>
      </w:r>
    </w:p>
    <w:p w14:paraId="0B43852E" w14:textId="556701D4" w:rsidR="00206285" w:rsidRDefault="00206285" w:rsidP="00206285">
      <w:pPr>
        <w:pStyle w:val="Odstavecseseznamem"/>
        <w:numPr>
          <w:ilvl w:val="1"/>
          <w:numId w:val="1"/>
        </w:numPr>
      </w:pPr>
      <w:r>
        <w:t>&lt;f_retval&gt;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n</w:t>
      </w:r>
      <w:r w:rsidR="00380C5B">
        <w:rPr>
          <w:i/>
          <w:iCs/>
          <w:color w:val="00B0F0"/>
          <w:sz w:val="20"/>
          <w:szCs w:val="20"/>
          <w:lang w:val="cs-CZ"/>
        </w:rPr>
        <w:t>ávratové hodnoty mohou být jeden či více výrazů</w:t>
      </w:r>
    </w:p>
    <w:p w14:paraId="3A0325F5" w14:textId="4C478198" w:rsidR="00206285" w:rsidRDefault="00206285" w:rsidP="00206285">
      <w:pPr>
        <w:pStyle w:val="Odstavecseseznamem"/>
        <w:numPr>
          <w:ilvl w:val="2"/>
          <w:numId w:val="1"/>
        </w:numPr>
      </w:pPr>
      <w:r>
        <w:t>&lt;f_retval&gt; -&gt; &lt;expr&gt;</w:t>
      </w:r>
    </w:p>
    <w:p w14:paraId="6E438A88" w14:textId="3BD1F44B" w:rsidR="00206285" w:rsidRDefault="00206285" w:rsidP="00206285">
      <w:pPr>
        <w:pStyle w:val="Odstavecseseznamem"/>
        <w:numPr>
          <w:ilvl w:val="2"/>
          <w:numId w:val="1"/>
        </w:numPr>
      </w:pPr>
      <w:r>
        <w:t>&lt;f_retval&gt; -&gt; &lt;expr&gt; COMMA &lt;f_retval&gt;</w:t>
      </w:r>
    </w:p>
    <w:p w14:paraId="6BA50041" w14:textId="061758F7" w:rsidR="00C70BB8" w:rsidRDefault="00206285" w:rsidP="00206285">
      <w:r>
        <w:t>-------------------------------------------------------------------------------------------------------------------------------------</w:t>
      </w:r>
    </w:p>
    <w:p w14:paraId="1A46C523" w14:textId="6E33B112" w:rsidR="007E52C6" w:rsidRPr="00206285" w:rsidRDefault="007E52C6" w:rsidP="007E52C6">
      <w:r>
        <w:t>-------------------------------------------</w:t>
      </w:r>
      <w:r>
        <w:t>Tělo funkce, cykly, aritemtické výrazy</w:t>
      </w:r>
      <w:r>
        <w:t>------------------------------------------</w:t>
      </w:r>
    </w:p>
    <w:p w14:paraId="48BCBE44" w14:textId="77777777" w:rsidR="007E52C6" w:rsidRDefault="007E52C6" w:rsidP="00206285"/>
    <w:p w14:paraId="7856E43C" w14:textId="38C2A664" w:rsidR="00206285" w:rsidRPr="00206285" w:rsidRDefault="00206285" w:rsidP="00206285">
      <w:pPr>
        <w:pStyle w:val="Odstavecseseznamem"/>
        <w:numPr>
          <w:ilvl w:val="1"/>
          <w:numId w:val="1"/>
        </w:numPr>
      </w:pPr>
      <w:r>
        <w:t>&lt;body&gt;</w:t>
      </w:r>
      <w:r w:rsidR="00380C5B">
        <w:t xml:space="preserve">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jsme v t</w:t>
      </w:r>
      <w:r w:rsidR="00380C5B">
        <w:rPr>
          <w:i/>
          <w:iCs/>
          <w:color w:val="00B0F0"/>
          <w:sz w:val="20"/>
          <w:szCs w:val="20"/>
          <w:lang w:val="cs-CZ"/>
        </w:rPr>
        <w:t>ělu funkce</w:t>
      </w:r>
      <w:r w:rsidR="004F4C97">
        <w:rPr>
          <w:i/>
          <w:iCs/>
          <w:color w:val="00B0F0"/>
          <w:sz w:val="20"/>
          <w:szCs w:val="20"/>
          <w:lang w:val="cs-CZ"/>
        </w:rPr>
        <w:t>, buď přiřazujeme do proměnné výraz nebo volání funkce</w:t>
      </w:r>
      <w:r w:rsidR="008740EF">
        <w:rPr>
          <w:i/>
          <w:iCs/>
          <w:color w:val="00B0F0"/>
          <w:sz w:val="20"/>
          <w:szCs w:val="20"/>
          <w:lang w:val="cs-CZ"/>
        </w:rPr>
        <w:t>, také se může vyskytnout for, if nebo EOL</w:t>
      </w:r>
    </w:p>
    <w:p w14:paraId="3EAB772C" w14:textId="48A98A75" w:rsidR="00206285" w:rsidRPr="00151059" w:rsidRDefault="00206285" w:rsidP="00206285">
      <w:pPr>
        <w:pStyle w:val="Odstavecseseznamem"/>
        <w:numPr>
          <w:ilvl w:val="2"/>
          <w:numId w:val="1"/>
        </w:numPr>
        <w:rPr>
          <w:lang w:val="cs-CZ"/>
        </w:rPr>
      </w:pPr>
      <w:r>
        <w:t>&lt;body&gt; -&gt; ID ASSIGN &lt;expr&gt;</w:t>
      </w:r>
      <w:r w:rsidR="004F4C97">
        <w:t xml:space="preserve"> EOL &lt;body&gt;</w:t>
      </w:r>
    </w:p>
    <w:p w14:paraId="48D19F7E" w14:textId="2A4610F7" w:rsidR="00151059" w:rsidRPr="00151059" w:rsidRDefault="00151059" w:rsidP="00206285">
      <w:pPr>
        <w:pStyle w:val="Odstavecseseznamem"/>
        <w:numPr>
          <w:ilvl w:val="2"/>
          <w:numId w:val="1"/>
        </w:numPr>
      </w:pPr>
      <w:r>
        <w:lastRenderedPageBreak/>
        <w:t xml:space="preserve">&lt;body&gt;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2E0EC20F" w14:textId="0D8B9DCE" w:rsidR="00AE34C1" w:rsidRDefault="00151059" w:rsidP="00AE34C1">
      <w:pPr>
        <w:pStyle w:val="Odstavecseseznamem"/>
        <w:numPr>
          <w:ilvl w:val="2"/>
          <w:numId w:val="1"/>
        </w:numPr>
      </w:pPr>
      <w:r>
        <w:t>&lt;body&gt; -&gt; ID ASSIGN &lt;func-call&gt;</w:t>
      </w:r>
      <w:r w:rsidR="004F4C97">
        <w:t xml:space="preserve"> EOL &lt;body&gt;</w:t>
      </w:r>
    </w:p>
    <w:p w14:paraId="129BB658" w14:textId="17125CE1" w:rsidR="004F4C97" w:rsidRDefault="004F4C97" w:rsidP="00AE34C1">
      <w:pPr>
        <w:pStyle w:val="Odstavecseseznamem"/>
        <w:numPr>
          <w:ilvl w:val="2"/>
          <w:numId w:val="1"/>
        </w:numPr>
      </w:pPr>
      <w:r>
        <w:t>&lt;body&gt; -&gt; &lt;exp&gt;</w:t>
      </w:r>
      <w:r w:rsidRPr="004F4C97">
        <w:t xml:space="preserve"> </w:t>
      </w:r>
      <w:r>
        <w:t>EOL &lt;body&gt;</w:t>
      </w:r>
    </w:p>
    <w:p w14:paraId="3681D4D1" w14:textId="793C0342" w:rsidR="008740EF" w:rsidRDefault="008740EF" w:rsidP="00AE34C1">
      <w:pPr>
        <w:pStyle w:val="Odstavecseseznamem"/>
        <w:numPr>
          <w:ilvl w:val="2"/>
          <w:numId w:val="1"/>
        </w:numPr>
      </w:pPr>
      <w:r>
        <w:t>&lt;body&gt; -&gt; &lt;if&gt; &lt;body&gt;</w:t>
      </w:r>
    </w:p>
    <w:p w14:paraId="0E55ED05" w14:textId="1E762FA2" w:rsidR="008740EF" w:rsidRDefault="008740EF" w:rsidP="00AE34C1">
      <w:pPr>
        <w:pStyle w:val="Odstavecseseznamem"/>
        <w:numPr>
          <w:ilvl w:val="2"/>
          <w:numId w:val="1"/>
        </w:numPr>
      </w:pPr>
      <w:r>
        <w:t>&lt;body&gt; -&gt; &lt;for&gt; &lt;body&gt;</w:t>
      </w:r>
    </w:p>
    <w:p w14:paraId="370E2382" w14:textId="35511B3A" w:rsidR="008740EF" w:rsidRDefault="008740EF" w:rsidP="00AE34C1">
      <w:pPr>
        <w:pStyle w:val="Odstavecseseznamem"/>
        <w:numPr>
          <w:ilvl w:val="2"/>
          <w:numId w:val="1"/>
        </w:numPr>
      </w:pPr>
      <w:r>
        <w:t>&lt;body&gt; -&gt;EOL</w:t>
      </w:r>
    </w:p>
    <w:p w14:paraId="032B2FEF" w14:textId="5EBF5AFB" w:rsidR="00AE34C1" w:rsidRPr="00AE34C1" w:rsidRDefault="00AE34C1" w:rsidP="00AE34C1">
      <w:pPr>
        <w:pStyle w:val="Odstavecseseznamem"/>
        <w:numPr>
          <w:ilvl w:val="1"/>
          <w:numId w:val="1"/>
        </w:numPr>
        <w:rPr>
          <w:lang w:val="cs-CZ"/>
        </w:rPr>
      </w:pPr>
      <w:r>
        <w:t>&lt;func-call&gt;</w:t>
      </w:r>
      <w:r w:rsidR="008740EF">
        <w:t xml:space="preserve"> </w:t>
      </w:r>
      <w:r w:rsidR="008740EF" w:rsidRPr="00380C5B">
        <w:rPr>
          <w:i/>
          <w:iCs/>
          <w:color w:val="00B0F0"/>
          <w:sz w:val="20"/>
          <w:szCs w:val="20"/>
        </w:rPr>
        <w:t xml:space="preserve">// </w:t>
      </w:r>
      <w:r w:rsidR="008740EF">
        <w:rPr>
          <w:i/>
          <w:iCs/>
          <w:color w:val="00B0F0"/>
          <w:sz w:val="20"/>
          <w:szCs w:val="20"/>
        </w:rPr>
        <w:t>p</w:t>
      </w:r>
      <w:r w:rsidR="008740EF">
        <w:rPr>
          <w:i/>
          <w:iCs/>
          <w:color w:val="00B0F0"/>
          <w:sz w:val="20"/>
          <w:szCs w:val="20"/>
          <w:lang w:val="cs-CZ"/>
        </w:rPr>
        <w:t>řiřazujeme z volání funkce</w:t>
      </w:r>
    </w:p>
    <w:p w14:paraId="74CDC2CF" w14:textId="69942238" w:rsidR="00AE34C1" w:rsidRPr="00AE34C1" w:rsidRDefault="00AE34C1" w:rsidP="00AE34C1">
      <w:pPr>
        <w:pStyle w:val="Odstavecseseznamem"/>
        <w:numPr>
          <w:ilvl w:val="2"/>
          <w:numId w:val="1"/>
        </w:numPr>
        <w:rPr>
          <w:lang w:val="cs-CZ"/>
        </w:rPr>
      </w:pPr>
      <w:r>
        <w:t>&lt;func-call&gt; -&gt; ID L_VINCL &lt;call_params&gt; R_VINCL</w:t>
      </w:r>
    </w:p>
    <w:p w14:paraId="72F1AD4F" w14:textId="33658918" w:rsidR="00AE34C1" w:rsidRPr="00AE34C1" w:rsidRDefault="00AE34C1" w:rsidP="00AE34C1">
      <w:pPr>
        <w:pStyle w:val="Odstavecseseznamem"/>
        <w:numPr>
          <w:ilvl w:val="1"/>
          <w:numId w:val="1"/>
        </w:numPr>
        <w:rPr>
          <w:lang w:val="cs-CZ"/>
        </w:rPr>
      </w:pPr>
      <w:r>
        <w:t>&lt;call-params&gt;</w:t>
      </w:r>
      <w:r w:rsidR="001D42EF">
        <w:t xml:space="preserve"> </w:t>
      </w:r>
      <w:r w:rsidR="001D42EF" w:rsidRPr="00380C5B">
        <w:rPr>
          <w:i/>
          <w:iCs/>
          <w:color w:val="00B0F0"/>
          <w:sz w:val="20"/>
          <w:szCs w:val="20"/>
        </w:rPr>
        <w:t xml:space="preserve">// </w:t>
      </w:r>
      <w:r w:rsidR="001D42EF">
        <w:rPr>
          <w:i/>
          <w:iCs/>
          <w:color w:val="00B0F0"/>
          <w:sz w:val="20"/>
          <w:szCs w:val="20"/>
        </w:rPr>
        <w:t>nemusí být žádné paramentry z volání funkce, jinak pokračuj na call-param</w:t>
      </w:r>
    </w:p>
    <w:p w14:paraId="18E7B262" w14:textId="6AE90935" w:rsidR="00AE34C1" w:rsidRPr="00AE34C1" w:rsidRDefault="00AE34C1" w:rsidP="00AE34C1">
      <w:pPr>
        <w:pStyle w:val="Odstavecseseznamem"/>
        <w:numPr>
          <w:ilvl w:val="2"/>
          <w:numId w:val="1"/>
        </w:numPr>
      </w:pPr>
      <w:r>
        <w:t>&lt;call-params&gt;  -&gt;</w:t>
      </w:r>
      <w:r w:rsidRPr="00AE34C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7CD3E110" w14:textId="4103C88E" w:rsidR="00AE34C1" w:rsidRDefault="00AE34C1" w:rsidP="00AE34C1">
      <w:pPr>
        <w:pStyle w:val="Odstavecseseznamem"/>
        <w:numPr>
          <w:ilvl w:val="2"/>
          <w:numId w:val="1"/>
        </w:numPr>
      </w:pPr>
      <w:r>
        <w:t xml:space="preserve">&lt;call-params&gt;-&gt; </w:t>
      </w:r>
      <w:r w:rsidR="006C3C36">
        <w:t>&lt;call-param&gt;</w:t>
      </w:r>
    </w:p>
    <w:p w14:paraId="1E41B5DF" w14:textId="7BD2CD5E" w:rsidR="00AE34C1" w:rsidRDefault="006C3C36" w:rsidP="006C3C36">
      <w:pPr>
        <w:pStyle w:val="Odstavecseseznamem"/>
        <w:numPr>
          <w:ilvl w:val="1"/>
          <w:numId w:val="1"/>
        </w:numPr>
      </w:pPr>
      <w:r>
        <w:t>&lt;call-param&gt;</w:t>
      </w:r>
      <w:r w:rsidR="001D42EF" w:rsidRPr="00380C5B">
        <w:rPr>
          <w:i/>
          <w:iCs/>
          <w:color w:val="00B0F0"/>
          <w:sz w:val="20"/>
          <w:szCs w:val="20"/>
        </w:rPr>
        <w:t xml:space="preserve">// </w:t>
      </w:r>
      <w:r w:rsidR="001D42EF">
        <w:rPr>
          <w:i/>
          <w:iCs/>
          <w:color w:val="00B0F0"/>
          <w:sz w:val="20"/>
          <w:szCs w:val="20"/>
        </w:rPr>
        <w:t>buď máme jeden parametr nebo více</w:t>
      </w:r>
    </w:p>
    <w:p w14:paraId="26556A69" w14:textId="1E5D5CEC" w:rsidR="006C3C36" w:rsidRDefault="006C3C36" w:rsidP="006C3C36">
      <w:pPr>
        <w:pStyle w:val="Odstavecseseznamem"/>
        <w:numPr>
          <w:ilvl w:val="2"/>
          <w:numId w:val="1"/>
        </w:numPr>
      </w:pPr>
      <w:r>
        <w:t>&lt;call-param&gt; -&gt; &lt;expr&gt;</w:t>
      </w:r>
    </w:p>
    <w:p w14:paraId="7EC278F0" w14:textId="60E95D7A" w:rsidR="006C3C36" w:rsidRDefault="006C3C36" w:rsidP="006C3C36">
      <w:pPr>
        <w:pStyle w:val="Odstavecseseznamem"/>
        <w:numPr>
          <w:ilvl w:val="2"/>
          <w:numId w:val="1"/>
        </w:numPr>
      </w:pPr>
      <w:r>
        <w:t>&lt;call-param&gt; -&gt; &lt;expr&gt; COMMA &lt;call-param&gt;</w:t>
      </w:r>
    </w:p>
    <w:p w14:paraId="73B40B00" w14:textId="5650D9AB" w:rsidR="006C3C36" w:rsidRDefault="006C3C36" w:rsidP="006C3C36">
      <w:pPr>
        <w:pStyle w:val="Odstavecseseznamem"/>
        <w:numPr>
          <w:ilvl w:val="1"/>
          <w:numId w:val="1"/>
        </w:numPr>
      </w:pPr>
      <w:r>
        <w:t>&lt;</w:t>
      </w:r>
      <w:r w:rsidR="007E52C6">
        <w:t>if</w:t>
      </w:r>
      <w:r>
        <w:t>&gt;</w:t>
      </w:r>
      <w:r w:rsidR="001D42EF" w:rsidRPr="00380C5B">
        <w:rPr>
          <w:i/>
          <w:iCs/>
          <w:color w:val="00B0F0"/>
          <w:sz w:val="20"/>
          <w:szCs w:val="20"/>
        </w:rPr>
        <w:t xml:space="preserve">// </w:t>
      </w:r>
      <w:r w:rsidR="001D42EF">
        <w:rPr>
          <w:i/>
          <w:iCs/>
          <w:color w:val="00B0F0"/>
          <w:sz w:val="20"/>
          <w:szCs w:val="20"/>
        </w:rPr>
        <w:t xml:space="preserve">if obsahuje bool podmínku </w:t>
      </w:r>
      <w:r w:rsidR="001D42EF">
        <w:rPr>
          <w:i/>
          <w:iCs/>
          <w:color w:val="00B0F0"/>
          <w:sz w:val="20"/>
          <w:szCs w:val="20"/>
          <w:lang w:val="cs-CZ"/>
        </w:rPr>
        <w:t>zároky tělo, else další závorky a tělo</w:t>
      </w:r>
    </w:p>
    <w:p w14:paraId="1EB571D8" w14:textId="2CB2F71A" w:rsidR="007E52C6" w:rsidRDefault="007E52C6" w:rsidP="007E52C6">
      <w:pPr>
        <w:pStyle w:val="Odstavecseseznamem"/>
        <w:numPr>
          <w:ilvl w:val="2"/>
          <w:numId w:val="1"/>
        </w:numPr>
      </w:pPr>
      <w:r>
        <w:t>&lt;if&gt; -&gt; IF &lt;</w:t>
      </w:r>
      <w:r w:rsidR="001D42EF">
        <w:t>bool_expr</w:t>
      </w:r>
      <w:r>
        <w:t>&gt; R_BRAC EOL &lt;body&gt; L</w:t>
      </w:r>
      <w:r>
        <w:t>_BRAC</w:t>
      </w:r>
      <w:r>
        <w:t xml:space="preserve"> ELSE </w:t>
      </w:r>
      <w:r>
        <w:t>R_BRAC EOL &lt;body&gt; L_BRAC</w:t>
      </w:r>
    </w:p>
    <w:p w14:paraId="208E9BCF" w14:textId="62500570" w:rsidR="007E52C6" w:rsidRDefault="007E52C6" w:rsidP="007E52C6">
      <w:pPr>
        <w:pStyle w:val="Odstavecseseznamem"/>
        <w:numPr>
          <w:ilvl w:val="1"/>
          <w:numId w:val="1"/>
        </w:numPr>
      </w:pPr>
      <w:r>
        <w:t>&lt;for&gt;</w:t>
      </w:r>
      <w:r w:rsidR="001D42EF">
        <w:t xml:space="preserve"> </w:t>
      </w:r>
      <w:r w:rsidR="001D42EF" w:rsidRPr="00380C5B">
        <w:rPr>
          <w:i/>
          <w:iCs/>
          <w:color w:val="00B0F0"/>
          <w:sz w:val="20"/>
          <w:szCs w:val="20"/>
        </w:rPr>
        <w:t xml:space="preserve">// </w:t>
      </w:r>
      <w:r w:rsidR="001D42EF">
        <w:rPr>
          <w:i/>
          <w:iCs/>
          <w:color w:val="00B0F0"/>
          <w:sz w:val="20"/>
          <w:szCs w:val="20"/>
        </w:rPr>
        <w:t>for (init; condition; after)</w:t>
      </w:r>
    </w:p>
    <w:p w14:paraId="12B035B4" w14:textId="3ACFA52E" w:rsidR="008740EF" w:rsidRDefault="008740EF" w:rsidP="008740EF">
      <w:pPr>
        <w:pStyle w:val="Odstavecseseznamem"/>
        <w:numPr>
          <w:ilvl w:val="2"/>
          <w:numId w:val="1"/>
        </w:numPr>
      </w:pPr>
      <w:r>
        <w:t>&lt;for&gt; -&gt; for</w:t>
      </w:r>
      <w:r w:rsidR="001D42EF">
        <w:t xml:space="preserve"> L_VINCL</w:t>
      </w:r>
      <w:r>
        <w:t>&lt;</w:t>
      </w:r>
      <w:r w:rsidR="001D42EF">
        <w:t>for_init</w:t>
      </w:r>
      <w:r>
        <w:t>&gt; SEMICOLON &lt;bool_expr&gt; SEMICOLON &lt;expr&gt;</w:t>
      </w:r>
      <w:r w:rsidR="001D42EF">
        <w:t xml:space="preserve"> R_VINCL</w:t>
      </w:r>
      <w:r>
        <w:t xml:space="preserve"> L_BRAC EOL &lt;body&gt; R_BRAC</w:t>
      </w:r>
    </w:p>
    <w:p w14:paraId="4B00B6AB" w14:textId="5ED04B83" w:rsidR="001D42EF" w:rsidRDefault="001D42EF" w:rsidP="001D42EF">
      <w:pPr>
        <w:pStyle w:val="Odstavecseseznamem"/>
        <w:numPr>
          <w:ilvl w:val="1"/>
          <w:numId w:val="1"/>
        </w:numPr>
      </w:pPr>
      <w:r>
        <w:t>&lt;for_init&gt;</w:t>
      </w:r>
      <w:r>
        <w:t xml:space="preserve"> </w:t>
      </w:r>
      <w:r w:rsidRPr="00380C5B">
        <w:rPr>
          <w:i/>
          <w:iCs/>
          <w:color w:val="00B0F0"/>
          <w:sz w:val="20"/>
          <w:szCs w:val="20"/>
        </w:rPr>
        <w:t xml:space="preserve">// </w:t>
      </w:r>
      <w:r>
        <w:rPr>
          <w:i/>
          <w:iCs/>
          <w:color w:val="00B0F0"/>
          <w:sz w:val="20"/>
          <w:szCs w:val="20"/>
        </w:rPr>
        <w:t>to co m</w:t>
      </w:r>
      <w:r>
        <w:rPr>
          <w:i/>
          <w:iCs/>
          <w:color w:val="00B0F0"/>
          <w:sz w:val="20"/>
          <w:szCs w:val="20"/>
          <w:lang w:val="cs-CZ"/>
        </w:rPr>
        <w:t>ůže být v první podmínce ve for</w:t>
      </w:r>
    </w:p>
    <w:p w14:paraId="0C68518F" w14:textId="06D84A93" w:rsidR="001D42EF" w:rsidRPr="00E91E1A" w:rsidRDefault="001D42EF" w:rsidP="001D42EF">
      <w:pPr>
        <w:pStyle w:val="Odstavecseseznamem"/>
        <w:numPr>
          <w:ilvl w:val="2"/>
          <w:numId w:val="1"/>
        </w:numPr>
      </w:pPr>
      <w:r>
        <w:t xml:space="preserve">&lt;for_init&gt; -&gt; </w:t>
      </w:r>
      <w:r>
        <w:t>[INT, DOUBLE, STRING]</w:t>
      </w:r>
      <w:r w:rsidRPr="001D42EF">
        <w:t xml:space="preserve"> </w:t>
      </w:r>
      <w:r>
        <w:t>ID</w:t>
      </w:r>
      <w:r>
        <w:t xml:space="preserve"> ASSIGN &lt;expr&gt;</w:t>
      </w:r>
    </w:p>
    <w:sectPr w:rsidR="001D42EF" w:rsidRPr="00E9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5565B"/>
    <w:multiLevelType w:val="hybridMultilevel"/>
    <w:tmpl w:val="C338BA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352" w:hanging="360"/>
      </w:pPr>
    </w:lvl>
    <w:lvl w:ilvl="2" w:tplc="9274D262">
      <w:start w:val="1"/>
      <w:numFmt w:val="lowerRoman"/>
      <w:lvlText w:val="%3."/>
      <w:lvlJc w:val="right"/>
      <w:pPr>
        <w:ind w:left="1739" w:hanging="180"/>
      </w:pPr>
      <w:rPr>
        <w:color w:val="auto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8A"/>
    <w:rsid w:val="000D592C"/>
    <w:rsid w:val="00151059"/>
    <w:rsid w:val="00193A39"/>
    <w:rsid w:val="001D42EF"/>
    <w:rsid w:val="001D4F56"/>
    <w:rsid w:val="00206285"/>
    <w:rsid w:val="00300FE7"/>
    <w:rsid w:val="00380C5B"/>
    <w:rsid w:val="00411A75"/>
    <w:rsid w:val="00415BAC"/>
    <w:rsid w:val="00426CB8"/>
    <w:rsid w:val="004F4C97"/>
    <w:rsid w:val="004F6B51"/>
    <w:rsid w:val="005448CE"/>
    <w:rsid w:val="0055351F"/>
    <w:rsid w:val="0059658A"/>
    <w:rsid w:val="006C3C36"/>
    <w:rsid w:val="007E52C6"/>
    <w:rsid w:val="00840320"/>
    <w:rsid w:val="008740EF"/>
    <w:rsid w:val="00AE34C1"/>
    <w:rsid w:val="00B54B6F"/>
    <w:rsid w:val="00C70BB8"/>
    <w:rsid w:val="00CA593F"/>
    <w:rsid w:val="00D12B69"/>
    <w:rsid w:val="00D3178B"/>
    <w:rsid w:val="00D562B6"/>
    <w:rsid w:val="00D90DB2"/>
    <w:rsid w:val="00E03DEB"/>
    <w:rsid w:val="00E91E1A"/>
    <w:rsid w:val="00EC0EFD"/>
    <w:rsid w:val="00F612D7"/>
    <w:rsid w:val="00F766FB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9524"/>
  <w15:chartTrackingRefBased/>
  <w15:docId w15:val="{9BA9365F-3B4D-4839-811E-B248F369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9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93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9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93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193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9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2</Pages>
  <Words>448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 kolokol</dc:creator>
  <cp:keywords/>
  <dc:description/>
  <cp:lastModifiedBy>kol kolokol</cp:lastModifiedBy>
  <cp:revision>13</cp:revision>
  <dcterms:created xsi:type="dcterms:W3CDTF">2020-10-28T20:32:00Z</dcterms:created>
  <dcterms:modified xsi:type="dcterms:W3CDTF">2020-11-01T16:15:00Z</dcterms:modified>
</cp:coreProperties>
</file>