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widowControl w:val="0"/>
        <w:spacing w:before="240" w:line="240" w:lineRule="auto"/>
        <w:jc w:val="center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DEPARTAMENTO TÉCNICO OPERACIONAL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865505</wp:posOffset>
            </wp:positionH>
            <wp:positionV relativeFrom="paragraph">
              <wp:posOffset>457200</wp:posOffset>
            </wp:positionV>
            <wp:extent cx="2046605" cy="446405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-2224" l="-492" r="-492" t="-2223"/>
                    <a:stretch>
                      <a:fillRect/>
                    </a:stretch>
                  </pic:blipFill>
                  <pic:spPr>
                    <a:xfrm>
                      <a:off x="0" y="0"/>
                      <a:ext cx="2046605" cy="446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4075429</wp:posOffset>
            </wp:positionH>
            <wp:positionV relativeFrom="paragraph">
              <wp:posOffset>-485772</wp:posOffset>
            </wp:positionV>
            <wp:extent cx="1475105" cy="503555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-1974" l="-682" r="-682" t="-1974"/>
                    <a:stretch>
                      <a:fillRect/>
                    </a:stretch>
                  </pic:blipFill>
                  <pic:spPr>
                    <a:xfrm>
                      <a:off x="0" y="0"/>
                      <a:ext cx="1475105" cy="5035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1"/>
        <w:widowControl w:val="0"/>
        <w:spacing w:after="140" w:line="240" w:lineRule="auto"/>
        <w:jc w:val="center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SEÇÃO DE OPERAÇÕES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widowControl w:val="0"/>
        <w:spacing w:before="240" w:lin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ab/>
      </w:r>
    </w:p>
    <w:p w:rsidR="00000000" w:rsidDel="00000000" w:rsidP="00000000" w:rsidRDefault="00000000" w:rsidRPr="00000000" w14:paraId="00000004">
      <w:pPr>
        <w:keepNext w:val="1"/>
        <w:widowControl w:val="0"/>
        <w:spacing w:before="240" w:lin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widowControl w:val="0"/>
        <w:spacing w:before="240" w:line="240" w:lineRule="auto"/>
        <w:jc w:val="center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br w:type="textWrapping"/>
      </w:r>
      <w:r w:rsidDel="00000000" w:rsidR="00000000" w:rsidRPr="00000000">
        <w:rPr>
          <w:rFonts w:ascii="Lexend Light" w:cs="Lexend Light" w:eastAsia="Lexend Light" w:hAnsi="Lexend Light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2438400</wp:posOffset>
            </wp:positionH>
            <wp:positionV relativeFrom="page">
              <wp:posOffset>3184679</wp:posOffset>
            </wp:positionV>
            <wp:extent cx="2824699" cy="3716182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4699" cy="37161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widowControl w:val="0"/>
        <w:spacing w:before="240" w:line="240" w:lineRule="auto"/>
        <w:jc w:val="center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br w:type="textWrapping"/>
      </w:r>
    </w:p>
    <w:p w:rsidR="00000000" w:rsidDel="00000000" w:rsidP="00000000" w:rsidRDefault="00000000" w:rsidRPr="00000000" w14:paraId="00000007">
      <w:pPr>
        <w:keepNext w:val="1"/>
        <w:widowControl w:val="0"/>
        <w:spacing w:before="240" w:line="240" w:lineRule="auto"/>
        <w:jc w:val="center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br w:type="textWrapping"/>
      </w:r>
    </w:p>
    <w:p w:rsidR="00000000" w:rsidDel="00000000" w:rsidP="00000000" w:rsidRDefault="00000000" w:rsidRPr="00000000" w14:paraId="00000008">
      <w:pPr>
        <w:keepNext w:val="1"/>
        <w:widowControl w:val="0"/>
        <w:spacing w:before="240" w:line="240" w:lineRule="auto"/>
        <w:jc w:val="center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br w:type="textWrapping"/>
      </w:r>
    </w:p>
    <w:p w:rsidR="00000000" w:rsidDel="00000000" w:rsidP="00000000" w:rsidRDefault="00000000" w:rsidRPr="00000000" w14:paraId="00000009">
      <w:pPr>
        <w:keepNext w:val="1"/>
        <w:widowControl w:val="0"/>
        <w:spacing w:before="240" w:line="240" w:lineRule="auto"/>
        <w:jc w:val="center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br w:type="textWrapping"/>
      </w:r>
    </w:p>
    <w:p w:rsidR="00000000" w:rsidDel="00000000" w:rsidP="00000000" w:rsidRDefault="00000000" w:rsidRPr="00000000" w14:paraId="0000000A">
      <w:pPr>
        <w:keepNext w:val="1"/>
        <w:widowControl w:val="0"/>
        <w:spacing w:before="240" w:line="240" w:lineRule="auto"/>
        <w:jc w:val="center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B">
      <w:pPr>
        <w:keepNext w:val="1"/>
        <w:widowControl w:val="0"/>
        <w:spacing w:before="240" w:line="240" w:lineRule="auto"/>
        <w:jc w:val="center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br w:type="textWrapping"/>
      </w:r>
    </w:p>
    <w:p w:rsidR="00000000" w:rsidDel="00000000" w:rsidP="00000000" w:rsidRDefault="00000000" w:rsidRPr="00000000" w14:paraId="0000000C">
      <w:pPr>
        <w:keepNext w:val="1"/>
        <w:widowControl w:val="0"/>
        <w:spacing w:before="240" w:line="240" w:lineRule="auto"/>
        <w:jc w:val="center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widowControl w:val="0"/>
        <w:spacing w:before="240" w:line="240" w:lineRule="auto"/>
        <w:jc w:val="center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widowControl w:val="0"/>
        <w:spacing w:after="240" w:before="240" w:line="240" w:lineRule="auto"/>
        <w:jc w:val="center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1"/>
        <w:keepLines w:val="0"/>
        <w:widowControl w:val="0"/>
        <w:spacing w:line="240" w:lineRule="auto"/>
        <w:jc w:val="center"/>
        <w:rPr>
          <w:rFonts w:ascii="Lexend" w:cs="Lexend" w:eastAsia="Lexend" w:hAnsi="Lexend"/>
          <w:sz w:val="24"/>
          <w:szCs w:val="24"/>
        </w:rPr>
      </w:pPr>
      <w:bookmarkStart w:colFirst="0" w:colLast="0" w:name="_kgnx70sb2c6h" w:id="0"/>
      <w:bookmarkEnd w:id="0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PLANO OPERACIONAL Nº &lt;&lt;n°_plano&gt;&gt;</w:t>
      </w:r>
    </w:p>
    <w:p w:rsidR="00000000" w:rsidDel="00000000" w:rsidP="00000000" w:rsidRDefault="00000000" w:rsidRPr="00000000" w14:paraId="00000010">
      <w:pPr>
        <w:keepNext w:val="1"/>
        <w:widowControl w:val="0"/>
        <w:spacing w:after="240" w:before="240" w:line="240" w:lineRule="auto"/>
        <w:jc w:val="center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CUMPRIMENTO DE MANDADOS JUDICIAIS</w:t>
      </w:r>
    </w:p>
    <w:p w:rsidR="00000000" w:rsidDel="00000000" w:rsidP="00000000" w:rsidRDefault="00000000" w:rsidRPr="00000000" w14:paraId="00000011">
      <w:pPr>
        <w:keepNext w:val="1"/>
        <w:widowControl w:val="0"/>
        <w:spacing w:after="240" w:before="240" w:line="240" w:lineRule="auto"/>
        <w:jc w:val="center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Dia &lt;&lt;data_operação&gt;&gt;</w:t>
      </w:r>
    </w:p>
    <w:p w:rsidR="00000000" w:rsidDel="00000000" w:rsidP="00000000" w:rsidRDefault="00000000" w:rsidRPr="00000000" w14:paraId="00000012">
      <w:pPr>
        <w:keepNext w:val="1"/>
        <w:widowControl w:val="0"/>
        <w:spacing w:after="240" w:before="240" w:line="240" w:lineRule="auto"/>
        <w:jc w:val="center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widowControl w:val="0"/>
        <w:spacing w:after="240" w:before="240" w:line="240" w:lineRule="auto"/>
        <w:jc w:val="center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widowControl w:val="0"/>
        <w:spacing w:after="240" w:before="240" w:line="240" w:lineRule="auto"/>
        <w:jc w:val="center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1"/>
        <w:keepLines w:val="0"/>
        <w:widowControl w:val="0"/>
        <w:spacing w:after="240" w:before="0" w:line="240" w:lineRule="auto"/>
        <w:jc w:val="center"/>
        <w:rPr>
          <w:rFonts w:ascii="Lexend" w:cs="Lexend" w:eastAsia="Lexend" w:hAnsi="Lexend"/>
          <w:sz w:val="24"/>
          <w:szCs w:val="24"/>
        </w:rPr>
      </w:pPr>
      <w:bookmarkStart w:colFirst="0" w:colLast="0" w:name="_fhjunl2x021p" w:id="1"/>
      <w:bookmarkEnd w:id="1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PLANO OPERACIONAL Nº &lt;&lt;n°_plano&gt;&gt;</w:t>
      </w:r>
    </w:p>
    <w:p w:rsidR="00000000" w:rsidDel="00000000" w:rsidP="00000000" w:rsidRDefault="00000000" w:rsidRPr="00000000" w14:paraId="00000016">
      <w:pPr>
        <w:keepNext w:val="1"/>
        <w:widowControl w:val="0"/>
        <w:spacing w:after="240" w:before="0" w:line="240" w:lineRule="auto"/>
        <w:jc w:val="center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CUMPRIMENTO DE MANDADOS JUDICIAIS</w:t>
      </w:r>
    </w:p>
    <w:p w:rsidR="00000000" w:rsidDel="00000000" w:rsidP="00000000" w:rsidRDefault="00000000" w:rsidRPr="00000000" w14:paraId="00000017">
      <w:pPr>
        <w:keepNext w:val="1"/>
        <w:widowControl w:val="0"/>
        <w:spacing w:after="240" w:before="0" w:line="240" w:lineRule="auto"/>
        <w:jc w:val="center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Dia &lt;&lt;data_operação&gt;&gt;</w:t>
      </w:r>
    </w:p>
    <w:p w:rsidR="00000000" w:rsidDel="00000000" w:rsidP="00000000" w:rsidRDefault="00000000" w:rsidRPr="00000000" w14:paraId="00000018">
      <w:pPr>
        <w:keepNext w:val="1"/>
        <w:widowControl w:val="0"/>
        <w:spacing w:after="240" w:before="240" w:line="240" w:lineRule="auto"/>
        <w:jc w:val="center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1"/>
        <w:keepLines w:val="0"/>
        <w:widowControl w:val="0"/>
        <w:spacing w:after="240" w:before="0" w:line="276" w:lineRule="auto"/>
        <w:jc w:val="both"/>
        <w:rPr>
          <w:rFonts w:ascii="Lexend" w:cs="Lexend" w:eastAsia="Lexend" w:hAnsi="Lexend"/>
          <w:sz w:val="24"/>
          <w:szCs w:val="24"/>
        </w:rPr>
      </w:pPr>
      <w:bookmarkStart w:colFirst="0" w:colLast="0" w:name="_9tu0gyjaeppv" w:id="2"/>
      <w:bookmarkEnd w:id="2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1. FINALIDADE </w:t>
      </w:r>
    </w:p>
    <w:p w:rsidR="00000000" w:rsidDel="00000000" w:rsidP="00000000" w:rsidRDefault="00000000" w:rsidRPr="00000000" w14:paraId="0000001A">
      <w:pPr>
        <w:keepNext w:val="1"/>
        <w:widowControl w:val="0"/>
        <w:spacing w:before="240" w:lineRule="auto"/>
        <w:jc w:val="both"/>
        <w:rPr>
          <w:rFonts w:ascii="Lexend Light" w:cs="Lexend Light" w:eastAsia="Lexend Light" w:hAnsi="Lexend Light"/>
          <w:color w:val="111111"/>
        </w:rPr>
      </w:pPr>
      <w:r w:rsidDel="00000000" w:rsidR="00000000" w:rsidRPr="00000000">
        <w:rPr>
          <w:rFonts w:ascii="Lexend Light" w:cs="Lexend Light" w:eastAsia="Lexend Light" w:hAnsi="Lexend Light"/>
          <w:color w:val="111111"/>
          <w:rtl w:val="0"/>
        </w:rPr>
        <w:t xml:space="preserve">Executar, por solicitação do &lt;&lt;departamento_demandante&gt;&gt;, através do NUP &lt;&lt;nº_nup&gt;&gt;, no cumprimento de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&lt;&lt;tipo_mandado&gt;&gt;, </w:t>
      </w:r>
      <w:r w:rsidDel="00000000" w:rsidR="00000000" w:rsidRPr="00000000">
        <w:rPr>
          <w:rFonts w:ascii="Lexend Light" w:cs="Lexend Light" w:eastAsia="Lexend Light" w:hAnsi="Lexend Light"/>
          <w:color w:val="111111"/>
          <w:rtl w:val="0"/>
        </w:rPr>
        <w:t xml:space="preserve">que ocorrerá na(s) cidade(s) de &lt;&lt;onde_ocorrerá&gt;&gt;, além de viabilizar a otimização da atuação desta Instituição nas diversas ações delitivas, tudo em consonância com as diretrizes da Delegacia Geral da Polícia Civil.</w:t>
      </w:r>
    </w:p>
    <w:p w:rsidR="00000000" w:rsidDel="00000000" w:rsidP="00000000" w:rsidRDefault="00000000" w:rsidRPr="00000000" w14:paraId="0000001B">
      <w:pPr>
        <w:pStyle w:val="Heading2"/>
        <w:keepNext w:val="1"/>
        <w:keepLines w:val="0"/>
        <w:widowControl w:val="0"/>
        <w:spacing w:after="240" w:before="0" w:line="276" w:lineRule="auto"/>
        <w:jc w:val="both"/>
        <w:rPr>
          <w:rFonts w:ascii="Lexend Light" w:cs="Lexend Light" w:eastAsia="Lexend Light" w:hAnsi="Lexend Light"/>
          <w:b w:val="0"/>
          <w:bCs w:val="0"/>
          <w:color w:val="111111"/>
          <w:sz w:val="24"/>
          <w:szCs w:val="24"/>
        </w:rPr>
      </w:pPr>
      <w:bookmarkStart w:colFirst="0" w:colLast="0" w:name="_7vehtzx2g8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1"/>
        <w:keepLines w:val="0"/>
        <w:widowControl w:val="0"/>
        <w:spacing w:after="240" w:before="0" w:line="276" w:lineRule="auto"/>
        <w:jc w:val="both"/>
        <w:rPr>
          <w:rFonts w:ascii="Lexend" w:cs="Lexend" w:eastAsia="Lexend" w:hAnsi="Lexend"/>
          <w:sz w:val="24"/>
          <w:szCs w:val="24"/>
        </w:rPr>
      </w:pPr>
      <w:bookmarkStart w:colFirst="0" w:colLast="0" w:name="_tz8lajtl19m5" w:id="4"/>
      <w:bookmarkEnd w:id="4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2. CALENDÁRIO</w:t>
      </w:r>
    </w:p>
    <w:p w:rsidR="00000000" w:rsidDel="00000000" w:rsidP="00000000" w:rsidRDefault="00000000" w:rsidRPr="00000000" w14:paraId="0000001D">
      <w:pPr>
        <w:spacing w:after="240" w:before="0" w:line="276" w:lineRule="auto"/>
        <w:jc w:val="both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a) Cronograma operacional: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before="0" w:line="276" w:lineRule="auto"/>
        <w:ind w:left="720" w:hanging="360"/>
        <w:jc w:val="both"/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DATA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: &lt;&lt;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data_operação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&gt;&gt;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before="0" w:line="276" w:lineRule="auto"/>
        <w:ind w:left="720" w:hanging="360"/>
        <w:jc w:val="both"/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HORÁRIO DE APRESENTAÇÃO: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&lt;&lt;horario_apresentação&gt;&gt;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line="276" w:lineRule="auto"/>
        <w:ind w:left="720" w:hanging="360"/>
        <w:jc w:val="both"/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LOCAL: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&lt;&lt;local_apresentação&gt;&gt;</w:t>
      </w:r>
    </w:p>
    <w:p w:rsidR="00000000" w:rsidDel="00000000" w:rsidP="00000000" w:rsidRDefault="00000000" w:rsidRPr="00000000" w14:paraId="00000021">
      <w:pPr>
        <w:keepNext w:val="1"/>
        <w:widowControl w:val="0"/>
        <w:spacing w:after="240" w:before="0" w:line="276" w:lineRule="auto"/>
        <w:jc w:val="both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b) Ações a serem realizadas:</w:t>
      </w:r>
    </w:p>
    <w:p w:rsidR="00000000" w:rsidDel="00000000" w:rsidP="00000000" w:rsidRDefault="00000000" w:rsidRPr="00000000" w14:paraId="00000022">
      <w:pPr>
        <w:pStyle w:val="Heading2"/>
        <w:keepNext w:val="1"/>
        <w:keepLines w:val="0"/>
        <w:widowControl w:val="0"/>
        <w:numPr>
          <w:ilvl w:val="0"/>
          <w:numId w:val="1"/>
        </w:numPr>
        <w:spacing w:after="0" w:before="0" w:line="276" w:lineRule="auto"/>
        <w:ind w:left="720" w:hanging="360"/>
        <w:jc w:val="both"/>
        <w:rPr>
          <w:rFonts w:ascii="Lexend Light" w:cs="Lexend Light" w:eastAsia="Lexend Light" w:hAnsi="Lexend Light"/>
          <w:b w:val="0"/>
          <w:bCs w:val="0"/>
          <w:sz w:val="24"/>
          <w:szCs w:val="24"/>
        </w:rPr>
      </w:pPr>
      <w:bookmarkStart w:colFirst="0" w:colLast="0" w:name="_8z0knnawkmur" w:id="5"/>
      <w:bookmarkEnd w:id="5"/>
      <w:r w:rsidDel="00000000" w:rsidR="00000000" w:rsidRPr="00000000">
        <w:rPr>
          <w:rFonts w:ascii="Lexend Light" w:cs="Lexend Light" w:eastAsia="Lexend Light" w:hAnsi="Lexend Light"/>
          <w:b w:val="0"/>
          <w:bCs w:val="0"/>
          <w:sz w:val="24"/>
          <w:szCs w:val="24"/>
          <w:rtl w:val="0"/>
        </w:rPr>
        <w:t xml:space="preserve">Cumprimento de &lt;&lt;tipo_mandado&gt;&gt;; </w:t>
      </w:r>
    </w:p>
    <w:p w:rsidR="00000000" w:rsidDel="00000000" w:rsidP="00000000" w:rsidRDefault="00000000" w:rsidRPr="00000000" w14:paraId="00000023">
      <w:pPr>
        <w:pStyle w:val="Heading2"/>
        <w:keepNext w:val="1"/>
        <w:keepLines w:val="0"/>
        <w:widowControl w:val="0"/>
        <w:numPr>
          <w:ilvl w:val="0"/>
          <w:numId w:val="1"/>
        </w:numPr>
        <w:spacing w:after="0" w:before="0" w:line="276" w:lineRule="auto"/>
        <w:ind w:left="720" w:hanging="360"/>
        <w:jc w:val="both"/>
        <w:rPr>
          <w:rFonts w:ascii="Lexend Light" w:cs="Lexend Light" w:eastAsia="Lexend Light" w:hAnsi="Lexend Light"/>
          <w:b w:val="0"/>
          <w:bCs w:val="0"/>
          <w:sz w:val="24"/>
          <w:szCs w:val="24"/>
        </w:rPr>
      </w:pPr>
      <w:bookmarkStart w:colFirst="0" w:colLast="0" w:name="_euvbox6riv2g" w:id="6"/>
      <w:bookmarkEnd w:id="6"/>
      <w:r w:rsidDel="00000000" w:rsidR="00000000" w:rsidRPr="00000000">
        <w:rPr>
          <w:rFonts w:ascii="Lexend Light" w:cs="Lexend Light" w:eastAsia="Lexend Light" w:hAnsi="Lexend Light"/>
          <w:b w:val="0"/>
          <w:bCs w:val="0"/>
          <w:sz w:val="24"/>
          <w:szCs w:val="24"/>
          <w:rtl w:val="0"/>
        </w:rPr>
        <w:t xml:space="preserve">Lavratura de Auto de Prisão em Flagrante;</w:t>
      </w:r>
    </w:p>
    <w:p w:rsidR="00000000" w:rsidDel="00000000" w:rsidP="00000000" w:rsidRDefault="00000000" w:rsidRPr="00000000" w14:paraId="00000024">
      <w:pPr>
        <w:pStyle w:val="Heading2"/>
        <w:keepNext w:val="1"/>
        <w:keepLines w:val="0"/>
        <w:widowControl w:val="0"/>
        <w:numPr>
          <w:ilvl w:val="0"/>
          <w:numId w:val="1"/>
        </w:numPr>
        <w:spacing w:after="0" w:before="0" w:line="276" w:lineRule="auto"/>
        <w:ind w:left="720" w:hanging="360"/>
        <w:jc w:val="both"/>
        <w:rPr>
          <w:rFonts w:ascii="Lexend Light" w:cs="Lexend Light" w:eastAsia="Lexend Light" w:hAnsi="Lexend Light"/>
          <w:b w:val="0"/>
          <w:bCs w:val="0"/>
          <w:sz w:val="24"/>
          <w:szCs w:val="24"/>
        </w:rPr>
      </w:pPr>
      <w:bookmarkStart w:colFirst="0" w:colLast="0" w:name="_yqxnvuyuh2y0" w:id="7"/>
      <w:bookmarkEnd w:id="7"/>
      <w:r w:rsidDel="00000000" w:rsidR="00000000" w:rsidRPr="00000000">
        <w:rPr>
          <w:rFonts w:ascii="Lexend Light" w:cs="Lexend Light" w:eastAsia="Lexend Light" w:hAnsi="Lexend Light"/>
          <w:b w:val="0"/>
          <w:bCs w:val="0"/>
          <w:sz w:val="24"/>
          <w:szCs w:val="24"/>
          <w:rtl w:val="0"/>
        </w:rPr>
        <w:t xml:space="preserve">Elaboração de Termo Circunstanciado de Ocorrência;</w:t>
      </w:r>
    </w:p>
    <w:p w:rsidR="00000000" w:rsidDel="00000000" w:rsidP="00000000" w:rsidRDefault="00000000" w:rsidRPr="00000000" w14:paraId="00000025">
      <w:pPr>
        <w:pStyle w:val="Heading2"/>
        <w:keepNext w:val="1"/>
        <w:keepLines w:val="0"/>
        <w:widowControl w:val="0"/>
        <w:numPr>
          <w:ilvl w:val="0"/>
          <w:numId w:val="1"/>
        </w:numPr>
        <w:spacing w:after="0" w:before="0" w:line="276" w:lineRule="auto"/>
        <w:ind w:left="720" w:hanging="360"/>
        <w:jc w:val="both"/>
        <w:rPr>
          <w:rFonts w:ascii="Lexend Light" w:cs="Lexend Light" w:eastAsia="Lexend Light" w:hAnsi="Lexend Light"/>
          <w:b w:val="0"/>
          <w:bCs w:val="0"/>
          <w:sz w:val="24"/>
          <w:szCs w:val="24"/>
        </w:rPr>
      </w:pPr>
      <w:bookmarkStart w:colFirst="0" w:colLast="0" w:name="_gd1ne2lkoo72" w:id="8"/>
      <w:bookmarkEnd w:id="8"/>
      <w:r w:rsidDel="00000000" w:rsidR="00000000" w:rsidRPr="00000000">
        <w:rPr>
          <w:rFonts w:ascii="Lexend Light" w:cs="Lexend Light" w:eastAsia="Lexend Light" w:hAnsi="Lexend Light"/>
          <w:b w:val="0"/>
          <w:bCs w:val="0"/>
          <w:sz w:val="24"/>
          <w:szCs w:val="24"/>
          <w:rtl w:val="0"/>
        </w:rPr>
        <w:t xml:space="preserve">Instauração de Inquérito Policial mediante Portaria;</w:t>
      </w:r>
    </w:p>
    <w:p w:rsidR="00000000" w:rsidDel="00000000" w:rsidP="00000000" w:rsidRDefault="00000000" w:rsidRPr="00000000" w14:paraId="00000026">
      <w:pPr>
        <w:pStyle w:val="Heading2"/>
        <w:keepNext w:val="1"/>
        <w:keepLines w:val="0"/>
        <w:widowControl w:val="0"/>
        <w:numPr>
          <w:ilvl w:val="0"/>
          <w:numId w:val="1"/>
        </w:numPr>
        <w:spacing w:after="0" w:before="0" w:line="276" w:lineRule="auto"/>
        <w:ind w:left="720" w:hanging="360"/>
        <w:jc w:val="both"/>
        <w:rPr>
          <w:rFonts w:ascii="Lexend Light" w:cs="Lexend Light" w:eastAsia="Lexend Light" w:hAnsi="Lexend Light"/>
          <w:b w:val="0"/>
          <w:bCs w:val="0"/>
          <w:sz w:val="24"/>
          <w:szCs w:val="24"/>
        </w:rPr>
      </w:pPr>
      <w:bookmarkStart w:colFirst="0" w:colLast="0" w:name="_877rwr33k0rj" w:id="9"/>
      <w:bookmarkEnd w:id="9"/>
      <w:r w:rsidDel="00000000" w:rsidR="00000000" w:rsidRPr="00000000">
        <w:rPr>
          <w:rFonts w:ascii="Lexend Light" w:cs="Lexend Light" w:eastAsia="Lexend Light" w:hAnsi="Lexend Light"/>
          <w:b w:val="0"/>
          <w:bCs w:val="0"/>
          <w:sz w:val="24"/>
          <w:szCs w:val="24"/>
          <w:rtl w:val="0"/>
        </w:rPr>
        <w:t xml:space="preserve">Registro de BO’s;</w:t>
      </w:r>
    </w:p>
    <w:p w:rsidR="00000000" w:rsidDel="00000000" w:rsidP="00000000" w:rsidRDefault="00000000" w:rsidRPr="00000000" w14:paraId="00000027">
      <w:pPr>
        <w:pStyle w:val="Heading2"/>
        <w:keepNext w:val="1"/>
        <w:keepLines w:val="0"/>
        <w:widowControl w:val="0"/>
        <w:numPr>
          <w:ilvl w:val="0"/>
          <w:numId w:val="1"/>
        </w:numPr>
        <w:spacing w:after="0" w:before="0" w:line="276" w:lineRule="auto"/>
        <w:ind w:left="720" w:hanging="360"/>
        <w:jc w:val="both"/>
        <w:rPr>
          <w:rFonts w:ascii="Lexend Light" w:cs="Lexend Light" w:eastAsia="Lexend Light" w:hAnsi="Lexend Light"/>
          <w:b w:val="0"/>
          <w:bCs w:val="0"/>
          <w:sz w:val="24"/>
          <w:szCs w:val="24"/>
        </w:rPr>
      </w:pPr>
      <w:bookmarkStart w:colFirst="0" w:colLast="0" w:name="_l69n11r2xefu" w:id="10"/>
      <w:bookmarkEnd w:id="10"/>
      <w:r w:rsidDel="00000000" w:rsidR="00000000" w:rsidRPr="00000000">
        <w:rPr>
          <w:rFonts w:ascii="Lexend Light" w:cs="Lexend Light" w:eastAsia="Lexend Light" w:hAnsi="Lexend Light"/>
          <w:b w:val="0"/>
          <w:bCs w:val="0"/>
          <w:sz w:val="24"/>
          <w:szCs w:val="24"/>
          <w:rtl w:val="0"/>
        </w:rPr>
        <w:t xml:space="preserve">Outros atos imprescindíveis à elucidação dos crimes, contravenções e respectivas autorias, resultantes desta Operação, dentro da área de competência constitucionalmente atribuída à Polícia Civil.</w:t>
      </w:r>
    </w:p>
    <w:p w:rsidR="00000000" w:rsidDel="00000000" w:rsidP="00000000" w:rsidRDefault="00000000" w:rsidRPr="00000000" w14:paraId="00000028">
      <w:pPr>
        <w:spacing w:after="0" w:line="276" w:lineRule="auto"/>
        <w:ind w:left="0" w:firstLine="0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="276" w:lineRule="auto"/>
        <w:ind w:left="0" w:firstLine="0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3. REFERÊNCIAS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line="276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Constituição Federal;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line="276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Código Penal, Processo Penal Brasileira e legislação extravagante.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1"/>
        <w:keepLines w:val="0"/>
        <w:widowControl w:val="0"/>
        <w:spacing w:after="0" w:before="0" w:line="276" w:lineRule="auto"/>
        <w:jc w:val="both"/>
        <w:rPr>
          <w:rFonts w:ascii="Lexend" w:cs="Lexend" w:eastAsia="Lexend" w:hAnsi="Lexend"/>
          <w:sz w:val="24"/>
          <w:szCs w:val="24"/>
        </w:rPr>
      </w:pPr>
      <w:bookmarkStart w:colFirst="0" w:colLast="0" w:name="_qg22ftyux921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1"/>
        <w:keepLines w:val="0"/>
        <w:widowControl w:val="0"/>
        <w:spacing w:after="240" w:before="0" w:line="276" w:lineRule="auto"/>
        <w:jc w:val="both"/>
        <w:rPr>
          <w:rFonts w:ascii="Lexend" w:cs="Lexend" w:eastAsia="Lexend" w:hAnsi="Lexend"/>
          <w:sz w:val="24"/>
          <w:szCs w:val="24"/>
        </w:rPr>
      </w:pPr>
      <w:bookmarkStart w:colFirst="0" w:colLast="0" w:name="_t7008164rl35" w:id="12"/>
      <w:bookmarkEnd w:id="12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 PARTICIPANTES</w:t>
      </w:r>
    </w:p>
    <w:p w:rsidR="00000000" w:rsidDel="00000000" w:rsidP="00000000" w:rsidRDefault="00000000" w:rsidRPr="00000000" w14:paraId="0000002E">
      <w:pPr>
        <w:keepLines w:val="0"/>
        <w:widowControl w:val="0"/>
        <w:numPr>
          <w:ilvl w:val="0"/>
          <w:numId w:val="2"/>
        </w:numPr>
        <w:spacing w:after="0" w:before="0" w:line="276" w:lineRule="auto"/>
        <w:ind w:left="720" w:hanging="360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Polícia Civil através do &lt;&lt;departamentos_envolvidos&gt;&gt;.</w:t>
      </w:r>
    </w:p>
    <w:p w:rsidR="00000000" w:rsidDel="00000000" w:rsidP="00000000" w:rsidRDefault="00000000" w:rsidRPr="00000000" w14:paraId="0000002F">
      <w:pPr>
        <w:keepLines w:val="0"/>
        <w:widowControl w:val="0"/>
        <w:spacing w:after="0" w:before="0" w:line="276" w:lineRule="auto"/>
        <w:ind w:left="720" w:firstLine="0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0"/>
        <w:widowControl w:val="0"/>
        <w:spacing w:after="240" w:before="0" w:line="276" w:lineRule="auto"/>
        <w:ind w:left="0" w:firstLine="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5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. EXECUÇÃO</w:t>
      </w:r>
    </w:p>
    <w:p w:rsidR="00000000" w:rsidDel="00000000" w:rsidP="00000000" w:rsidRDefault="00000000" w:rsidRPr="00000000" w14:paraId="00000031">
      <w:pPr>
        <w:keepNext w:val="1"/>
        <w:widowControl w:val="0"/>
        <w:spacing w:line="276" w:lineRule="auto"/>
        <w:jc w:val="both"/>
        <w:rPr>
          <w:rFonts w:ascii="Lexend Light" w:cs="Lexend Light" w:eastAsia="Lexend Light" w:hAnsi="Lexend Light"/>
          <w:color w:val="111111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 cargo do </w:t>
      </w:r>
      <w:r w:rsidDel="00000000" w:rsidR="00000000" w:rsidRPr="00000000">
        <w:rPr>
          <w:rFonts w:ascii="Lexend Light" w:cs="Lexend Light" w:eastAsia="Lexend Light" w:hAnsi="Lexend Light"/>
          <w:color w:val="111111"/>
          <w:rtl w:val="0"/>
        </w:rPr>
        <w:t xml:space="preserve">&lt;&lt;departamento_demandante&gt;&gt;.</w:t>
      </w:r>
    </w:p>
    <w:p w:rsidR="00000000" w:rsidDel="00000000" w:rsidP="00000000" w:rsidRDefault="00000000" w:rsidRPr="00000000" w14:paraId="00000032">
      <w:pPr>
        <w:keepLines w:val="0"/>
        <w:widowControl w:val="0"/>
        <w:spacing w:after="0" w:before="0" w:line="276" w:lineRule="auto"/>
        <w:ind w:left="0" w:firstLine="0"/>
        <w:jc w:val="both"/>
        <w:rPr>
          <w:rFonts w:ascii="Lexend Light" w:cs="Lexend Light" w:eastAsia="Lexend Light" w:hAnsi="Lexend Light"/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Lines w:val="0"/>
        <w:widowControl w:val="0"/>
        <w:spacing w:after="240" w:before="0" w:line="276" w:lineRule="auto"/>
        <w:ind w:left="0" w:firstLine="0"/>
        <w:jc w:val="both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. EFETIVO EMPREGADO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Lines w:val="0"/>
        <w:widowControl w:val="0"/>
        <w:spacing w:after="0" w:before="0" w:line="276" w:lineRule="auto"/>
        <w:ind w:left="0" w:firstLine="0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De acordo com o contido no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Anexo I deste Plano.</w:t>
      </w:r>
    </w:p>
    <w:p w:rsidR="00000000" w:rsidDel="00000000" w:rsidP="00000000" w:rsidRDefault="00000000" w:rsidRPr="00000000" w14:paraId="00000035">
      <w:pPr>
        <w:keepLines w:val="0"/>
        <w:widowControl w:val="0"/>
        <w:spacing w:after="0" w:before="0" w:line="276" w:lineRule="auto"/>
        <w:ind w:left="0" w:firstLine="0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1"/>
        <w:keepLines w:val="0"/>
        <w:widowControl w:val="0"/>
        <w:spacing w:after="240" w:before="0" w:line="276" w:lineRule="auto"/>
        <w:jc w:val="both"/>
        <w:rPr>
          <w:rFonts w:ascii="Lexend" w:cs="Lexend" w:eastAsia="Lexend" w:hAnsi="Lexend"/>
          <w:sz w:val="24"/>
          <w:szCs w:val="24"/>
        </w:rPr>
      </w:pPr>
      <w:bookmarkStart w:colFirst="0" w:colLast="0" w:name="_u4xl4frrn41p" w:id="13"/>
      <w:bookmarkEnd w:id="13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 APOIO LOGÍSTICO</w:t>
      </w:r>
    </w:p>
    <w:p w:rsidR="00000000" w:rsidDel="00000000" w:rsidP="00000000" w:rsidRDefault="00000000" w:rsidRPr="00000000" w14:paraId="00000037">
      <w:pPr>
        <w:pStyle w:val="Heading2"/>
        <w:keepNext w:val="1"/>
        <w:keepLines w:val="0"/>
        <w:widowControl w:val="0"/>
        <w:spacing w:after="0" w:before="0" w:line="276" w:lineRule="auto"/>
        <w:jc w:val="both"/>
        <w:rPr>
          <w:rFonts w:ascii="Lexend Light" w:cs="Lexend Light" w:eastAsia="Lexend Light" w:hAnsi="Lexend Light"/>
          <w:b w:val="0"/>
          <w:bCs w:val="0"/>
          <w:sz w:val="24"/>
          <w:szCs w:val="24"/>
        </w:rPr>
      </w:pPr>
      <w:bookmarkStart w:colFirst="0" w:colLast="0" w:name="_tvjnkosoake" w:id="14"/>
      <w:bookmarkEnd w:id="14"/>
      <w:r w:rsidDel="00000000" w:rsidR="00000000" w:rsidRPr="00000000">
        <w:rPr>
          <w:rFonts w:ascii="Lexend Light" w:cs="Lexend Light" w:eastAsia="Lexend Light" w:hAnsi="Lexend Light"/>
          <w:b w:val="0"/>
          <w:bCs w:val="0"/>
          <w:sz w:val="24"/>
          <w:szCs w:val="24"/>
          <w:rtl w:val="0"/>
        </w:rPr>
        <w:t xml:space="preserve">Tendo em vista o caráter reservado do presente Plano Operacional, somente será encaminhado aos Departamentos envolvidos, após o envio do Relatório Circunstanciado, indicando o local e horário que cada equipe efetivamente executou a missão, sob pena do não pagamento da Diária de Reforço Operacional aos policiais participantes, à qual ficará a cargo do DTO, conforme legislação em vigor.</w:t>
      </w:r>
    </w:p>
    <w:p w:rsidR="00000000" w:rsidDel="00000000" w:rsidP="00000000" w:rsidRDefault="00000000" w:rsidRPr="00000000" w14:paraId="00000038">
      <w:pPr>
        <w:keepNext w:val="1"/>
        <w:widowControl w:val="0"/>
        <w:spacing w:after="0" w:before="0" w:line="276" w:lineRule="auto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1"/>
        <w:keepLines w:val="0"/>
        <w:widowControl w:val="0"/>
        <w:spacing w:after="240" w:before="0" w:line="276" w:lineRule="auto"/>
        <w:jc w:val="both"/>
        <w:rPr>
          <w:rFonts w:ascii="Lexend" w:cs="Lexend" w:eastAsia="Lexend" w:hAnsi="Lexend"/>
          <w:sz w:val="24"/>
          <w:szCs w:val="24"/>
        </w:rPr>
      </w:pPr>
      <w:bookmarkStart w:colFirst="0" w:colLast="0" w:name="_zcqf3msqy1qr" w:id="15"/>
      <w:bookmarkEnd w:id="15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. CONTROLE DA OPERAÇÃO</w:t>
      </w:r>
    </w:p>
    <w:p w:rsidR="00000000" w:rsidDel="00000000" w:rsidP="00000000" w:rsidRDefault="00000000" w:rsidRPr="00000000" w14:paraId="0000003A">
      <w:pPr>
        <w:spacing w:after="240" w:before="0" w:line="276" w:lineRule="auto"/>
        <w:jc w:val="both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a) SUPERVISÃO GERAL</w:t>
      </w:r>
    </w:p>
    <w:p w:rsidR="00000000" w:rsidDel="00000000" w:rsidP="00000000" w:rsidRDefault="00000000" w:rsidRPr="00000000" w14:paraId="0000003B">
      <w:pPr>
        <w:spacing w:after="240" w:before="0" w:line="276" w:lineRule="auto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&lt;&lt;diretor&gt;&gt;.</w:t>
      </w:r>
    </w:p>
    <w:p w:rsidR="00000000" w:rsidDel="00000000" w:rsidP="00000000" w:rsidRDefault="00000000" w:rsidRPr="00000000" w14:paraId="0000003C">
      <w:pPr>
        <w:spacing w:after="240" w:before="0" w:line="276" w:lineRule="auto"/>
        <w:jc w:val="both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b) SUPERVISÃO OPERACIONAL</w:t>
      </w:r>
    </w:p>
    <w:p w:rsidR="00000000" w:rsidDel="00000000" w:rsidP="00000000" w:rsidRDefault="00000000" w:rsidRPr="00000000" w14:paraId="0000003D">
      <w:pPr>
        <w:spacing w:after="240" w:before="0" w:line="276" w:lineRule="auto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&lt;&lt;diretor_demandante&gt;&gt;.</w:t>
      </w:r>
    </w:p>
    <w:p w:rsidR="00000000" w:rsidDel="00000000" w:rsidP="00000000" w:rsidRDefault="00000000" w:rsidRPr="00000000" w14:paraId="0000003E">
      <w:pPr>
        <w:spacing w:after="240" w:before="0" w:line="276" w:lineRule="auto"/>
        <w:jc w:val="both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c) COORDENAÇÃO OPERACIONAL</w:t>
      </w:r>
    </w:p>
    <w:p w:rsidR="00000000" w:rsidDel="00000000" w:rsidP="00000000" w:rsidRDefault="00000000" w:rsidRPr="00000000" w14:paraId="0000003F">
      <w:pPr>
        <w:spacing w:after="0" w:before="0" w:line="276" w:lineRule="auto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 cargo de cada Delegado escalado na Missão.</w:t>
      </w:r>
    </w:p>
    <w:p w:rsidR="00000000" w:rsidDel="00000000" w:rsidP="00000000" w:rsidRDefault="00000000" w:rsidRPr="00000000" w14:paraId="00000040">
      <w:pPr>
        <w:spacing w:after="0" w:before="0" w:line="276" w:lineRule="auto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0" w:line="276" w:lineRule="auto"/>
        <w:jc w:val="both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9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. RELATÓRIO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276" w:lineRule="auto"/>
        <w:jc w:val="both"/>
        <w:rPr>
          <w:rFonts w:ascii="Lexend Light" w:cs="Lexend Light" w:eastAsia="Lexend Light" w:hAnsi="Lexend Light"/>
          <w:sz w:val="24"/>
          <w:szCs w:val="24"/>
        </w:rPr>
      </w:pPr>
      <w:r w:rsidDel="00000000" w:rsidR="00000000" w:rsidRPr="00000000">
        <w:rPr>
          <w:rFonts w:ascii="Lexend Light" w:cs="Lexend Light" w:eastAsia="Lexend Light" w:hAnsi="Lexend Light"/>
          <w:sz w:val="24"/>
          <w:szCs w:val="24"/>
          <w:rtl w:val="0"/>
        </w:rPr>
        <w:t xml:space="preserve">O DTO, após o término da Operação, elaborará Relatório Circunstanciado da mesma, informando o efetivo empregado nominalmente, comunicando as substituições e faltas, e o encaminhará aos Departamentos envolvidos.</w:t>
      </w:r>
    </w:p>
    <w:p w:rsidR="00000000" w:rsidDel="00000000" w:rsidP="00000000" w:rsidRDefault="00000000" w:rsidRPr="00000000" w14:paraId="00000043">
      <w:pPr>
        <w:spacing w:after="0" w:before="0" w:line="276" w:lineRule="auto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0" w:line="276" w:lineRule="auto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. PRESCRIÇÕES GERAIS</w:t>
      </w:r>
    </w:p>
    <w:p w:rsidR="00000000" w:rsidDel="00000000" w:rsidP="00000000" w:rsidRDefault="00000000" w:rsidRPr="00000000" w14:paraId="00000045">
      <w:pPr>
        <w:keepLines w:val="0"/>
        <w:widowControl w:val="0"/>
        <w:spacing w:after="240" w:before="0" w:line="276" w:lineRule="auto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Priorizar o atendimento aos fatos emergentes da presente Operação.</w:t>
      </w:r>
    </w:p>
    <w:p w:rsidR="00000000" w:rsidDel="00000000" w:rsidP="00000000" w:rsidRDefault="00000000" w:rsidRPr="00000000" w14:paraId="00000046">
      <w:pPr>
        <w:keepLines w:val="0"/>
        <w:widowControl w:val="0"/>
        <w:spacing w:after="240" w:before="0" w:line="276" w:lineRule="auto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O(s) &lt;&lt;departamentos_envolvidos&gt;&gt; se encarregará(ão) de informar aos policiais das Delegacias que lhe são subordinadas acerca do dia, horário e apresentação das equipes. </w:t>
      </w:r>
    </w:p>
    <w:p w:rsidR="00000000" w:rsidDel="00000000" w:rsidP="00000000" w:rsidRDefault="00000000" w:rsidRPr="00000000" w14:paraId="00000047">
      <w:pPr>
        <w:keepLines w:val="0"/>
        <w:widowControl w:val="0"/>
        <w:spacing w:after="240" w:before="0" w:line="276" w:lineRule="auto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Cada órgão participante deverá manter sigilo sobre as informações da Operação, cuja divulgação será de responsabilidade do Coordenador Operacional no momento do </w:t>
      </w:r>
      <w:r w:rsidDel="00000000" w:rsidR="00000000" w:rsidRPr="00000000">
        <w:rPr>
          <w:rFonts w:ascii="Lexend Light" w:cs="Lexend Light" w:eastAsia="Lexend Light" w:hAnsi="Lexend Light"/>
          <w:i w:val="1"/>
          <w:iCs w:val="1"/>
          <w:rtl w:val="0"/>
        </w:rPr>
        <w:t xml:space="preserve">briefing.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Lines w:val="0"/>
        <w:widowControl w:val="0"/>
        <w:spacing w:after="240" w:before="0" w:line="276" w:lineRule="auto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Recomenda-se aos integrantes deste Plano Operacional o costumeiro entrosamento com os demais Órgãos participantes. </w:t>
      </w:r>
    </w:p>
    <w:p w:rsidR="00000000" w:rsidDel="00000000" w:rsidP="00000000" w:rsidRDefault="00000000" w:rsidRPr="00000000" w14:paraId="00000049">
      <w:pPr>
        <w:keepLines w:val="0"/>
        <w:widowControl w:val="0"/>
        <w:spacing w:after="240" w:before="0" w:line="276" w:lineRule="auto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Os policiais civis deverão estar devidamente identificados com distintivo e fardamento da POLÍCIA CIVIL, conforme portaria nº 04/2024 da Polícia Civil do Ceará, salvo aqueles que por necessidade de serviço atuarão de forma velada, usando traje social.</w:t>
      </w:r>
    </w:p>
    <w:p w:rsidR="00000000" w:rsidDel="00000000" w:rsidP="00000000" w:rsidRDefault="00000000" w:rsidRPr="00000000" w14:paraId="0000004A">
      <w:pPr>
        <w:keepLines w:val="0"/>
        <w:widowControl w:val="0"/>
        <w:spacing w:after="240" w:before="0" w:line="276" w:lineRule="auto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É obrigatório o uso de Colete Balístico durante toda operação. </w:t>
      </w:r>
    </w:p>
    <w:p w:rsidR="00000000" w:rsidDel="00000000" w:rsidP="00000000" w:rsidRDefault="00000000" w:rsidRPr="00000000" w14:paraId="0000004B">
      <w:pPr>
        <w:keepLines w:val="0"/>
        <w:widowControl w:val="0"/>
        <w:spacing w:after="0" w:before="0" w:line="276" w:lineRule="auto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 distribuição e atribuições das equipes no ambiente operacional ficarão a cargo da Coordenação Operacional.</w:t>
      </w:r>
    </w:p>
    <w:p w:rsidR="00000000" w:rsidDel="00000000" w:rsidP="00000000" w:rsidRDefault="00000000" w:rsidRPr="00000000" w14:paraId="0000004C">
      <w:pPr>
        <w:pStyle w:val="Heading2"/>
        <w:keepNext w:val="1"/>
        <w:keepLines w:val="0"/>
        <w:widowControl w:val="0"/>
        <w:spacing w:after="0" w:before="0" w:line="276" w:lineRule="auto"/>
        <w:jc w:val="both"/>
        <w:rPr>
          <w:rFonts w:ascii="Lexend" w:cs="Lexend" w:eastAsia="Lexend" w:hAnsi="Lexend"/>
          <w:sz w:val="24"/>
          <w:szCs w:val="24"/>
        </w:rPr>
      </w:pPr>
      <w:bookmarkStart w:colFirst="0" w:colLast="0" w:name="_8i4c30mn6gr8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1"/>
        <w:keepLines w:val="0"/>
        <w:widowControl w:val="0"/>
        <w:spacing w:after="240" w:before="0" w:line="276" w:lineRule="auto"/>
        <w:jc w:val="both"/>
        <w:rPr>
          <w:rFonts w:ascii="Lexend" w:cs="Lexend" w:eastAsia="Lexend" w:hAnsi="Lexend"/>
          <w:sz w:val="24"/>
          <w:szCs w:val="24"/>
        </w:rPr>
      </w:pPr>
      <w:bookmarkStart w:colFirst="0" w:colLast="0" w:name="_urihq8rd4zqg" w:id="17"/>
      <w:bookmarkEnd w:id="17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11. CUSTOS OPERACIONAIS</w:t>
      </w:r>
    </w:p>
    <w:p w:rsidR="00000000" w:rsidDel="00000000" w:rsidP="00000000" w:rsidRDefault="00000000" w:rsidRPr="00000000" w14:paraId="0000004E">
      <w:pPr>
        <w:pStyle w:val="Heading2"/>
        <w:keepNext w:val="1"/>
        <w:keepLines w:val="0"/>
        <w:widowControl w:val="0"/>
        <w:spacing w:after="240" w:before="0" w:line="276" w:lineRule="auto"/>
        <w:jc w:val="both"/>
        <w:rPr>
          <w:rFonts w:ascii="Lexend Light" w:cs="Lexend Light" w:eastAsia="Lexend Light" w:hAnsi="Lexend Light"/>
          <w:b w:val="0"/>
          <w:bCs w:val="0"/>
          <w:sz w:val="24"/>
          <w:szCs w:val="24"/>
        </w:rPr>
      </w:pPr>
      <w:bookmarkStart w:colFirst="0" w:colLast="0" w:name="_uqc8bfv0lp5v" w:id="18"/>
      <w:bookmarkEnd w:id="18"/>
      <w:r w:rsidDel="00000000" w:rsidR="00000000" w:rsidRPr="00000000">
        <w:rPr>
          <w:rFonts w:ascii="Lexend Light" w:cs="Lexend Light" w:eastAsia="Lexend Light" w:hAnsi="Lexend Light"/>
          <w:b w:val="0"/>
          <w:bCs w:val="0"/>
          <w:sz w:val="24"/>
          <w:szCs w:val="24"/>
          <w:rtl w:val="0"/>
        </w:rPr>
        <w:t xml:space="preserve">Os custos operacionais encontram-se dispostos no anexo II para aporte financeiro ao DTO;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1"/>
        <w:keepLines w:val="0"/>
        <w:widowControl w:val="0"/>
        <w:spacing w:after="240" w:before="0" w:line="276" w:lineRule="auto"/>
        <w:jc w:val="both"/>
        <w:rPr>
          <w:rFonts w:ascii="Lexend" w:cs="Lexend" w:eastAsia="Lexend" w:hAnsi="Lexend"/>
          <w:sz w:val="24"/>
          <w:szCs w:val="24"/>
        </w:rPr>
      </w:pPr>
      <w:bookmarkStart w:colFirst="0" w:colLast="0" w:name="_nlhxfahr1oj4" w:id="19"/>
      <w:bookmarkEnd w:id="19"/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12. DIFUSÃO</w:t>
      </w:r>
    </w:p>
    <w:p w:rsidR="00000000" w:rsidDel="00000000" w:rsidP="00000000" w:rsidRDefault="00000000" w:rsidRPr="00000000" w14:paraId="00000051">
      <w:pPr>
        <w:keepNext w:val="1"/>
        <w:widowControl w:val="0"/>
        <w:spacing w:after="240" w:before="240" w:line="240" w:lineRule="auto"/>
        <w:jc w:val="both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&lt;&lt;departamentos_envolvidos&gt;&gt;.</w:t>
      </w:r>
    </w:p>
    <w:p w:rsidR="00000000" w:rsidDel="00000000" w:rsidP="00000000" w:rsidRDefault="00000000" w:rsidRPr="00000000" w14:paraId="00000052">
      <w:pPr>
        <w:keepNext w:val="1"/>
        <w:widowControl w:val="0"/>
        <w:spacing w:after="240" w:before="240" w:line="240" w:lineRule="auto"/>
        <w:jc w:val="right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br w:type="textWrapping"/>
      </w:r>
    </w:p>
    <w:p w:rsidR="00000000" w:rsidDel="00000000" w:rsidP="00000000" w:rsidRDefault="00000000" w:rsidRPr="00000000" w14:paraId="00000053">
      <w:pPr>
        <w:keepNext w:val="1"/>
        <w:widowControl w:val="0"/>
        <w:spacing w:after="240" w:before="240" w:line="240" w:lineRule="auto"/>
        <w:jc w:val="right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Fortaleza, &lt;&lt;data_emissão&gt;&gt;.</w:t>
      </w:r>
    </w:p>
    <w:p w:rsidR="00000000" w:rsidDel="00000000" w:rsidP="00000000" w:rsidRDefault="00000000" w:rsidRPr="00000000" w14:paraId="00000054">
      <w:pPr>
        <w:keepNext w:val="1"/>
        <w:widowControl w:val="0"/>
        <w:spacing w:after="240" w:before="240" w:line="240" w:lineRule="auto"/>
        <w:jc w:val="center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br w:type="textWrapping"/>
        <w:t xml:space="preserve"> &lt;&lt;diretor&gt;&gt;</w:t>
      </w:r>
    </w:p>
    <w:p w:rsidR="00000000" w:rsidDel="00000000" w:rsidP="00000000" w:rsidRDefault="00000000" w:rsidRPr="00000000" w14:paraId="00000055">
      <w:pPr>
        <w:keepNext w:val="1"/>
        <w:widowControl w:val="0"/>
        <w:spacing w:after="240" w:before="240" w:line="240" w:lineRule="auto"/>
        <w:jc w:val="center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Diretor do Departamento Técnico Operacional</w:t>
      </w:r>
    </w:p>
    <w:p w:rsidR="00000000" w:rsidDel="00000000" w:rsidP="00000000" w:rsidRDefault="00000000" w:rsidRPr="00000000" w14:paraId="00000056">
      <w:pPr>
        <w:keepNext w:val="1"/>
        <w:widowControl w:val="0"/>
        <w:spacing w:after="240" w:before="240" w:lin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1"/>
        <w:widowControl w:val="0"/>
        <w:spacing w:after="240" w:before="240" w:lin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Aprovo: DPC Otávio Duarte Vieira Coutinho</w:t>
      </w:r>
    </w:p>
    <w:p w:rsidR="00000000" w:rsidDel="00000000" w:rsidP="00000000" w:rsidRDefault="00000000" w:rsidRPr="00000000" w14:paraId="00000058">
      <w:pPr>
        <w:keepNext w:val="1"/>
        <w:widowControl w:val="0"/>
        <w:spacing w:after="240" w:before="240" w:lin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Diretor de Planejamento e Gestão Interna</w:t>
      </w:r>
    </w:p>
    <w:p w:rsidR="00000000" w:rsidDel="00000000" w:rsidP="00000000" w:rsidRDefault="00000000" w:rsidRPr="00000000" w14:paraId="00000059">
      <w:pPr>
        <w:keepNext w:val="1"/>
        <w:widowControl w:val="0"/>
        <w:spacing w:after="57" w:lin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spacing w:line="240" w:lineRule="auto"/>
        <w:jc w:val="left"/>
        <w:rPr>
          <w:rFonts w:ascii="Lexend Light" w:cs="Lexend Light" w:eastAsia="Lexend Light" w:hAnsi="Lexend Light"/>
          <w:u w:val="single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846" w:top="1693" w:left="1134" w:right="1134" w:header="1134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Lexend Light">
    <w:embedRegular w:fontKey="{00000000-0000-0000-0000-000000000000}" r:id="rId1" w:subsetted="0"/>
    <w:embedBold w:fontKey="{00000000-0000-0000-0000-000000000000}" r:id="rId2" w:subsetted="0"/>
  </w:font>
  <w:font w:name="Lexend">
    <w:embedRegular w:fontKey="{00000000-0000-0000-0000-000000000000}" r:id="rId3" w:subsetted="0"/>
    <w:embedBold w:fontKey="{00000000-0000-0000-0000-000000000000}" r:id="rId4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widowControl w:val="0"/>
      <w:jc w:val="center"/>
      <w:rPr>
        <w:rFonts w:ascii="Times New Roman" w:cs="Times New Roman" w:eastAsia="Times New Roman" w:hAnsi="Times New Roman"/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sz w:val="18"/>
        <w:szCs w:val="18"/>
        <w:rtl w:val="0"/>
      </w:rPr>
      <w:t xml:space="preserve">Delegacia-Geral da Polícia Civil-PCCE</w:t>
    </w:r>
  </w:p>
  <w:p w:rsidR="00000000" w:rsidDel="00000000" w:rsidP="00000000" w:rsidRDefault="00000000" w:rsidRPr="00000000" w14:paraId="0000005C">
    <w:pPr>
      <w:widowControl w:val="0"/>
      <w:jc w:val="center"/>
      <w:rPr>
        <w:rFonts w:ascii="Times New Roman" w:cs="Times New Roman" w:eastAsia="Times New Roman" w:hAnsi="Times New Roman"/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sz w:val="18"/>
        <w:szCs w:val="18"/>
        <w:rtl w:val="0"/>
      </w:rPr>
      <w:t xml:space="preserve">Rua Professor Guilhon, 4º andar, Aeroporto, Fortaleza-CE, CEP 60415-330 </w:t>
    </w:r>
  </w:p>
  <w:p w:rsidR="00000000" w:rsidDel="00000000" w:rsidP="00000000" w:rsidRDefault="00000000" w:rsidRPr="00000000" w14:paraId="0000005D">
    <w:pPr>
      <w:widowControl w:val="0"/>
      <w:jc w:val="center"/>
      <w:rPr>
        <w:rFonts w:ascii="Times New Roman" w:cs="Times New Roman" w:eastAsia="Times New Roman" w:hAnsi="Times New Roman"/>
        <w:color w:val="58595b"/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sz w:val="18"/>
        <w:szCs w:val="18"/>
        <w:rtl w:val="0"/>
      </w:rPr>
      <w:t xml:space="preserve"> E-mail: dto@pc.ce.gov.br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-721514</wp:posOffset>
          </wp:positionH>
          <wp:positionV relativeFrom="paragraph">
            <wp:posOffset>220741</wp:posOffset>
          </wp:positionV>
          <wp:extent cx="7560310" cy="64516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310" cy="64516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257175</wp:posOffset>
          </wp:positionH>
          <wp:positionV relativeFrom="paragraph">
            <wp:posOffset>-590549</wp:posOffset>
          </wp:positionV>
          <wp:extent cx="5438775" cy="898741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38775" cy="89874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1">
    <w:pPr>
      <w:widowControl w:val="0"/>
      <w:spacing w:after="240" w:before="240" w:lineRule="auto"/>
      <w:jc w:val="center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b w:val="1"/>
        <w:bCs w:val="1"/>
        <w:color w:val="ff0000"/>
        <w:rtl w:val="0"/>
      </w:rPr>
      <w:t xml:space="preserve">RESERVADO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2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Lexend-regular.ttf"/><Relationship Id="rId4" Type="http://schemas.openxmlformats.org/officeDocument/2006/relationships/font" Target="fonts/Lexend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