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075D" w14:textId="77777777" w:rsidR="003E0B55" w:rsidRDefault="003E0B55" w:rsidP="003E0B55">
      <w:pPr>
        <w:spacing w:after="0"/>
        <w:jc w:val="center"/>
        <w:rPr>
          <w:rFonts w:ascii="Aptos Black" w:hAnsi="Aptos Black"/>
          <w:b/>
          <w:bCs/>
          <w:sz w:val="28"/>
          <w:szCs w:val="28"/>
          <w:lang w:val="pt-BR"/>
        </w:rPr>
      </w:pPr>
    </w:p>
    <w:p w14:paraId="23F8F986" w14:textId="738E3116" w:rsidR="00B641F2" w:rsidRDefault="00B641F2" w:rsidP="003E0B55">
      <w:pPr>
        <w:spacing w:after="0"/>
        <w:jc w:val="center"/>
        <w:rPr>
          <w:rFonts w:ascii="Aptos Black" w:hAnsi="Aptos Black"/>
          <w:b/>
          <w:bCs/>
          <w:sz w:val="28"/>
          <w:szCs w:val="28"/>
          <w:lang w:val="pt-BR"/>
        </w:rPr>
      </w:pPr>
      <w:r w:rsidRPr="003E0B55">
        <w:rPr>
          <w:rFonts w:ascii="Aptos Black" w:hAnsi="Aptos Black"/>
          <w:b/>
          <w:bCs/>
          <w:sz w:val="28"/>
          <w:szCs w:val="28"/>
          <w:lang w:val="pt-BR"/>
        </w:rPr>
        <w:t>TERMO DE CAUTELA</w:t>
      </w:r>
    </w:p>
    <w:p w14:paraId="0C6839B4" w14:textId="77777777" w:rsidR="003E0B55" w:rsidRPr="003E0B55" w:rsidRDefault="003E0B55" w:rsidP="003E0B55">
      <w:pPr>
        <w:spacing w:after="0"/>
        <w:jc w:val="center"/>
        <w:rPr>
          <w:rFonts w:ascii="Aptos Black" w:hAnsi="Aptos Black"/>
          <w:b/>
          <w:bCs/>
          <w:sz w:val="28"/>
          <w:szCs w:val="28"/>
          <w:lang w:val="pt-BR"/>
        </w:rPr>
      </w:pPr>
    </w:p>
    <w:p w14:paraId="1FD8BFE4" w14:textId="77777777" w:rsidR="00A80BB4" w:rsidRPr="00A80BB4" w:rsidRDefault="00A80BB4" w:rsidP="003E0B55">
      <w:pPr>
        <w:spacing w:after="0"/>
        <w:jc w:val="center"/>
        <w:rPr>
          <w:rFonts w:ascii="Aptos Black" w:hAnsi="Aptos Black"/>
          <w:b/>
          <w:bCs/>
          <w:sz w:val="24"/>
          <w:szCs w:val="24"/>
          <w:lang w:val="pt-BR"/>
        </w:rPr>
      </w:pPr>
    </w:p>
    <w:p w14:paraId="21895788" w14:textId="20524E54" w:rsidR="00B641F2" w:rsidRDefault="00B641F2" w:rsidP="003E0B55">
      <w:pPr>
        <w:tabs>
          <w:tab w:val="right" w:pos="0"/>
        </w:tabs>
        <w:spacing w:after="0"/>
        <w:rPr>
          <w:rFonts w:ascii="Aptos Black" w:hAnsi="Aptos Black"/>
          <w:sz w:val="24"/>
          <w:szCs w:val="24"/>
          <w:lang w:val="pt-BR"/>
        </w:rPr>
      </w:pPr>
      <w:r w:rsidRPr="00A80BB4">
        <w:rPr>
          <w:rFonts w:ascii="Aptos Black" w:hAnsi="Aptos Black"/>
          <w:sz w:val="24"/>
          <w:szCs w:val="24"/>
          <w:lang w:val="pt-BR"/>
        </w:rPr>
        <w:t>Nº CAU-2026-0001  </w:t>
      </w:r>
      <w:r w:rsidR="00A37027" w:rsidRPr="00A80BB4">
        <w:rPr>
          <w:rFonts w:ascii="Aptos Black" w:hAnsi="Aptos Black"/>
          <w:sz w:val="24"/>
          <w:szCs w:val="24"/>
          <w:lang w:val="pt-BR"/>
        </w:rPr>
        <w:t xml:space="preserve">                                                     </w:t>
      </w:r>
      <w:r w:rsidR="00A80BB4">
        <w:rPr>
          <w:rFonts w:ascii="Aptos Black" w:hAnsi="Aptos Black"/>
          <w:sz w:val="24"/>
          <w:szCs w:val="24"/>
          <w:lang w:val="pt-BR"/>
        </w:rPr>
        <w:t xml:space="preserve"> </w:t>
      </w:r>
      <w:r w:rsidR="00A37027" w:rsidRPr="00A80BB4">
        <w:rPr>
          <w:rFonts w:ascii="Aptos Black" w:hAnsi="Aptos Black"/>
          <w:sz w:val="24"/>
          <w:szCs w:val="24"/>
          <w:lang w:val="pt-BR"/>
        </w:rPr>
        <w:t>E</w:t>
      </w:r>
      <w:r w:rsidRPr="00A80BB4">
        <w:rPr>
          <w:rFonts w:ascii="Aptos Black" w:hAnsi="Aptos Black"/>
          <w:sz w:val="24"/>
          <w:szCs w:val="24"/>
          <w:lang w:val="pt-BR"/>
        </w:rPr>
        <w:t>mitido em 02/07/2026, 13:44:16</w:t>
      </w:r>
    </w:p>
    <w:p w14:paraId="1411C76D" w14:textId="77777777" w:rsidR="003E0B55" w:rsidRPr="00A80BB4" w:rsidRDefault="003E0B55" w:rsidP="003E0B55">
      <w:pPr>
        <w:tabs>
          <w:tab w:val="right" w:pos="0"/>
        </w:tabs>
        <w:spacing w:after="0"/>
        <w:rPr>
          <w:rFonts w:ascii="Aptos Black" w:hAnsi="Aptos Black"/>
          <w:sz w:val="24"/>
          <w:szCs w:val="24"/>
          <w:lang w:val="pt-BR"/>
        </w:rPr>
      </w:pPr>
    </w:p>
    <w:p w14:paraId="10A11012" w14:textId="77777777" w:rsidR="000429A1" w:rsidRDefault="000429A1" w:rsidP="003E0B55">
      <w:pPr>
        <w:spacing w:after="0"/>
        <w:rPr>
          <w:rFonts w:ascii="Aptos Black" w:hAnsi="Aptos Black"/>
          <w:lang w:val="pt-BR"/>
        </w:rPr>
      </w:pPr>
    </w:p>
    <w:p w14:paraId="69E40D6A" w14:textId="77777777" w:rsidR="003E0B55" w:rsidRPr="00A37027" w:rsidRDefault="003E0B55" w:rsidP="003E0B55">
      <w:pPr>
        <w:spacing w:after="0"/>
        <w:rPr>
          <w:rFonts w:ascii="Aptos Black" w:hAnsi="Aptos Black"/>
          <w:lang w:val="pt-BR"/>
        </w:rPr>
      </w:pPr>
    </w:p>
    <w:p w14:paraId="2CEFCBAF" w14:textId="77777777" w:rsidR="00B641F2" w:rsidRPr="003E0B55" w:rsidRDefault="00B641F2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  <w:r w:rsidRPr="003E0B55">
        <w:rPr>
          <w:rFonts w:ascii="Aptos Black" w:hAnsi="Aptos Black"/>
          <w:b/>
          <w:bCs/>
          <w:sz w:val="24"/>
          <w:szCs w:val="24"/>
          <w:lang w:val="pt-BR"/>
        </w:rPr>
        <w:t>1. Identificação do Policial Recebedor</w:t>
      </w:r>
    </w:p>
    <w:tbl>
      <w:tblPr>
        <w:tblW w:w="8646" w:type="dxa"/>
        <w:tblInd w:w="1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2"/>
        <w:gridCol w:w="3107"/>
        <w:gridCol w:w="1691"/>
        <w:gridCol w:w="1326"/>
      </w:tblGrid>
      <w:tr w:rsidR="00B641F2" w:rsidRPr="003E0B55" w14:paraId="563AB785" w14:textId="77777777" w:rsidTr="00277333">
        <w:tc>
          <w:tcPr>
            <w:tcW w:w="14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5B2CC" w14:textId="77777777" w:rsidR="00B641F2" w:rsidRPr="003E0B55" w:rsidRDefault="00B641F2" w:rsidP="00277333">
            <w:pPr>
              <w:spacing w:after="120" w:line="240" w:lineRule="auto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Nome Completo</w:t>
            </w:r>
          </w:p>
        </w:tc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8F4C2" w14:textId="77777777" w:rsidR="00B641F2" w:rsidRPr="003E0B55" w:rsidRDefault="00B641F2" w:rsidP="00277333">
            <w:pPr>
              <w:spacing w:after="120" w:line="240" w:lineRule="auto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BEATRIZ MAIA ANACLETO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22763D" w14:textId="77777777" w:rsidR="00B641F2" w:rsidRPr="003E0B55" w:rsidRDefault="00B641F2" w:rsidP="00277333">
            <w:pPr>
              <w:spacing w:after="120" w:line="240" w:lineRule="auto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Matrícula</w:t>
            </w:r>
          </w:p>
        </w:tc>
        <w:tc>
          <w:tcPr>
            <w:tcW w:w="7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1EF21A" w14:textId="77777777" w:rsidR="00B641F2" w:rsidRPr="003E0B55" w:rsidRDefault="00B641F2" w:rsidP="00277333">
            <w:pPr>
              <w:spacing w:after="120" w:line="240" w:lineRule="auto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30009959</w:t>
            </w:r>
          </w:p>
        </w:tc>
      </w:tr>
      <w:tr w:rsidR="00B641F2" w:rsidRPr="003E0B55" w14:paraId="2123A90D" w14:textId="77777777" w:rsidTr="00277333">
        <w:trPr>
          <w:trHeight w:val="428"/>
        </w:trPr>
        <w:tc>
          <w:tcPr>
            <w:tcW w:w="14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9F4EB2" w14:textId="77777777" w:rsidR="00B641F2" w:rsidRPr="003E0B55" w:rsidRDefault="00B641F2" w:rsidP="00277333">
            <w:pPr>
              <w:spacing w:after="120" w:line="240" w:lineRule="auto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Departamento</w:t>
            </w:r>
          </w:p>
        </w:tc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AD349" w14:textId="77777777" w:rsidR="00B641F2" w:rsidRPr="003E0B55" w:rsidRDefault="00B641F2" w:rsidP="00277333">
            <w:pPr>
              <w:spacing w:after="120" w:line="240" w:lineRule="auto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DTO</w:t>
            </w:r>
          </w:p>
        </w:tc>
        <w:tc>
          <w:tcPr>
            <w:tcW w:w="9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A88272" w14:textId="77777777" w:rsidR="00B641F2" w:rsidRPr="003E0B55" w:rsidRDefault="00B641F2" w:rsidP="00277333">
            <w:pPr>
              <w:spacing w:after="120" w:line="240" w:lineRule="auto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Lotação / Unidade</w:t>
            </w:r>
          </w:p>
        </w:tc>
        <w:tc>
          <w:tcPr>
            <w:tcW w:w="7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A10AAF" w14:textId="77777777" w:rsidR="00B641F2" w:rsidRPr="003E0B55" w:rsidRDefault="00B641F2" w:rsidP="00277333">
            <w:pPr>
              <w:spacing w:after="120" w:line="240" w:lineRule="auto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DTO</w:t>
            </w:r>
          </w:p>
        </w:tc>
      </w:tr>
    </w:tbl>
    <w:p w14:paraId="451A9606" w14:textId="77777777" w:rsidR="00B641F2" w:rsidRDefault="00B641F2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</w:p>
    <w:p w14:paraId="370EE669" w14:textId="77777777" w:rsidR="003E0B55" w:rsidRPr="003E0B55" w:rsidRDefault="003E0B55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</w:p>
    <w:p w14:paraId="70192A84" w14:textId="201E4A71" w:rsidR="00B641F2" w:rsidRPr="003E0B55" w:rsidRDefault="00B641F2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  <w:r w:rsidRPr="003E0B55">
        <w:rPr>
          <w:rFonts w:ascii="Aptos Black" w:hAnsi="Aptos Black"/>
          <w:b/>
          <w:bCs/>
          <w:sz w:val="24"/>
          <w:szCs w:val="24"/>
          <w:lang w:val="pt-BR"/>
        </w:rPr>
        <w:t>2. Identificação do Material Cautelado</w:t>
      </w:r>
    </w:p>
    <w:tbl>
      <w:tblPr>
        <w:tblW w:w="86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708"/>
        <w:gridCol w:w="898"/>
        <w:gridCol w:w="806"/>
        <w:gridCol w:w="851"/>
        <w:gridCol w:w="992"/>
        <w:gridCol w:w="850"/>
        <w:gridCol w:w="1843"/>
      </w:tblGrid>
      <w:tr w:rsidR="00B641F2" w:rsidRPr="003E0B55" w14:paraId="3FC8E537" w14:textId="77777777" w:rsidTr="00277333">
        <w:trPr>
          <w:gridAfter w:val="7"/>
          <w:wAfter w:w="6948" w:type="dxa"/>
          <w:tblHeader/>
        </w:trPr>
        <w:tc>
          <w:tcPr>
            <w:tcW w:w="1699" w:type="dxa"/>
            <w:vAlign w:val="center"/>
            <w:hideMark/>
          </w:tcPr>
          <w:p w14:paraId="1080FF25" w14:textId="77777777" w:rsidR="00B641F2" w:rsidRPr="003E0B55" w:rsidRDefault="00B641F2" w:rsidP="00B641F2">
            <w:pPr>
              <w:rPr>
                <w:rFonts w:ascii="Aptos Black" w:hAnsi="Aptos Black"/>
                <w:sz w:val="24"/>
                <w:szCs w:val="24"/>
                <w:lang w:val="pt-BR"/>
              </w:rPr>
            </w:pPr>
          </w:p>
        </w:tc>
      </w:tr>
      <w:tr w:rsidR="00A80BB4" w:rsidRPr="003E0B55" w14:paraId="6B2763F1" w14:textId="77777777" w:rsidTr="00277333"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5781D0" w14:textId="6BD63A1C" w:rsidR="00A80BB4" w:rsidRPr="003E0B55" w:rsidRDefault="00A80BB4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 w:cs="Segoe UI Emoji"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16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1BCDB9" w14:textId="14A74007" w:rsidR="00A80BB4" w:rsidRPr="003E0B55" w:rsidRDefault="00A80BB4" w:rsidP="00277333">
            <w:pPr>
              <w:spacing w:after="120" w:line="240" w:lineRule="auto"/>
              <w:jc w:val="center"/>
              <w:rPr>
                <w:rFonts w:ascii="Aptos Black" w:hAnsi="Aptos Black" w:cs="Segoe UI Emoji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 w:cs="Segoe UI Emoji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6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AFFEC9" w14:textId="11013FD0" w:rsidR="00A80BB4" w:rsidRPr="003E0B55" w:rsidRDefault="00A80BB4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MARCA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CE30EC" w14:textId="61A3F84C" w:rsidR="00A80BB4" w:rsidRPr="003E0B55" w:rsidRDefault="00A80BB4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MODELO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37A7A6" w14:textId="0599D2C8" w:rsidR="00A80BB4" w:rsidRPr="003E0B55" w:rsidRDefault="00A80BB4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 xml:space="preserve">Nº </w:t>
            </w:r>
            <w:r w:rsidR="00277333" w:rsidRPr="003E0B55">
              <w:rPr>
                <w:rFonts w:ascii="Aptos Black" w:hAnsi="Aptos Black"/>
                <w:sz w:val="24"/>
                <w:szCs w:val="24"/>
                <w:lang w:val="pt-BR"/>
              </w:rPr>
              <w:t>DE SÉRIE</w:t>
            </w:r>
          </w:p>
        </w:tc>
      </w:tr>
      <w:tr w:rsidR="00A80BB4" w:rsidRPr="003E0B55" w14:paraId="68A80EFD" w14:textId="77777777" w:rsidTr="00277333"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0E405B" w14:textId="13E6756D" w:rsidR="00A80BB4" w:rsidRPr="003E0B55" w:rsidRDefault="00A80BB4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Segoe UI Emoji" w:hAnsi="Segoe UI Emoji" w:cs="Segoe UI Emoji"/>
                <w:sz w:val="24"/>
                <w:szCs w:val="24"/>
                <w:lang w:val="pt-BR"/>
              </w:rPr>
              <w:t>🔫</w:t>
            </w:r>
            <w:r w:rsidRPr="003E0B55">
              <w:rPr>
                <w:rFonts w:ascii="Aptos" w:hAnsi="Aptos"/>
                <w:sz w:val="24"/>
                <w:szCs w:val="24"/>
                <w:lang w:val="pt-BR"/>
              </w:rPr>
              <w:t xml:space="preserve"> Arma</w:t>
            </w:r>
          </w:p>
        </w:tc>
        <w:tc>
          <w:tcPr>
            <w:tcW w:w="16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7A093" w14:textId="5BAD251C" w:rsidR="00A80BB4" w:rsidRPr="003E0B55" w:rsidRDefault="00A80BB4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 w:cs="Segoe UI Emoji"/>
                <w:sz w:val="24"/>
                <w:szCs w:val="24"/>
                <w:lang w:val="pt-BR"/>
              </w:rPr>
              <w:t>Pistola</w:t>
            </w:r>
          </w:p>
        </w:tc>
        <w:tc>
          <w:tcPr>
            <w:tcW w:w="16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68061C" w14:textId="62E7C6A6" w:rsidR="00A80BB4" w:rsidRPr="003E0B55" w:rsidRDefault="00A80BB4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GLOCK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F50CA" w14:textId="22197861" w:rsidR="00A80BB4" w:rsidRPr="003E0B55" w:rsidRDefault="00A80BB4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G17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8B2F73" w14:textId="1308DE05" w:rsidR="00A80BB4" w:rsidRPr="003E0B55" w:rsidRDefault="00A80BB4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/>
                <w:sz w:val="24"/>
                <w:szCs w:val="24"/>
                <w:lang w:val="pt-BR"/>
              </w:rPr>
              <w:t>CNW001</w:t>
            </w:r>
          </w:p>
        </w:tc>
      </w:tr>
      <w:tr w:rsidR="00277333" w:rsidRPr="003E0B55" w14:paraId="5124F5EE" w14:textId="77777777" w:rsidTr="00277333">
        <w:tc>
          <w:tcPr>
            <w:tcW w:w="24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2D9FBC" w14:textId="7C2F5EBF" w:rsidR="00277333" w:rsidRPr="003E0B55" w:rsidRDefault="00277333" w:rsidP="00277333">
            <w:pPr>
              <w:spacing w:after="120" w:line="240" w:lineRule="auto"/>
              <w:jc w:val="center"/>
              <w:rPr>
                <w:rFonts w:ascii="Segoe UI Emoji" w:hAnsi="Segoe UI Emoji" w:cs="Segoe UI Emoji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CARREGADORES</w:t>
            </w:r>
          </w:p>
        </w:tc>
        <w:tc>
          <w:tcPr>
            <w:tcW w:w="1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55C4F1" w14:textId="70B99C08" w:rsidR="00277333" w:rsidRPr="003E0B55" w:rsidRDefault="00277333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 w:cs="Segoe UI Emoji"/>
                <w:sz w:val="24"/>
                <w:szCs w:val="24"/>
                <w:lang w:val="pt-BR"/>
              </w:rPr>
              <w:t>CALIBRE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711CA1" w14:textId="76DB8349" w:rsidR="00277333" w:rsidRPr="003E0B55" w:rsidRDefault="00277333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CANO</w:t>
            </w:r>
          </w:p>
        </w:tc>
        <w:tc>
          <w:tcPr>
            <w:tcW w:w="26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64267A" w14:textId="35554D46" w:rsidR="00277333" w:rsidRPr="003E0B55" w:rsidRDefault="00277333" w:rsidP="00277333">
            <w:pPr>
              <w:spacing w:after="120" w:line="240" w:lineRule="auto"/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 xml:space="preserve">Nº </w:t>
            </w: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DE TOMBO</w:t>
            </w:r>
          </w:p>
        </w:tc>
      </w:tr>
      <w:tr w:rsidR="00277333" w:rsidRPr="003E0B55" w14:paraId="69A7D1A2" w14:textId="77777777" w:rsidTr="00277333">
        <w:trPr>
          <w:trHeight w:val="204"/>
        </w:trPr>
        <w:tc>
          <w:tcPr>
            <w:tcW w:w="24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97DB0E" w14:textId="563A8C14" w:rsidR="00277333" w:rsidRPr="003E0B55" w:rsidRDefault="00277333" w:rsidP="00277333">
            <w:pPr>
              <w:spacing w:after="120" w:line="240" w:lineRule="auto"/>
              <w:jc w:val="center"/>
              <w:rPr>
                <w:rFonts w:ascii="Aptos" w:hAnsi="Aptos" w:cs="Segoe UI Emoji"/>
                <w:sz w:val="24"/>
                <w:szCs w:val="24"/>
                <w:lang w:val="pt-BR"/>
              </w:rPr>
            </w:pPr>
            <w:r w:rsidRPr="003E0B55">
              <w:rPr>
                <w:rFonts w:ascii="Aptos" w:hAnsi="Aptos" w:cs="Segoe UI Emoji"/>
                <w:sz w:val="24"/>
                <w:szCs w:val="24"/>
                <w:lang w:val="pt-BR"/>
              </w:rPr>
              <w:t>3</w:t>
            </w:r>
          </w:p>
        </w:tc>
        <w:tc>
          <w:tcPr>
            <w:tcW w:w="1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BB5C03" w14:textId="0A9DD950" w:rsidR="00277333" w:rsidRPr="003E0B55" w:rsidRDefault="00277333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 w:cs="Segoe UI Emoji"/>
                <w:sz w:val="24"/>
                <w:szCs w:val="24"/>
                <w:lang w:val="pt-BR"/>
              </w:rPr>
              <w:t>9mm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C5C298" w14:textId="2AD5848F" w:rsidR="00277333" w:rsidRPr="003E0B55" w:rsidRDefault="00277333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3E0B55">
              <w:rPr>
                <w:rFonts w:ascii="Aptos" w:hAnsi="Aptos" w:cs="Segoe UI Emoji"/>
                <w:sz w:val="24"/>
                <w:szCs w:val="24"/>
                <w:lang w:val="pt-BR"/>
              </w:rPr>
              <w:t>114mm</w:t>
            </w:r>
          </w:p>
        </w:tc>
        <w:tc>
          <w:tcPr>
            <w:tcW w:w="26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C72373" w14:textId="303C75B9" w:rsidR="00277333" w:rsidRPr="003E0B55" w:rsidRDefault="00277333" w:rsidP="00277333">
            <w:pPr>
              <w:spacing w:after="120" w:line="240" w:lineRule="auto"/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</w:p>
        </w:tc>
      </w:tr>
    </w:tbl>
    <w:p w14:paraId="6000BE2C" w14:textId="77777777" w:rsidR="00277333" w:rsidRDefault="00277333" w:rsidP="00277333">
      <w:pPr>
        <w:spacing w:before="240" w:line="240" w:lineRule="auto"/>
        <w:jc w:val="both"/>
        <w:rPr>
          <w:rFonts w:ascii="Aptos" w:hAnsi="Aptos"/>
          <w:lang w:val="pt-BR"/>
        </w:rPr>
      </w:pPr>
      <w:proofErr w:type="spellStart"/>
      <w:r w:rsidRPr="003E0B55">
        <w:rPr>
          <w:rFonts w:ascii="Aptos" w:hAnsi="Aptos"/>
          <w:sz w:val="24"/>
          <w:szCs w:val="24"/>
          <w:lang w:val="pt-BR"/>
        </w:rPr>
        <w:t>Obs</w:t>
      </w:r>
      <w:proofErr w:type="spellEnd"/>
      <w:r w:rsidRPr="003E0B55">
        <w:rPr>
          <w:rFonts w:ascii="Aptos" w:hAnsi="Aptos"/>
          <w:sz w:val="24"/>
          <w:szCs w:val="24"/>
          <w:lang w:val="pt-BR"/>
        </w:rPr>
        <w:t xml:space="preserve">: 1ª SECCIONAL DA RM CAUCAIA. COM CASE, BANDOLEIRA E KIT LIMPEZA. DETERMINAÇÃO DO DPC KLEVER. DADOS DO POLICIAL Nome: ROMULO DE OLIVEIRA MELO CPF: 624.289.263-49 Cargo: Delegado 2ª Classe Matrícula: 301250-9-6 Lotação: </w:t>
      </w:r>
      <w:r w:rsidRPr="00A37027">
        <w:rPr>
          <w:rFonts w:ascii="Aptos" w:hAnsi="Aptos"/>
          <w:lang w:val="pt-BR"/>
        </w:rPr>
        <w:t>DELEGACIA METROPOLITANA DE CAUCAIA</w:t>
      </w:r>
    </w:p>
    <w:p w14:paraId="5D0EE09F" w14:textId="77777777" w:rsidR="00277333" w:rsidRDefault="00277333" w:rsidP="00277333">
      <w:pPr>
        <w:spacing w:before="240" w:line="240" w:lineRule="auto"/>
        <w:jc w:val="both"/>
        <w:rPr>
          <w:rFonts w:ascii="Aptos" w:hAnsi="Aptos"/>
          <w:lang w:val="pt-BR"/>
        </w:rPr>
      </w:pPr>
    </w:p>
    <w:p w14:paraId="110985E0" w14:textId="77777777" w:rsidR="003E0B55" w:rsidRDefault="003E0B55" w:rsidP="00277333">
      <w:pPr>
        <w:spacing w:before="240" w:line="240" w:lineRule="auto"/>
        <w:jc w:val="both"/>
        <w:rPr>
          <w:rFonts w:ascii="Aptos" w:hAnsi="Aptos"/>
          <w:lang w:val="pt-BR"/>
        </w:rPr>
      </w:pPr>
    </w:p>
    <w:p w14:paraId="1253F34E" w14:textId="24823898" w:rsidR="00B641F2" w:rsidRPr="003E0B55" w:rsidRDefault="00B641F2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  <w:r w:rsidRPr="003E0B55">
        <w:rPr>
          <w:rFonts w:ascii="Aptos Black" w:hAnsi="Aptos Black"/>
          <w:b/>
          <w:bCs/>
          <w:sz w:val="24"/>
          <w:szCs w:val="24"/>
          <w:lang w:val="pt-BR"/>
        </w:rPr>
        <w:lastRenderedPageBreak/>
        <w:t>3. Período da Cautela</w:t>
      </w:r>
    </w:p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2"/>
        <w:gridCol w:w="4913"/>
      </w:tblGrid>
      <w:tr w:rsidR="00B641F2" w:rsidRPr="003E0B55" w14:paraId="11D5517F" w14:textId="77777777"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9A053" w14:textId="77777777" w:rsidR="00B641F2" w:rsidRPr="003E0B55" w:rsidRDefault="00B641F2" w:rsidP="003E0B55">
            <w:pPr>
              <w:spacing w:after="0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Data de Saída:</w:t>
            </w: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 02/07/2026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785157" w14:textId="77777777" w:rsidR="00B641F2" w:rsidRPr="003E0B55" w:rsidRDefault="00B641F2" w:rsidP="003E0B55">
            <w:pPr>
              <w:spacing w:after="0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Previsão de Devolução:</w:t>
            </w: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 Sem prazo definido</w:t>
            </w:r>
          </w:p>
        </w:tc>
      </w:tr>
    </w:tbl>
    <w:p w14:paraId="22194622" w14:textId="77777777" w:rsidR="00277333" w:rsidRPr="003E0B55" w:rsidRDefault="00277333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</w:p>
    <w:p w14:paraId="3FA43547" w14:textId="3DCDFABF" w:rsidR="00B641F2" w:rsidRPr="003E0B55" w:rsidRDefault="00B641F2" w:rsidP="00B641F2">
      <w:pPr>
        <w:rPr>
          <w:rFonts w:ascii="Aptos Black" w:hAnsi="Aptos Black"/>
          <w:b/>
          <w:bCs/>
          <w:sz w:val="24"/>
          <w:szCs w:val="24"/>
          <w:lang w:val="pt-BR"/>
        </w:rPr>
      </w:pPr>
      <w:r w:rsidRPr="003E0B55">
        <w:rPr>
          <w:rFonts w:ascii="Aptos Black" w:hAnsi="Aptos Black"/>
          <w:b/>
          <w:bCs/>
          <w:sz w:val="24"/>
          <w:szCs w:val="24"/>
          <w:lang w:val="pt-BR"/>
        </w:rPr>
        <w:t>4. Termos e Responsabilidade</w:t>
      </w:r>
    </w:p>
    <w:p w14:paraId="273C0433" w14:textId="77777777" w:rsidR="003E0B55" w:rsidRPr="003E0B55" w:rsidRDefault="00B641F2" w:rsidP="00A37027">
      <w:p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O(A) servidor(a) identificado(a) neste termo declara ter recebido o(s) material(</w:t>
      </w:r>
      <w:proofErr w:type="spellStart"/>
      <w:r w:rsidRPr="003E0B55">
        <w:rPr>
          <w:rFonts w:ascii="Aptos" w:hAnsi="Aptos"/>
          <w:sz w:val="24"/>
          <w:szCs w:val="24"/>
          <w:lang w:val="pt-BR"/>
        </w:rPr>
        <w:t>is</w:t>
      </w:r>
      <w:proofErr w:type="spellEnd"/>
      <w:r w:rsidRPr="003E0B55">
        <w:rPr>
          <w:rFonts w:ascii="Aptos" w:hAnsi="Aptos"/>
          <w:sz w:val="24"/>
          <w:szCs w:val="24"/>
          <w:lang w:val="pt-BR"/>
        </w:rPr>
        <w:t>) descrito(s) acima em perfeito estado de conservação e funcionamento, comprometendo-se a utilizá-lo(s) exclusivamente em atividades d</w:t>
      </w:r>
      <w:r w:rsidR="00277333" w:rsidRPr="003E0B55">
        <w:rPr>
          <w:rFonts w:ascii="Aptos" w:hAnsi="Aptos"/>
          <w:sz w:val="24"/>
          <w:szCs w:val="24"/>
          <w:lang w:val="pt-BR"/>
        </w:rPr>
        <w:t>o</w:t>
      </w:r>
      <w:r w:rsidRPr="003E0B55">
        <w:rPr>
          <w:rFonts w:ascii="Aptos" w:hAnsi="Aptos"/>
          <w:sz w:val="24"/>
          <w:szCs w:val="24"/>
          <w:lang w:val="pt-BR"/>
        </w:rPr>
        <w:t xml:space="preserve"> serviço, </w:t>
      </w:r>
      <w:r w:rsidR="003E0B55" w:rsidRPr="003E0B55">
        <w:rPr>
          <w:rFonts w:ascii="Aptos" w:hAnsi="Aptos"/>
          <w:sz w:val="24"/>
          <w:szCs w:val="24"/>
          <w:lang w:val="pt-BR"/>
        </w:rPr>
        <w:t>cabendo ainda:</w:t>
      </w:r>
    </w:p>
    <w:p w14:paraId="4E645CEE" w14:textId="4A0B987B" w:rsidR="003E0B55" w:rsidRPr="003E0B55" w:rsidRDefault="003E0B55" w:rsidP="003E0B55">
      <w:pPr>
        <w:pStyle w:val="PargrafodaLista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Z</w:t>
      </w:r>
      <w:r w:rsidR="00B641F2" w:rsidRPr="003E0B55">
        <w:rPr>
          <w:rFonts w:ascii="Aptos" w:hAnsi="Aptos"/>
          <w:sz w:val="24"/>
          <w:szCs w:val="24"/>
          <w:lang w:val="pt-BR"/>
        </w:rPr>
        <w:t>elar pela sua integridade</w:t>
      </w:r>
      <w:r w:rsidRPr="003E0B55">
        <w:rPr>
          <w:rFonts w:ascii="Aptos" w:hAnsi="Aptos"/>
          <w:sz w:val="24"/>
          <w:szCs w:val="24"/>
          <w:lang w:val="pt-BR"/>
        </w:rPr>
        <w:t xml:space="preserve">, </w:t>
      </w:r>
      <w:r w:rsidRPr="003E0B55">
        <w:rPr>
          <w:rFonts w:ascii="Aptos" w:hAnsi="Aptos"/>
          <w:sz w:val="24"/>
          <w:szCs w:val="24"/>
          <w:lang w:val="pt-BR"/>
        </w:rPr>
        <w:t>economia e conservação dos bens do Estado, especialmente daqueles que lhes sejam entregues para guarda ou utilização (Art. 100, §2º, da Lei nº 12.124, de 06 de julho de 1993)</w:t>
      </w:r>
      <w:r w:rsidRPr="003E0B55">
        <w:rPr>
          <w:rFonts w:ascii="Aptos" w:hAnsi="Aptos"/>
          <w:sz w:val="24"/>
          <w:szCs w:val="24"/>
          <w:lang w:val="pt-BR"/>
        </w:rPr>
        <w:t>;</w:t>
      </w:r>
    </w:p>
    <w:p w14:paraId="7DD66D30" w14:textId="68141689" w:rsidR="003E0B55" w:rsidRPr="003E0B55" w:rsidRDefault="003E0B55" w:rsidP="003E0B55">
      <w:pPr>
        <w:pStyle w:val="PargrafodaLista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 xml:space="preserve">Não </w:t>
      </w:r>
      <w:r w:rsidRPr="003E0B55">
        <w:rPr>
          <w:rFonts w:ascii="Aptos" w:hAnsi="Aptos"/>
          <w:sz w:val="24"/>
          <w:szCs w:val="24"/>
          <w:lang w:val="pt-BR"/>
        </w:rPr>
        <w:t>exibir desnecessariamente arma, distintivo ou algemas (Art. 103, item A, §4º, da Lei nº 12.124, de 06 de julho de 1993)</w:t>
      </w:r>
    </w:p>
    <w:p w14:paraId="5A2A7359" w14:textId="1C1A7D3C" w:rsidR="003E0B55" w:rsidRPr="003E0B55" w:rsidRDefault="003E0B55" w:rsidP="003E0B55">
      <w:pPr>
        <w:pStyle w:val="PargrafodaLista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C</w:t>
      </w:r>
      <w:r w:rsidRPr="003E0B55">
        <w:rPr>
          <w:rFonts w:ascii="Aptos" w:hAnsi="Aptos"/>
          <w:sz w:val="24"/>
          <w:szCs w:val="24"/>
          <w:lang w:val="pt-BR"/>
        </w:rPr>
        <w:t>omunicar imediatamente qualquer ocorrência envolvendo armamento sob sua responsabilidade, inclusive registrando boletim de ocorrência</w:t>
      </w:r>
    </w:p>
    <w:p w14:paraId="1CB41B29" w14:textId="77777777" w:rsidR="003E0B55" w:rsidRPr="003E0B55" w:rsidRDefault="003E0B55" w:rsidP="00A37027">
      <w:pPr>
        <w:pStyle w:val="PargrafodaLista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D</w:t>
      </w:r>
      <w:r w:rsidRPr="003E0B55">
        <w:rPr>
          <w:rFonts w:ascii="Aptos" w:hAnsi="Aptos"/>
          <w:sz w:val="24"/>
          <w:szCs w:val="24"/>
          <w:lang w:val="pt-BR"/>
        </w:rPr>
        <w:t xml:space="preserve">evolver, no dia da exoneração ou demissão, </w:t>
      </w:r>
      <w:r w:rsidRPr="003E0B55">
        <w:rPr>
          <w:rFonts w:ascii="Aptos" w:hAnsi="Aptos"/>
          <w:sz w:val="24"/>
          <w:szCs w:val="24"/>
          <w:lang w:val="pt-BR"/>
        </w:rPr>
        <w:t xml:space="preserve">ou quando </w:t>
      </w:r>
      <w:r w:rsidRPr="003E0B55">
        <w:rPr>
          <w:rFonts w:ascii="Aptos" w:hAnsi="Aptos"/>
          <w:sz w:val="24"/>
          <w:szCs w:val="24"/>
          <w:lang w:val="pt-BR"/>
        </w:rPr>
        <w:t>solicitado pelo setor responsável</w:t>
      </w:r>
      <w:r w:rsidRPr="003E0B55">
        <w:rPr>
          <w:rFonts w:ascii="Aptos" w:hAnsi="Aptos"/>
          <w:sz w:val="24"/>
          <w:szCs w:val="24"/>
          <w:lang w:val="pt-BR"/>
        </w:rPr>
        <w:t xml:space="preserve">, </w:t>
      </w:r>
      <w:r w:rsidRPr="003E0B55">
        <w:rPr>
          <w:rFonts w:ascii="Aptos" w:hAnsi="Aptos"/>
          <w:sz w:val="24"/>
          <w:szCs w:val="24"/>
          <w:lang w:val="pt-BR"/>
        </w:rPr>
        <w:t>os objetos pertencentes ao Estado que lhes foram entregues para sua guarda ou utilização (Art. 163, §1º, da Lei nº 12.124, de 06 de julho de 1993)</w:t>
      </w:r>
      <w:r w:rsidRPr="003E0B55">
        <w:rPr>
          <w:rFonts w:ascii="Aptos" w:hAnsi="Aptos"/>
          <w:sz w:val="24"/>
          <w:szCs w:val="24"/>
          <w:lang w:val="pt-BR"/>
        </w:rPr>
        <w:t xml:space="preserve"> </w:t>
      </w:r>
      <w:r w:rsidR="00B641F2" w:rsidRPr="003E0B55">
        <w:rPr>
          <w:rFonts w:ascii="Aptos" w:hAnsi="Aptos"/>
          <w:sz w:val="24"/>
          <w:szCs w:val="24"/>
          <w:lang w:val="pt-BR"/>
        </w:rPr>
        <w:t xml:space="preserve">nas condições em que o(s) recebeu. </w:t>
      </w:r>
    </w:p>
    <w:p w14:paraId="4A161BCE" w14:textId="65E27C15" w:rsidR="00A80BB4" w:rsidRPr="003E0B55" w:rsidRDefault="003E0B55" w:rsidP="00A37027">
      <w:pPr>
        <w:pStyle w:val="PargrafodaLista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D</w:t>
      </w:r>
      <w:r w:rsidR="00B641F2" w:rsidRPr="003E0B55">
        <w:rPr>
          <w:rFonts w:ascii="Aptos" w:hAnsi="Aptos"/>
          <w:sz w:val="24"/>
          <w:szCs w:val="24"/>
          <w:lang w:val="pt-BR"/>
        </w:rPr>
        <w:t>evolver a arma quando do afastamento para aposentadoria (Provimento Correcional nº 02/2012 - CGD).</w:t>
      </w:r>
    </w:p>
    <w:p w14:paraId="14098143" w14:textId="77777777" w:rsidR="00A80BB4" w:rsidRPr="003E0B55" w:rsidRDefault="00B641F2" w:rsidP="00A37027">
      <w:p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Declaro para os devidos fins que detenho conhecimento técnico para o manuseio do referido armamento.</w:t>
      </w:r>
    </w:p>
    <w:p w14:paraId="287CFD47" w14:textId="51AA17EB" w:rsidR="00B641F2" w:rsidRDefault="00B641F2" w:rsidP="00A37027">
      <w:pPr>
        <w:jc w:val="both"/>
        <w:rPr>
          <w:rFonts w:ascii="Aptos" w:hAnsi="Aptos"/>
          <w:sz w:val="24"/>
          <w:szCs w:val="24"/>
          <w:lang w:val="pt-BR"/>
        </w:rPr>
      </w:pPr>
      <w:r w:rsidRPr="003E0B55">
        <w:rPr>
          <w:rFonts w:ascii="Aptos" w:hAnsi="Aptos"/>
          <w:sz w:val="24"/>
          <w:szCs w:val="24"/>
          <w:lang w:val="pt-BR"/>
        </w:rPr>
        <w:t>Fortaleza, 24 (quarta-feira) de junho de 2026.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3E0B55" w:rsidRPr="003E0B55" w14:paraId="2DB0C78E" w14:textId="77777777" w:rsidTr="003E0B55">
        <w:tc>
          <w:tcPr>
            <w:tcW w:w="4390" w:type="dxa"/>
          </w:tcPr>
          <w:p w14:paraId="0F9D225C" w14:textId="77777777" w:rsidR="003E0B55" w:rsidRPr="003E0B55" w:rsidRDefault="003E0B55" w:rsidP="003E0B55">
            <w:pPr>
              <w:jc w:val="center"/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</w:pPr>
          </w:p>
          <w:p w14:paraId="5DCD69CF" w14:textId="50455A11" w:rsidR="003E0B55" w:rsidRPr="003E0B55" w:rsidRDefault="003E0B55" w:rsidP="003E0B55">
            <w:pPr>
              <w:jc w:val="center"/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____________________</w:t>
            </w: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______</w:t>
            </w:r>
          </w:p>
          <w:p w14:paraId="79DCD62A" w14:textId="25BBAD91" w:rsidR="003E0B55" w:rsidRPr="003E0B55" w:rsidRDefault="003E0B55" w:rsidP="003E0B55">
            <w:pPr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Recebedor(a)</w:t>
            </w:r>
          </w:p>
        </w:tc>
        <w:tc>
          <w:tcPr>
            <w:tcW w:w="4390" w:type="dxa"/>
          </w:tcPr>
          <w:p w14:paraId="72AFADB6" w14:textId="77777777" w:rsidR="003E0B55" w:rsidRPr="003E0B55" w:rsidRDefault="003E0B55" w:rsidP="003E0B55">
            <w:pPr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</w:p>
          <w:p w14:paraId="42B0ED21" w14:textId="21EBEB54" w:rsidR="003E0B55" w:rsidRPr="003E0B55" w:rsidRDefault="003E0B55" w:rsidP="003E0B55">
            <w:pPr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___________________________________</w:t>
            </w:r>
          </w:p>
          <w:p w14:paraId="2810F5C1" w14:textId="7FF059C6" w:rsidR="003E0B55" w:rsidRPr="003E0B55" w:rsidRDefault="003E0B55" w:rsidP="003E0B55">
            <w:pPr>
              <w:jc w:val="center"/>
              <w:rPr>
                <w:rFonts w:ascii="Aptos Black" w:hAnsi="Aptos Black"/>
                <w:sz w:val="24"/>
                <w:szCs w:val="24"/>
                <w:lang w:val="pt-BR"/>
              </w:rPr>
            </w:pP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 xml:space="preserve">Chefe da </w:t>
            </w: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t>Seção</w:t>
            </w:r>
            <w:r w:rsidRPr="003E0B55">
              <w:rPr>
                <w:rFonts w:ascii="Aptos Black" w:hAnsi="Aptos Black"/>
                <w:sz w:val="24"/>
                <w:szCs w:val="24"/>
                <w:lang w:val="pt-BR"/>
              </w:rPr>
              <w:br/>
            </w:r>
            <w:r w:rsidRPr="003E0B55">
              <w:rPr>
                <w:rFonts w:ascii="Aptos Black" w:hAnsi="Aptos Black"/>
                <w:b/>
                <w:bCs/>
                <w:sz w:val="24"/>
                <w:szCs w:val="24"/>
                <w:lang w:val="pt-BR"/>
              </w:rPr>
              <w:t>Entregador(a)</w:t>
            </w:r>
          </w:p>
        </w:tc>
      </w:tr>
    </w:tbl>
    <w:p w14:paraId="589C878D" w14:textId="77777777" w:rsidR="003E0B55" w:rsidRPr="00A37027" w:rsidRDefault="003E0B55" w:rsidP="003E0B55">
      <w:pPr>
        <w:jc w:val="both"/>
        <w:rPr>
          <w:rFonts w:ascii="Aptos" w:hAnsi="Aptos"/>
          <w:lang w:val="pt-BR"/>
        </w:rPr>
      </w:pPr>
    </w:p>
    <w:sectPr w:rsidR="003E0B55" w:rsidRPr="00A37027" w:rsidSect="003E0B55">
      <w:headerReference w:type="default" r:id="rId8"/>
      <w:footerReference w:type="default" r:id="rId9"/>
      <w:pgSz w:w="12240" w:h="15840"/>
      <w:pgMar w:top="1440" w:right="1800" w:bottom="1440" w:left="1800" w:header="426" w:footer="1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EB2B" w14:textId="77777777" w:rsidR="00E51AB5" w:rsidRDefault="00E51AB5" w:rsidP="00A37027">
      <w:pPr>
        <w:spacing w:after="0" w:line="240" w:lineRule="auto"/>
      </w:pPr>
      <w:r>
        <w:separator/>
      </w:r>
    </w:p>
  </w:endnote>
  <w:endnote w:type="continuationSeparator" w:id="0">
    <w:p w14:paraId="040D16FA" w14:textId="77777777" w:rsidR="00E51AB5" w:rsidRDefault="00E51AB5" w:rsidP="00A3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6353" w14:textId="0F1CAD44" w:rsidR="00A37027" w:rsidRPr="00A37027" w:rsidRDefault="00A37027" w:rsidP="00A37027">
    <w:pPr>
      <w:pStyle w:val="Corpodetexto"/>
      <w:spacing w:before="1" w:line="235" w:lineRule="exact"/>
      <w:ind w:right="-7"/>
      <w:jc w:val="center"/>
      <w:rPr>
        <w:rFonts w:cs="Times New Roman"/>
        <w:spacing w:val="-5"/>
        <w:sz w:val="16"/>
        <w:szCs w:val="16"/>
        <w:lang w:val="pt-BR"/>
      </w:rPr>
    </w:pPr>
    <w:r>
      <w:rPr>
        <w:rFonts w:cs="Times New Roman"/>
        <w:color w:val="00000A"/>
        <w:spacing w:val="-6"/>
        <w:sz w:val="16"/>
        <w:szCs w:val="16"/>
        <w:lang w:val="pt-BR"/>
      </w:rPr>
      <w:t xml:space="preserve">Rua Professor Guilhon, </w:t>
    </w:r>
    <w:r w:rsidRPr="00A37027">
      <w:rPr>
        <w:rFonts w:cs="Times New Roman"/>
        <w:color w:val="00000A"/>
        <w:spacing w:val="-6"/>
        <w:sz w:val="16"/>
        <w:szCs w:val="16"/>
        <w:lang w:val="pt-BR"/>
      </w:rPr>
      <w:t>S/N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, 4º andar</w:t>
    </w:r>
    <w:r w:rsidRPr="00A37027">
      <w:rPr>
        <w:rFonts w:cs="Times New Roman"/>
        <w:color w:val="00000A"/>
        <w:spacing w:val="-9"/>
        <w:sz w:val="16"/>
        <w:szCs w:val="16"/>
        <w:lang w:val="pt-BR"/>
      </w:rPr>
      <w:t xml:space="preserve"> </w:t>
    </w:r>
    <w:r>
      <w:rPr>
        <w:rFonts w:cs="Times New Roman"/>
        <w:color w:val="00000A"/>
        <w:spacing w:val="-5"/>
        <w:sz w:val="16"/>
        <w:szCs w:val="16"/>
        <w:lang w:val="pt-BR"/>
      </w:rPr>
      <w:t>–</w:t>
    </w:r>
    <w:r w:rsidRPr="00A37027">
      <w:rPr>
        <w:rFonts w:cs="Times New Roman"/>
        <w:color w:val="00000A"/>
        <w:spacing w:val="-11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Aeroporto</w:t>
    </w:r>
    <w:r>
      <w:rPr>
        <w:rFonts w:cs="Times New Roman"/>
        <w:color w:val="00000A"/>
        <w:spacing w:val="-5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Fortaleza</w:t>
    </w:r>
    <w:r w:rsidRPr="00A37027">
      <w:rPr>
        <w:rFonts w:cs="Times New Roman"/>
        <w:color w:val="00000A"/>
        <w:spacing w:val="-11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/</w:t>
    </w:r>
    <w:r w:rsidRPr="00A37027">
      <w:rPr>
        <w:rFonts w:cs="Times New Roman"/>
        <w:color w:val="00000A"/>
        <w:spacing w:val="-15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CE</w:t>
    </w:r>
    <w:r w:rsidRPr="00A37027">
      <w:rPr>
        <w:rFonts w:cs="Times New Roman"/>
        <w:color w:val="00000A"/>
        <w:spacing w:val="-12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•</w:t>
    </w:r>
    <w:r w:rsidRPr="00A37027">
      <w:rPr>
        <w:rFonts w:cs="Times New Roman"/>
        <w:color w:val="00000A"/>
        <w:spacing w:val="-15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Fone:</w:t>
    </w:r>
    <w:r>
      <w:rPr>
        <w:rFonts w:cs="Times New Roman"/>
        <w:color w:val="00000A"/>
        <w:spacing w:val="-8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(85)</w:t>
    </w:r>
    <w:r w:rsidRPr="00A37027">
      <w:rPr>
        <w:rFonts w:cs="Times New Roman"/>
        <w:color w:val="00000A"/>
        <w:spacing w:val="-13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3101-7300</w:t>
    </w:r>
    <w:r>
      <w:rPr>
        <w:rFonts w:cs="Times New Roman"/>
        <w:color w:val="00000A"/>
        <w:spacing w:val="-5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12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•</w:t>
    </w:r>
    <w:r>
      <w:rPr>
        <w:rFonts w:cs="Times New Roman"/>
        <w:color w:val="00000A"/>
        <w:spacing w:val="-5"/>
        <w:sz w:val="16"/>
        <w:szCs w:val="16"/>
        <w:lang w:val="pt-BR"/>
      </w:rPr>
      <w:t xml:space="preserve"> </w:t>
    </w:r>
    <w:r w:rsidRPr="00A37027">
      <w:rPr>
        <w:rFonts w:cs="Times New Roman"/>
        <w:color w:val="00000A"/>
        <w:spacing w:val="-5"/>
        <w:sz w:val="16"/>
        <w:szCs w:val="16"/>
        <w:lang w:val="pt-BR"/>
      </w:rPr>
      <w:t>E-mail: dto@pc.ce.gov.br</w:t>
    </w:r>
  </w:p>
  <w:p w14:paraId="62AFB914" w14:textId="3234FE7F" w:rsidR="00A37027" w:rsidRDefault="00A37027">
    <w:pPr>
      <w:pStyle w:val="Rodap"/>
    </w:pP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0" allowOverlap="1" wp14:anchorId="36141432" wp14:editId="10226AD9">
              <wp:simplePos x="0" y="0"/>
              <wp:positionH relativeFrom="page">
                <wp:posOffset>-123825</wp:posOffset>
              </wp:positionH>
              <wp:positionV relativeFrom="page">
                <wp:posOffset>9797448</wp:posOffset>
              </wp:positionV>
              <wp:extent cx="7981950" cy="246981"/>
              <wp:effectExtent l="0" t="0" r="0" b="1270"/>
              <wp:wrapNone/>
              <wp:docPr id="5" name="Figura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81950" cy="246981"/>
                        <a:chOff x="0" y="0"/>
                        <a:chExt cx="7565400" cy="462240"/>
                      </a:xfrm>
                    </wpg:grpSpPr>
                    <wps:wsp>
                      <wps:cNvPr id="6" name="Forma Livre: Forma 6"/>
                      <wps:cNvSpPr/>
                      <wps:spPr>
                        <a:xfrm>
                          <a:off x="3051720" y="0"/>
                          <a:ext cx="4513680" cy="462240"/>
                        </a:xfrm>
                        <a:custGeom>
                          <a:avLst/>
                          <a:gdLst>
                            <a:gd name="textAreaLeft" fmla="*/ 0 w 2558880"/>
                            <a:gd name="textAreaRight" fmla="*/ 2561040 w 2558880"/>
                            <a:gd name="textAreaTop" fmla="*/ 0 h 262080"/>
                            <a:gd name="textAreaBottom" fmla="*/ 264240 h 262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109" h="720">
                              <a:moveTo>
                                <a:pt x="7108" y="0"/>
                              </a:moveTo>
                              <a:lnTo>
                                <a:pt x="6479" y="11"/>
                              </a:lnTo>
                              <a:lnTo>
                                <a:pt x="5826" y="35"/>
                              </a:lnTo>
                              <a:lnTo>
                                <a:pt x="5298" y="65"/>
                              </a:lnTo>
                              <a:lnTo>
                                <a:pt x="4794" y="103"/>
                              </a:lnTo>
                              <a:lnTo>
                                <a:pt x="4312" y="148"/>
                              </a:lnTo>
                              <a:lnTo>
                                <a:pt x="3848" y="200"/>
                              </a:lnTo>
                              <a:lnTo>
                                <a:pt x="3398" y="261"/>
                              </a:lnTo>
                              <a:lnTo>
                                <a:pt x="2957" y="327"/>
                              </a:lnTo>
                              <a:lnTo>
                                <a:pt x="2451" y="412"/>
                              </a:lnTo>
                              <a:lnTo>
                                <a:pt x="1802" y="533"/>
                              </a:lnTo>
                              <a:lnTo>
                                <a:pt x="1613" y="572"/>
                              </a:lnTo>
                              <a:lnTo>
                                <a:pt x="1024" y="619"/>
                              </a:lnTo>
                              <a:lnTo>
                                <a:pt x="0" y="719"/>
                              </a:lnTo>
                              <a:lnTo>
                                <a:pt x="897" y="719"/>
                              </a:lnTo>
                              <a:lnTo>
                                <a:pt x="7108" y="719"/>
                              </a:lnTo>
                              <a:lnTo>
                                <a:pt x="7108" y="483"/>
                              </a:lnTo>
                              <a:lnTo>
                                <a:pt x="7108" y="0"/>
                              </a:lnTo>
                            </a:path>
                          </a:pathLst>
                        </a:custGeom>
                        <a:solidFill>
                          <a:srgbClr val="87C879">
                            <a:alpha val="9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" name="Forma Livre: Forma 7"/>
                      <wps:cNvSpPr/>
                      <wps:spPr>
                        <a:xfrm>
                          <a:off x="0" y="46440"/>
                          <a:ext cx="3471480" cy="415800"/>
                        </a:xfrm>
                        <a:custGeom>
                          <a:avLst/>
                          <a:gdLst>
                            <a:gd name="textAreaLeft" fmla="*/ 0 w 1968120"/>
                            <a:gd name="textAreaRight" fmla="*/ 1970280 w 1968120"/>
                            <a:gd name="textAreaTop" fmla="*/ 0 h 235800"/>
                            <a:gd name="textAreaBottom" fmla="*/ 237960 h 235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73" h="647">
                              <a:moveTo>
                                <a:pt x="0" y="0"/>
                              </a:moveTo>
                              <a:lnTo>
                                <a:pt x="0" y="646"/>
                              </a:lnTo>
                              <a:lnTo>
                                <a:pt x="5472" y="646"/>
                              </a:lnTo>
                              <a:lnTo>
                                <a:pt x="4473" y="471"/>
                              </a:lnTo>
                              <a:lnTo>
                                <a:pt x="3683" y="347"/>
                              </a:lnTo>
                              <a:lnTo>
                                <a:pt x="2952" y="245"/>
                              </a:lnTo>
                              <a:lnTo>
                                <a:pt x="2290" y="166"/>
                              </a:lnTo>
                              <a:lnTo>
                                <a:pt x="1702" y="106"/>
                              </a:lnTo>
                              <a:lnTo>
                                <a:pt x="1193" y="64"/>
                              </a:lnTo>
                              <a:lnTo>
                                <a:pt x="681" y="30"/>
                              </a:lnTo>
                              <a:lnTo>
                                <a:pt x="166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DE2E">
                            <a:alpha val="7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" name="Forma Livre: Forma 8"/>
                      <wps:cNvSpPr/>
                      <wps:spPr>
                        <a:xfrm>
                          <a:off x="0" y="215280"/>
                          <a:ext cx="5648400" cy="246960"/>
                        </a:xfrm>
                        <a:custGeom>
                          <a:avLst/>
                          <a:gdLst>
                            <a:gd name="textAreaLeft" fmla="*/ 0 w 3202200"/>
                            <a:gd name="textAreaRight" fmla="*/ 3204360 w 3202200"/>
                            <a:gd name="textAreaTop" fmla="*/ 0 h 140040"/>
                            <a:gd name="textAreaBottom" fmla="*/ 142200 h 14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95" h="390">
                              <a:moveTo>
                                <a:pt x="3950" y="0"/>
                              </a:moveTo>
                              <a:lnTo>
                                <a:pt x="3858" y="0"/>
                              </a:lnTo>
                              <a:lnTo>
                                <a:pt x="3066" y="9"/>
                              </a:lnTo>
                              <a:lnTo>
                                <a:pt x="2300" y="33"/>
                              </a:lnTo>
                              <a:lnTo>
                                <a:pt x="1646" y="66"/>
                              </a:lnTo>
                              <a:lnTo>
                                <a:pt x="1021" y="109"/>
                              </a:lnTo>
                              <a:lnTo>
                                <a:pt x="500" y="154"/>
                              </a:lnTo>
                              <a:lnTo>
                                <a:pt x="0" y="208"/>
                              </a:lnTo>
                              <a:lnTo>
                                <a:pt x="0" y="389"/>
                              </a:lnTo>
                              <a:lnTo>
                                <a:pt x="8894" y="389"/>
                              </a:lnTo>
                              <a:lnTo>
                                <a:pt x="8170" y="283"/>
                              </a:lnTo>
                              <a:lnTo>
                                <a:pt x="7565" y="207"/>
                              </a:lnTo>
                              <a:lnTo>
                                <a:pt x="7020" y="147"/>
                              </a:lnTo>
                              <a:lnTo>
                                <a:pt x="6456" y="97"/>
                              </a:lnTo>
                              <a:lnTo>
                                <a:pt x="5870" y="56"/>
                              </a:lnTo>
                              <a:lnTo>
                                <a:pt x="5347" y="29"/>
                              </a:lnTo>
                              <a:lnTo>
                                <a:pt x="4805" y="11"/>
                              </a:lnTo>
                              <a:lnTo>
                                <a:pt x="4144" y="0"/>
                              </a:lnTo>
                              <a:lnTo>
                                <a:pt x="3950" y="0"/>
                              </a:lnTo>
                            </a:path>
                          </a:pathLst>
                        </a:custGeom>
                        <a:solidFill>
                          <a:srgbClr val="FFDE2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BE2C3F" id="Figura1" o:spid="_x0000_s1026" style="position:absolute;margin-left:-9.75pt;margin-top:771.45pt;width:628.5pt;height:19.45pt;z-index:-251655168;mso-wrap-distance-left:0;mso-wrap-distance-right:0;mso-position-horizontal-relative:page;mso-position-vertical-relative:page;mso-width-relative:margin;mso-height-relative:margin" coordsize="75654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" o:allowincell="f">
              <v:shape id="Forma Livre: Forma 6" o:spid="_x0000_s1027" style="position:absolute;left:30517;width:45137;height:4622;visibility:visible;mso-wrap-style:square;v-text-anchor:top" coordsize="710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" path="m7108,l6479,11,5826,35,5298,65r-504,38l4312,148r-464,52l3398,261r-441,66l2451,412,1802,533r-189,39l1024,619,,719r897,l7108,719r,-236l7108,e" fillcolor="#87c879" stroked="f" strokeweight="0">
                <v:fill opacity="59110f"/>
                <v:path arrowok="t" textboxrect="0,0,7115,726"/>
              </v:shape>
              <v:shape id="Forma Livre: Forma 7" o:spid="_x0000_s1028" style="position:absolute;top:464;width:34714;height:4158;visibility:visible;mso-wrap-style:square;v-text-anchor:top" coordsize="5473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" path="m,l,646r5472,l4473,471,3683,347,2952,245,2290,166,1702,106,1193,64,681,30,166,6,,e" fillcolor="#ffde2e" stroked="f" strokeweight="0">
                <v:fill opacity="46003f"/>
                <v:path arrowok="t" textboxrect="0,0,5479,653"/>
              </v:shape>
              <v:shape id="Forma Livre: Forma 8" o:spid="_x0000_s1029" style="position:absolute;top:2152;width:56484;height:2470;visibility:visible;mso-wrap-style:square;v-text-anchor:top" coordsize="8895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" path="m3950,r-92,l3066,9,2300,33,1646,66r-625,43l500,154,,208,,389r8894,l8170,283,7565,207,7020,147,6456,97,5870,56,5347,29,4805,11,4144,,3950,e" fillcolor="#ffde2e" stroked="f" strokeweight="0">
                <v:path arrowok="t" textboxrect="0,0,8901,396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97C0" w14:textId="77777777" w:rsidR="00E51AB5" w:rsidRDefault="00E51AB5" w:rsidP="00A37027">
      <w:pPr>
        <w:spacing w:after="0" w:line="240" w:lineRule="auto"/>
      </w:pPr>
      <w:r>
        <w:separator/>
      </w:r>
    </w:p>
  </w:footnote>
  <w:footnote w:type="continuationSeparator" w:id="0">
    <w:p w14:paraId="1B620D11" w14:textId="77777777" w:rsidR="00E51AB5" w:rsidRDefault="00E51AB5" w:rsidP="00A3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12A1" w14:textId="2254B00B" w:rsidR="00A37027" w:rsidRDefault="00A37027" w:rsidP="00A37027">
    <w:pPr>
      <w:pStyle w:val="Cabealho"/>
    </w:pPr>
    <w:r>
      <w:rPr>
        <w:noProof/>
      </w:rPr>
      <w:drawing>
        <wp:anchor distT="0" distB="0" distL="114300" distR="114300" simplePos="0" relativeHeight="251655168" behindDoc="1" locked="0" layoutInCell="0" allowOverlap="1" wp14:anchorId="5F088077" wp14:editId="64353FB4">
          <wp:simplePos x="0" y="0"/>
          <wp:positionH relativeFrom="column">
            <wp:posOffset>480060</wp:posOffset>
          </wp:positionH>
          <wp:positionV relativeFrom="paragraph">
            <wp:posOffset>81915</wp:posOffset>
          </wp:positionV>
          <wp:extent cx="2499360" cy="573405"/>
          <wp:effectExtent l="0" t="0" r="0" b="0"/>
          <wp:wrapSquare wrapText="bothSides"/>
          <wp:docPr id="147933917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0" allowOverlap="1" wp14:anchorId="69D9BA80" wp14:editId="60D49FBB">
          <wp:simplePos x="0" y="0"/>
          <wp:positionH relativeFrom="column">
            <wp:posOffset>3397885</wp:posOffset>
          </wp:positionH>
          <wp:positionV relativeFrom="paragraph">
            <wp:posOffset>58420</wp:posOffset>
          </wp:positionV>
          <wp:extent cx="1712595" cy="619125"/>
          <wp:effectExtent l="0" t="0" r="0" b="0"/>
          <wp:wrapSquare wrapText="bothSides"/>
          <wp:docPr id="1338856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1259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0EA97E" w14:textId="77777777" w:rsidR="00A37027" w:rsidRPr="00A37027" w:rsidRDefault="00A37027" w:rsidP="00A37027">
    <w:pPr>
      <w:pStyle w:val="Cabealho"/>
      <w:rPr>
        <w:lang w:val="pt-BR"/>
      </w:rPr>
    </w:pPr>
  </w:p>
  <w:p w14:paraId="18891C1F" w14:textId="77777777" w:rsidR="00A37027" w:rsidRDefault="00A37027" w:rsidP="00A37027">
    <w:pPr>
      <w:pStyle w:val="Cabealho"/>
      <w:rPr>
        <w:lang w:val="pt-BR"/>
      </w:rPr>
    </w:pPr>
  </w:p>
  <w:p w14:paraId="0505138E" w14:textId="77777777" w:rsidR="00A37027" w:rsidRDefault="00A37027" w:rsidP="00A37027">
    <w:pPr>
      <w:pStyle w:val="Cabealho"/>
      <w:rPr>
        <w:lang w:val="pt-BR"/>
      </w:rPr>
    </w:pPr>
  </w:p>
  <w:p w14:paraId="69248B15" w14:textId="77777777" w:rsidR="003E0B55" w:rsidRDefault="003E0B55" w:rsidP="00A37027">
    <w:pPr>
      <w:spacing w:after="0" w:line="240" w:lineRule="auto"/>
      <w:jc w:val="center"/>
      <w:rPr>
        <w:rFonts w:ascii="Aptos Black" w:hAnsi="Aptos Black"/>
        <w:b/>
        <w:sz w:val="28"/>
        <w:szCs w:val="28"/>
        <w:lang w:val="pt-BR"/>
      </w:rPr>
    </w:pPr>
  </w:p>
  <w:p w14:paraId="5C6CFAD4" w14:textId="418A13C0" w:rsidR="00A37027" w:rsidRPr="00A37027" w:rsidRDefault="00A37027" w:rsidP="00A37027">
    <w:pPr>
      <w:spacing w:after="0" w:line="240" w:lineRule="auto"/>
      <w:jc w:val="center"/>
      <w:rPr>
        <w:rFonts w:ascii="Aptos Black" w:hAnsi="Aptos Black"/>
        <w:sz w:val="28"/>
        <w:szCs w:val="28"/>
        <w:lang w:val="pt-BR"/>
      </w:rPr>
    </w:pPr>
    <w:r w:rsidRPr="00A37027">
      <w:rPr>
        <w:rFonts w:ascii="Aptos Black" w:hAnsi="Aptos Black"/>
        <w:b/>
        <w:sz w:val="28"/>
        <w:szCs w:val="28"/>
        <w:lang w:val="pt-BR"/>
      </w:rPr>
      <w:t>DEPARTAMENTO TÉCNICO OPERACIONAL</w:t>
    </w:r>
  </w:p>
  <w:p w14:paraId="5FC324F0" w14:textId="76499849" w:rsidR="00A37027" w:rsidRPr="00A37027" w:rsidRDefault="00A80BB4" w:rsidP="00A37027">
    <w:pPr>
      <w:pStyle w:val="Cabealho"/>
      <w:jc w:val="center"/>
      <w:rPr>
        <w:rFonts w:ascii="Aptos Black" w:hAnsi="Aptos Black"/>
        <w:sz w:val="28"/>
        <w:szCs w:val="28"/>
        <w:lang w:val="pt-BR"/>
      </w:rPr>
    </w:pPr>
    <w:r>
      <w:rPr>
        <w:rFonts w:ascii="Aptos Black" w:hAnsi="Aptos Black"/>
        <w:b/>
        <w:sz w:val="28"/>
        <w:szCs w:val="28"/>
        <w:lang w:val="pt-BR"/>
      </w:rPr>
      <w:t>SEÇÃO</w:t>
    </w:r>
    <w:r w:rsidR="00A37027" w:rsidRPr="00A37027">
      <w:rPr>
        <w:rFonts w:ascii="Aptos Black" w:hAnsi="Aptos Black"/>
        <w:b/>
        <w:sz w:val="28"/>
        <w:szCs w:val="28"/>
        <w:lang w:val="pt-BR"/>
      </w:rPr>
      <w:t xml:space="preserve"> DE </w:t>
    </w:r>
    <w:r>
      <w:rPr>
        <w:rFonts w:ascii="Aptos Black" w:hAnsi="Aptos Black"/>
        <w:b/>
        <w:sz w:val="28"/>
        <w:szCs w:val="28"/>
        <w:lang w:val="pt-BR"/>
      </w:rPr>
      <w:t xml:space="preserve">ARMAMENTO, </w:t>
    </w:r>
    <w:r w:rsidR="00A37027" w:rsidRPr="00A37027">
      <w:rPr>
        <w:rFonts w:ascii="Aptos Black" w:hAnsi="Aptos Black"/>
        <w:b/>
        <w:sz w:val="28"/>
        <w:szCs w:val="28"/>
        <w:lang w:val="pt-BR"/>
      </w:rPr>
      <w:t>LOGÍSTIC</w:t>
    </w:r>
    <w:r>
      <w:rPr>
        <w:rFonts w:ascii="Aptos Black" w:hAnsi="Aptos Black"/>
        <w:b/>
        <w:sz w:val="28"/>
        <w:szCs w:val="28"/>
        <w:lang w:val="pt-BR"/>
      </w:rPr>
      <w:t>A E TIRO</w:t>
    </w:r>
  </w:p>
  <w:p w14:paraId="33150CE9" w14:textId="77777777" w:rsidR="00A37027" w:rsidRPr="00A37027" w:rsidRDefault="00A37027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C858EF"/>
    <w:multiLevelType w:val="hybridMultilevel"/>
    <w:tmpl w:val="B84CD3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170096">
    <w:abstractNumId w:val="8"/>
  </w:num>
  <w:num w:numId="2" w16cid:durableId="2089229316">
    <w:abstractNumId w:val="6"/>
  </w:num>
  <w:num w:numId="3" w16cid:durableId="742677097">
    <w:abstractNumId w:val="5"/>
  </w:num>
  <w:num w:numId="4" w16cid:durableId="497157559">
    <w:abstractNumId w:val="4"/>
  </w:num>
  <w:num w:numId="5" w16cid:durableId="817959890">
    <w:abstractNumId w:val="7"/>
  </w:num>
  <w:num w:numId="6" w16cid:durableId="672489385">
    <w:abstractNumId w:val="3"/>
  </w:num>
  <w:num w:numId="7" w16cid:durableId="689719927">
    <w:abstractNumId w:val="2"/>
  </w:num>
  <w:num w:numId="8" w16cid:durableId="12345218">
    <w:abstractNumId w:val="1"/>
  </w:num>
  <w:num w:numId="9" w16cid:durableId="1515076187">
    <w:abstractNumId w:val="0"/>
  </w:num>
  <w:num w:numId="10" w16cid:durableId="794906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3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A1"/>
    <w:rsid w:val="0006063C"/>
    <w:rsid w:val="000C6555"/>
    <w:rsid w:val="0015074B"/>
    <w:rsid w:val="00277333"/>
    <w:rsid w:val="0029639D"/>
    <w:rsid w:val="002A7F05"/>
    <w:rsid w:val="00326F90"/>
    <w:rsid w:val="003E0B55"/>
    <w:rsid w:val="00A37027"/>
    <w:rsid w:val="00A80BB4"/>
    <w:rsid w:val="00AA1D8D"/>
    <w:rsid w:val="00B47730"/>
    <w:rsid w:val="00B641F2"/>
    <w:rsid w:val="00CB0664"/>
    <w:rsid w:val="00D44B61"/>
    <w:rsid w:val="00E51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BFD0D9"/>
  <w14:defaultImageDpi w14:val="300"/>
  <w15:docId w15:val="{B50179C1-7B51-4234-9B9D-5EF3EC0D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335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Técnico Operacional</cp:lastModifiedBy>
  <cp:revision>3</cp:revision>
  <dcterms:created xsi:type="dcterms:W3CDTF">2013-12-23T23:15:00Z</dcterms:created>
  <dcterms:modified xsi:type="dcterms:W3CDTF">2026-07-02T18:01:00Z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2026-07-02T17:04:58Z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49ee72f2-c047-4060-ba26-1bbe13037a6a</vt:lpwstr>
  </property>
  <property fmtid="{D5CDD505-2E9C-101B-9397-08002B2CF9AE}" pid="7" name="MSIP_Label_defa4170-0d19-0005-0004-bc88714345d2_ActionId">
    <vt:lpwstr>df3742d4-c793-407e-ad83-5e376aa96a90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