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409EFF"/>
          <w:sz w:val="52"/>
          <w:szCs w:val="52"/>
        </w:rPr>
        <w:t xml:space="preserve">学情数据统计分析平台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2c3e50"/>
          <w:sz w:val="40"/>
          <w:szCs w:val="40"/>
        </w:rPr>
        <w:t xml:space="preserve">前端页面原型设计文档</w:t>
      </w:r>
    </w:p>
    <w:p>
      <w:pPr>
        <w:spacing w:after="60"/>
      </w:pPr>
    </w:p>
    <w:p>
      <w:pPr>
        <w:spacing w:after="60"/>
      </w:pP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eastAsia="Microsoft YaHei" w:hAnsi="Arial"/>
                <w:sz w:val="24"/>
                <w:szCs w:val="24"/>
              </w:rPr>
              <w:t xml:space="preserve">文档版本：V1.0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eastAsia="Microsoft YaHei" w:hAnsi="Arial"/>
                <w:sz w:val="24"/>
                <w:szCs w:val="24"/>
              </w:rPr>
              <w:t xml:space="preserve">日期：2026-04-29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eastAsia="Microsoft YaHei" w:hAnsi="Arial"/>
                <w:sz w:val="24"/>
                <w:szCs w:val="24"/>
              </w:rPr>
              <w:t xml:space="preserve">文档类型：前端设计文档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eastAsia="Microsoft YaHei" w:hAnsi="Arial"/>
                <w:sz w:val="24"/>
                <w:szCs w:val="24"/>
              </w:rPr>
              <w:t xml:space="preserve">适用范围：全平台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第一章 前端设计概述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1.1 设计理念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学情数据统计分析平台前端设计遵循以下核心理念：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简洁高效：</w:t>
      </w:r>
      <w:r>
        <w:rPr>
          <w:rFonts w:ascii="Arial" w:eastAsia="Microsoft YaHei" w:hAnsi="Arial"/>
          <w:sz w:val="22"/>
          <w:szCs w:val="22"/>
        </w:rPr>
        <w:t xml:space="preserve">界面设计追求简洁直观，减少用户操作步骤，提高工作效率。采用扁平化设计风格，去除冗余装饰元素，让用户聚焦于核心数据与操作。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数据驱动：</w:t>
      </w:r>
      <w:r>
        <w:rPr>
          <w:rFonts w:ascii="Arial" w:eastAsia="Microsoft YaHei" w:hAnsi="Arial"/>
          <w:sz w:val="22"/>
          <w:szCs w:val="22"/>
        </w:rPr>
        <w:t xml:space="preserve">以数据可视化为核心手段，将复杂的学情数据转化为直观的图表和指标，辅助教育管理者、教师、家长做出科学决策。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角色适配：</w:t>
      </w:r>
      <w:r>
        <w:rPr>
          <w:rFonts w:ascii="Arial" w:eastAsia="Microsoft YaHei" w:hAnsi="Arial"/>
          <w:sz w:val="22"/>
          <w:szCs w:val="22"/>
        </w:rPr>
        <w:t xml:space="preserve">针对管理员、教师、家长、学生四类角色提供差异化的界面与功能，确保不同用户群体都能获得最佳使用体验。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移动优先：</w:t>
      </w:r>
      <w:r>
        <w:rPr>
          <w:rFonts w:ascii="Arial" w:eastAsia="Microsoft YaHei" w:hAnsi="Arial"/>
          <w:sz w:val="22"/>
          <w:szCs w:val="22"/>
        </w:rPr>
        <w:t xml:space="preserve">优先保证移动端体验，家长端和学生端以移动端为主要使用场景，采用响应式设计确保多端一致体验。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1.2 设计规范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1.2.1 色彩体系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平台色彩体系以蓝色为主色调，辅以语义化色彩，确保视觉统一性与可访问性。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色彩角色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#409EFF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品牌色、主要按钮、链接、选中态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辅助色-成功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#67C23A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成功状态、正向指标、通过标记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辅助色-警告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#E6A23C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警告提示、待处理状态、注意标记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辅助色-危险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#F56C6C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错误提示、删除操作、预警标记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中性色-标题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#303133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页面标题、重要文字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中性色-正文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#606266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正文内容、描述文字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中性色-辅助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#909399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占位文字、次要信息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中性色-边框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#DCDFE6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分割线、边框、禁用态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背景色-页面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#F5F7FA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页面整体背景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背景色-卡片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卡片、面板背景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1.2.2 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字体类型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字体名称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中文字体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Microsoft YaHei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所有中文文本内容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英文字体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Arial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英文文本、数字、代码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等宽字体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Consolas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代码展示、数据编号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1.2.3 间距规范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采用8px栅格系统，所有间距为8的倍数，确保布局的一致性与节奏感。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间距类型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微间距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图标与文字间距、标签内边距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小间距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相关元素间距、表单项间距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中间距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卡片内边距、列表项间距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大间距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模块间距、区块分隔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超大间距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页面区块间距、章节分隔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页面边距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24px/48px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移动端/PC端页面左右边距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1.3 布局规范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1.3.1 PC端布局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PC端采用经典的侧边栏+顶栏布局模式，左侧为可折叠的导航菜单，顶部为面包屑导航、用户信息、通知中心等功能区域，右侧主内容区展示页面主体内容。侧边栏宽度为220px（展开）/ 64px（折叠），顶栏高度为56px。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1.3.2 移动端布局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移动端采用底部Tab导航布局，顶部为标题栏与返回按钮，中间为可滚动的内容区域，底部固定Tab栏提供主要功能入口。底部Tab栏高度为50px，顶部标题栏高度为44px。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1.4 响应式断点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断点范围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设备类型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布局模式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侧边栏状态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&gt;= 1200px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PC端（桌面）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侧边栏+顶栏布局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默认展开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768px - 1199px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平板端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侧边栏+顶栏布局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默认折叠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&lt; 768px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手机端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底部Tab布局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隐藏，使用抽屉菜单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第二章 公共组件设计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本章描述平台中各端共用的公共组件设计规范，所有组件基于Vue 3 + Element Plus进行封装，确保风格统一、复用性高。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2.1 页面布局组件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平台提供三种布局组件，分别对应不同角色的使用场景：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AdminLayout（管理员布局）：</w:t>
      </w:r>
      <w:r>
        <w:rPr>
          <w:rFonts w:ascii="Arial" w:eastAsia="Microsoft YaHei" w:hAnsi="Arial"/>
          <w:sz w:val="22"/>
          <w:szCs w:val="22"/>
        </w:rPr>
        <w:t xml:space="preserve">左侧可折叠侧边栏 + 顶部导航栏 + 面包屑 + 主内容区。侧边栏包含系统管理、数据管理等菜单分组，支持多级菜单展开。顶部栏包含全屏切换、消息通知、用户头像下拉菜单。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TeacherLayout（教师布局）：</w:t>
      </w:r>
      <w:r>
        <w:rPr>
          <w:rFonts w:ascii="Arial" w:eastAsia="Microsoft YaHei" w:hAnsi="Arial"/>
          <w:sz w:val="22"/>
          <w:szCs w:val="22"/>
        </w:rPr>
        <w:t xml:space="preserve">与AdminLayout结构类似，侧边栏菜单包含题库管理、试卷管理、测评管理、成绩分析等功能入口。顶部栏增加快速创建测评的快捷入口。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MobileLayout（移动端布局）：</w:t>
      </w:r>
      <w:r>
        <w:rPr>
          <w:rFonts w:ascii="Arial" w:eastAsia="Microsoft YaHei" w:hAnsi="Arial"/>
          <w:sz w:val="22"/>
          <w:szCs w:val="22"/>
        </w:rPr>
        <w:t xml:space="preserve">顶部固定标题栏（含返回按钮和页面标题）+ 中间可滚动内容区 + 底部固定Tab栏。Tab栏包含首页、测评、成绩、消息、我的五个入口。支持页面转场动画。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2.2 数据表格组件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基于VxeTable进行二次封装，提供统一的数据表格交互体验。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核心功能：</w:t>
      </w:r>
      <w:r>
        <w:rPr>
          <w:rFonts w:ascii="Arial" w:eastAsia="Microsoft YaHei" w:hAnsi="Arial"/>
          <w:sz w:val="22"/>
          <w:szCs w:val="22"/>
        </w:rPr>
        <w:t xml:space="preserve">支持列排序（单列/多列）、列筛选（文本搜索/下拉选择/日期范围）、分页（页码跳转/每页条数切换）、数据导出（Excel/CSV格式）。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扩展功能：</w:t>
      </w:r>
      <w:r>
        <w:rPr>
          <w:rFonts w:ascii="Arial" w:eastAsia="Microsoft YaHei" w:hAnsi="Arial"/>
          <w:sz w:val="22"/>
          <w:szCs w:val="22"/>
        </w:rPr>
        <w:t xml:space="preserve">支持列宽拖拽调整、列显示/隐藏配置、行选择（单选/多选）、单元格编辑（行内编辑/弹窗编辑）、固定列（左固定/右固定）、合计行、树形数据展示。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封装规范：</w:t>
      </w:r>
      <w:r>
        <w:rPr>
          <w:rFonts w:ascii="Arial" w:eastAsia="Microsoft YaHei" w:hAnsi="Arial"/>
          <w:sz w:val="22"/>
          <w:szCs w:val="22"/>
        </w:rPr>
        <w:t xml:space="preserve">统一分页参数传递、统一空数据提示、统一加载状态、统一错误处理。通过Props配置列定义，支持插槽自定义列渲染。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2.3 图表组件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基于ECharts进行封装，提供统一的图表风格与交互体验。所有图表组件支持响应式尺寸自适应、主题色统一、数据为空时的占位提示。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核心配置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折线图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LineChart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成绩趋势、学习行为趋势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多系列、面积填充、数据缩放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柱状图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BarChart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成绩分布、班级对比、排名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堆叠柱状、横向柱状、渐变色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饼图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PieChart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比例分布、构成分析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环形图、南丁格尔图、图例交互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雷达图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RadarChart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学科能力、综合素质评估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多维度对比、填充区域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热力图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HeatmapChart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知识点掌握度、活跃度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色阶配置、数据区间标注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2.4 文件上传组件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基于Element Plus的Upload组件进行二次封装，提供统一的文件上传体验。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拖拽上传：</w:t>
      </w:r>
      <w:r>
        <w:rPr>
          <w:rFonts w:ascii="Arial" w:eastAsia="Microsoft YaHei" w:hAnsi="Arial"/>
          <w:sz w:val="22"/>
          <w:szCs w:val="22"/>
        </w:rPr>
        <w:t xml:space="preserve">支持将文件拖拽至上传区域，上传区域显示虚线边框和引导文字。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文件预览：</w:t>
      </w:r>
      <w:r>
        <w:rPr>
          <w:rFonts w:ascii="Arial" w:eastAsia="Microsoft YaHei" w:hAnsi="Arial"/>
          <w:sz w:val="22"/>
          <w:szCs w:val="22"/>
        </w:rPr>
        <w:t xml:space="preserve">图片类型支持缩略图预览，PDF类型支持在线预览，其他类型显示文件图标。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进度条：</w:t>
      </w:r>
      <w:r>
        <w:rPr>
          <w:rFonts w:ascii="Arial" w:eastAsia="Microsoft YaHei" w:hAnsi="Arial"/>
          <w:sz w:val="22"/>
          <w:szCs w:val="22"/>
        </w:rPr>
        <w:t xml:space="preserve">上传过程显示进度条，支持取消上传。大文件分片上传时显示总体进度。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限制配置：</w:t>
      </w:r>
      <w:r>
        <w:rPr>
          <w:rFonts w:ascii="Arial" w:eastAsia="Microsoft YaHei" w:hAnsi="Arial"/>
          <w:sz w:val="22"/>
          <w:szCs w:val="22"/>
        </w:rPr>
        <w:t xml:space="preserve">支持文件类型限制、文件大小限制、最大文件数量限制，超出限制时给出友好提示。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2.5 富文本编辑器组件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基于TinyMCE进行封装，用于试卷描述、报告模板、通知公告等需要富文本编辑的场景。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工具栏配置：</w:t>
      </w:r>
      <w:r>
        <w:rPr>
          <w:rFonts w:ascii="Arial" w:eastAsia="Microsoft YaHei" w:hAnsi="Arial"/>
          <w:sz w:val="22"/>
          <w:szCs w:val="22"/>
        </w:rPr>
        <w:t xml:space="preserve">提供完整版和精简版两套工具栏。完整版包含字体、字号、颜色、对齐、列表、表格、图片、公式、代码块等功能。精简版仅保留基础格式化功能。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图片上传：</w:t>
      </w:r>
      <w:r>
        <w:rPr>
          <w:rFonts w:ascii="Arial" w:eastAsia="Microsoft YaHei" w:hAnsi="Arial"/>
          <w:sz w:val="22"/>
          <w:szCs w:val="22"/>
        </w:rPr>
        <w:t xml:space="preserve">编辑器内图片上传集成统一的文件上传组件，支持粘贴上传和拖拽上传。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公式编辑：</w:t>
      </w:r>
      <w:r>
        <w:rPr>
          <w:rFonts w:ascii="Arial" w:eastAsia="Microsoft YaHei" w:hAnsi="Arial"/>
          <w:sz w:val="22"/>
          <w:szCs w:val="22"/>
        </w:rPr>
        <w:t xml:space="preserve">集成MathJax公式渲染，支持LaTeX语法输入数学公式。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2.6 学生选择器组件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提供跨班级的学生快速检索与选择功能，支持以下交互方式：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按班级筛选：左侧班级树形结构，支持多选班级，右侧展示对应学生列表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按姓名搜索：输入框支持模糊搜索，实时过滤匹配学生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已选管理：底部已选区域展示已选学生标签，支持单个移除和全部清空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批量操作：支持全选当前筛选结果、按条件批量选择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2.7 日期范围选择器组件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基于Element Plus的DatePicker进行封装，提供常用日期范围的快捷选择。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快捷选项：</w:t>
      </w:r>
      <w:r>
        <w:rPr>
          <w:rFonts w:ascii="Arial" w:eastAsia="Microsoft YaHei" w:hAnsi="Arial"/>
          <w:sz w:val="22"/>
          <w:szCs w:val="22"/>
        </w:rPr>
        <w:t xml:space="preserve">今天、最近7天、最近30天、本月、上月、本学期、上学期、本学年、上学年。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自定义范围：</w:t>
      </w:r>
      <w:r>
        <w:rPr>
          <w:rFonts w:ascii="Arial" w:eastAsia="Microsoft YaHei" w:hAnsi="Arial"/>
          <w:sz w:val="22"/>
          <w:szCs w:val="22"/>
        </w:rPr>
        <w:t xml:space="preserve">支持手动选择起止日期，限制结束日期不早于开始日期。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学期感知：</w:t>
      </w:r>
      <w:r>
        <w:rPr>
          <w:rFonts w:ascii="Arial" w:eastAsia="Microsoft YaHei" w:hAnsi="Arial"/>
          <w:sz w:val="22"/>
          <w:szCs w:val="22"/>
        </w:rPr>
        <w:t xml:space="preserve">自动根据系统配置的学期时间范围，提供学期相关的快捷选项。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第三章 管理员端页面设计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管理员端面向系统管理员，提供租户管理、学校管理、用户管理、数据源管理、系统配置等功能。页面布局采用AdminLayout组件。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3.1 登录页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/login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居中卡片式登录表单，页面背景为渐变蓝色（#409EFF到#1a5bc4），搭配教育主题装饰插图。登录卡片宽度400px，包含平台Logo、系统名称、登录表单。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租户选择下拉框（多租户场景）、用户名输入框、密码输入框（含显示/隐藏切换）、记住密码复选框、登录按钮（主色填充）、忘记密码链接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用户输入租户标识、用户名和密码后点击登录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支持记住密码功能（加密存储于本地）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登录失败时在表单内显示错误提示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支持回车键快捷登录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忘记密码跳转至密码重置流程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3.2 系统首页/工作台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/admin/dashboard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顶部四个统计卡片横向排列 + 下方左右两栏布局（左侧图表区占2/3，右侧信息列表占1/3）。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四个统计卡片（学生总数、教师总数、测评次数、证书总数，各含图标、数值、较昨日变化趋势）、近期测评日历组件、成绩趋势折线图（近6个月）、学情预警列表（最近10条）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统计卡片实时展示核心数据指标，点击可跳转至对应管理页面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日历组件标记有测评的日期，点击日期查看当日测评详情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成绩趋势图支持切换学校/年级/班级维度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学情预警列表按严重程度排序，支持一键推送通知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3.3 租户管理页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/admin/tenants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顶部搜索栏（租户名称搜索 + 状态筛选 + 新建按钮）+ 下方数据表格 + 新建/编辑弹窗表单。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搜索筛选栏、数据表格（列：租户名称、联系人、授权学校数、状态、到期时间、操作）、租户编辑弹窗表单（基本信息、授权配置、功能模块开关）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租户列表展示所有租户信息，支持按名称搜索和按状态筛选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新建租户时填写基本信息并配置授权规则（学校数量上限、功能模块权限）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编辑租户可修改授权配置、续期、启用/禁用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支持查看租户下的学校列表和使用统计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3.4 学校管理页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/admin/schools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顶部搜索栏（学校名称搜索 + 区域筛选 + 新建按钮）+ 下方数据表格 + 学校详情弹窗。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搜索筛选栏、数据表格（列：学校名称、所属区域、校区数量、学生数、教师数、状态、操作）、校区配置弹窗（校区列表CRUD）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学校列表展示所有学校信息，支持多条件组合搜索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新建/编辑学校信息，包含基本信息和校区配置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校区管理支持添加、编辑、删除校区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支持查看学校下的年级、班级、师生统计数据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3.5 用户管理页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/admin/users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顶部Tab切换（管理员/教师/家长/学生）+ 搜索栏（角色内搜索条件）+ 数据表格 + 用户编辑弹窗。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角色Tab切换、搜索筛选栏（各角色不同的搜索条件）、数据表格（各角色不同的列定义）、用户创建/编辑弹窗、批量导入弹窗（Excel模板下载与上传）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通过Tab切换查看不同角色的用户列表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支持按姓名、手机号、所属学校/班级等条件搜索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创建用户时根据角色展示不同的表单字段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支持Excel模板批量导入用户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支持角色变更和权限分配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3.6 数据源管理页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/admin/data-sources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顶部操作栏（添加数据源按钮）+ 卡片列表布局（每个数据源一张卡片，展示名称、类型、状态、最近同步时间）。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数据源卡片（含状态指示灯）、添加/编辑数据源弹窗（类型选择、API配置、认证信息）、同步状态时间线、连接测试按钮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以卡片形式展示已配置的数据源列表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添加数据源支持多种类型（REST API、数据库、文件导入）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配置API地址、认证方式、数据映射规则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实时查看数据同步状态和历史记录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支持手动触发同步和连接测试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3.7 系统配置页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/admin/settings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左侧配置分组导航 + 右侧配置表单，采用分组卡片式布局。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配置分组导航（基本配置、安全策略、通知配置）、各分组表单组件、配置保存/重置按钮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基本配置：平台名称、Logo上传、默认主题、学期时间配置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安全策略：密码强度要求、登录失败锁定策略、会话超时时间、IP白名单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通知配置：短信通知开关、邮件通知开关、站内消息保留天数、预警通知规则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第四章 教师端页面设计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教师端面向教师用户，提供题库管理、试卷管理、测评管理、成绩分析、班级学情、证书录入、报告管理等功能。页面布局采用TeacherLayout组件。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4.1 教师工作台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/teacher/dashboard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顶部待办事项横幅 + 下方两栏布局（左侧成绩概览和测评安排，右侧学情预警列表）。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待办事项列表（待批阅试卷、待发布测评、待审核证书）、所教班级成绩概览卡片组、近期测评安排时间线、学情预警学生列表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待办事项按紧急程度排序，支持一键跳转处理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班级成绩概览展示各班级最近一次测评的平均分和排名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测评安排时间线展示未来一周的测评计划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预警学生列表标记需要关注的学生及预警原因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4.2 题库管理页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/teacher/questions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左右分栏布局：左侧知识点树形结构（宽度280px，可折叠）+ 右侧题目列表区域（搜索栏 + 题目表格 + 分页）。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知识点树形组件（支持搜索、多选、展开/折叠）、搜索筛选栏（题型、难度、状态筛选）、题目表格（列：题号、题型、难度、知识点、状态、操作）、题目编辑弹窗、批量导入导出按钮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左侧知识点树展示学科知识点层级结构，点击节点筛选对应题目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支持按题型（选择题/填空题/判断题/简答题）、难度（简单/中等/困难）、审核状态筛选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题目编辑弹窗支持富文本编辑题目内容和答案解析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支持Excel模板批量导入题目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支持批量导出选中题目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题目审核管理：待审核/已通过/已驳回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4.3 试卷管理页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/teacher/papers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顶部搜索栏 + 试卷列表表格 + 组卷弹窗。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搜索筛选栏、试卷列表表格（列：试卷名称、学科、题目数量、总分、创建时间、状态、操作）、组卷弹窗（手动组卷/智能组卷两种模式切换）、试卷预览弹窗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试卷列表支持按学科、创建时间、状态筛选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手动组卷：从题库中逐题选择，支持拖拽排序调整题目顺序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智能组卷：配置知识点分布、难度比例、题型比例后系统自动组卷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试卷预览支持模拟答题视角查看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支持导出试卷为PDF格式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支持试卷复制和版本管理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4.4 测评管理页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/teacher/exams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顶部Tab切换（进行中/已结束/草稿）+ 测评卡片列表（网格布局，每行2-3个卡片）。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状态Tab切换、搜索筛选栏、测评卡片（含测评名称、关联试卷、考试时间、参与班级、状态标签、学生完成进度）、创建测评弹窗、监考管理弹窗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通过Tab切换查看不同状态的测评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创建测评：选择试卷、设置考试时间、选择参与班级、配置考试规则（时长、是否允许回看、防作弊设置）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发布测评后生成考试链接和二维码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监考管理：实时查看学生答题进度、在线人数、异常行为标记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阅卷评分：主观题批阅界面，支持批量给分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成绩录入：支持手动录入和Excel批量导入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4.5 成绩分析页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/teacher/exams/:examId/analysis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顶部统计卡片（平均分、最高分、最低分、及格率）+ 下方图表网格布局（2x2）。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统计卡片组、成绩分布柱状图（分数段分布）、题目正确率排行（横向柱状图）、知识点掌握度热力图、班级对比雷达图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统计卡片展示本次测评的核心指标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成绩分布柱状图展示各分数段人数分布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题目正确率排行帮助识别薄弱题目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知识点掌握度热力图直观展示各知识点得分情况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班级对比雷达图展示各班级在各维度的差异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支持按班级筛选查看详细数据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支持导出分析报告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4.6 班级学情页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/teacher/classes/:classId/profile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顶部班级信息卡片 + 下方左右分栏（左侧学生列表，右侧学情概览图表）。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班级信息卡片（班级名称、人数、班主任）、学生列表表格（含学情状态标签）、学情概览图表（成绩趋势、学科对比）、预警学生高亮标记、生成报告按钮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班级信息卡片展示班级基本信息和整体学情概要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学生列表按学情状态排序，预警学生红色标记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点击学生可查看个人学情详情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学情概览图表展示班级整体成绩趋势和学科对比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一键生成班级学情报告（PDF格式）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4.7 证书录入页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/teacher/certificates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顶部操作栏（录入证书按钮 + 批量导入按钮）+ 证书列表表格。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录入表单（学生选择、证书名称、颁发机构、获得日期、证书扫描件上传）、证书列表表格（列：学生姓名、证书名称、颁发机构、获得日期、审核状态、操作）、批量导入弹窗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手动录入证书信息并上传扫描件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支持Excel模板批量导入证书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证书列表展示所有已录入证书及审核状态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支持编辑和删除未审核的证书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提交审核后等待管理员审批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4.8 报告管理页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/teacher/reports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顶部操作栏（生成报告按钮 + 批量生成按钮）+ 报告列表表格。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报告类型选择弹窗（测评报告/学习报告/班级报告）、报告列表表格（列：报告名称、类型、关联对象、生成时间、状态、操作）、报告预览弹窗（PDF在线预览）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支持生成多种类型的学情报告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报告生成支持自定义时间范围和分析维度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在线预览已生成的报告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支持PDF格式下载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批量生成：选择多个学生或班级一键批量生成报告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报告模板管理：支持自定义报告模板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第五章 家长端页面设计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家长端以移动端为主要使用场景，提供子女学情查看、报告查阅等功能。页面布局采用MobileLayout组件，设计风格简洁温馨。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5.1 首页/子女概览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/parent/home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顶部子女信息卡片（头像、姓名、班级）+ 成绩概览卡片 + 最近报告列表 + 底部快捷入口。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子女信息卡片、成绩趋势迷你图（Sparkline）、预警提示横幅（如有预警则显示）、最近报告列表、快捷入口按钮组（查看报告、学情档案、成绩详情）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子女信息卡片展示基本信息和当前班级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成绩概览展示最近测评成绩和班级排名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预警提示醒目展示需要关注的学情预警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最近报告列表展示最新3份报告，点击可查看详情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快捷入口提供常用功能的快速跳转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5.2 子女学情档案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/parent/child/:studentId/profile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顶部学生信息卡片 + Tab切换区域（学业表现/知识掌握/学习行为/综合素质）。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学生信息卡片、Tab切换组件、成绩趋势折线图（学业表现Tab）、学科能力雷达图（学业表现Tab）、知识点掌握度列表（知识掌握Tab，按掌握程度着色）、证书列表（综合素质Tab）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学业表现Tab：展示各科成绩趋势和学科能力评估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知识掌握Tab：按学科展示各知识点的掌握程度，绿色为已掌握、黄色为部分掌握、红色为薄弱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学习行为Tab：展示学习时长、作业完成率、课堂参与度等行为数据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综合素质Tab：展示证书、荣誉、评语等综合评价信息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5.3 报告查看页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/parent/reports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报告分类Tab（测评报告/学习报告）+ 报告卡片列表 + PDF预览弹窗。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报告分类Tab、报告卡片列表（含报告封面缩略图、标题、日期、类型标签）、PDF在线预览组件、下载按钮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报告按类型分类展示，支持切换查看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报告卡片展示报告基本信息，点击进入详情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支持PDF格式在线预览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支持下载PDF到本地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长按报告卡片可分享至微信等社交平台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第六章 学生端页面设计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学生端以移动端为主要使用场景，提供在线测评、成绩查看、学情分析、证书展示等功能。页面布局采用MobileLayout组件，设计风格年轻活泼。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6.1 学生首页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/student/home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顶部欢迎语 + 待办测评卡片（横向滚动）+ 成绩概览卡片 + 学习建议卡片。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待办测评卡片（含测评名称、考试时间、倒计时、进入答题按钮）、成绩概览（最近3次测评成绩迷你卡片）、学习建议卡片（基于学情数据智能生成）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待办测评按时间紧迫度排序，横向滑动查看更多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点击待办测评卡片可直接进入答题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成绩概览展示最近测评成绩和班级平均分对比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学习建议基于薄弱知识点和近期表现智能生成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6.2 在线测评答题页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/student/exam/:examId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顶部固定栏（倒计时 + 测评名称）+ 中间题目内容区 + 底部固定栏（上一题/下一题/标记待检查/提交按钮）。侧边可拉出题目导航面板。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倒计时器（红色警告提示剩余5分钟）、题目内容区（支持富文本、图片、公式渲染）、选项/填空输入区、题目导航侧栏（题号网格，标记已答/未答/待检查状态）、标记待检查按钮、自动保存提示Toast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顶部倒计时器实时显示剩余时间，最后5分钟红色闪烁警告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题目内容支持文字、图片、数学公式等多种格式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选择题点击选项即选中，支持单选和多选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填空题提供输入框，支持数学公式输入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题目导航面板展示所有题号及答题状态（已答绿色、未答灰色、待检查橙色）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支持标记待检查功能，提交前可快速定位标记题目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系统每30秒自动保存答题进度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超时自动提交，提交前二次确认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6.3 我的成绩页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/student/scores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顶部成绩概览卡片（平均分、最高分、测评次数）+ 成绩列表 + 成绩趋势图。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成绩概览统计卡片、成绩列表（按时间倒序，每条含测评名称、学科、分数、班级排名、查看详情按钮）、成绩趋势折线图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成绩概览卡片展示核心统计数据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成绩列表展示历史测评成绩，点击可查看详细分析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成绩趋势图展示分数变化趋势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支持按学科筛选成绩记录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6.4 我的学情页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/student/profile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顶部学情总览卡片 + Tab切换区域（成绩分析/知识掌握/学习行为）。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学情总览卡片（综合评级、优势学科、薄弱学科）、Tab切换组件、成绩趋势图（成绩分析Tab）、知识点掌握度列表（知识掌握Tab）、学习时长统计图（学习行为Tab）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学情总览展示综合评级和学科优劣势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成绩分析Tab：展示各科成绩趋势和排名变化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知识掌握Tab：按学科展示知识点掌握程度，标记薄弱知识点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学习行为Tab：展示学习时长统计、作业完成率等行为数据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6.5 我的证书页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/student/certificates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顶部证书统计卡片（证书总数、本学期新增）+ 证书卡片网格展示（每行2个）。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证书统计卡片、证书卡片（含证书封面图、证书名称、颁发机构、获得日期）、证书详情弹窗（大图查看）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证书以卡片网格形式展示，视觉效果精美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点击证书卡片可查看大图详情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支持按时间排序和按类型筛选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证书统计展示总数和近期新增数量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第七章 数据大屏页面设计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数据大屏页面用于学校开放日、家长会、教学研讨等场景的大屏展示。采用全屏深色背景设计，图表配色鲜艳醒目，数据刷新实时。页面独立于常规布局，不使用侧边栏和顶栏。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7.1 校级数据大屏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/dashboard/school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全屏深色背景（#0d1b2a），顶部标题栏 + 中间多图表网格布局（3行3列），底部滚动信息条。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核心指标数字展示（学生总数、教师总数、平均分、优秀率）、各年级成绩对比柱状图、学科能力雷达图、成绩趋势折线图、学情预警列表/地图、证书获取统计饼图、底部滚动通知条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全屏展示，自动适配大屏分辨率（推荐1920x1080及以上）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核心指标数字采用大字号动态计数效果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各图表自动轮播或手动切换展示维度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数据每隔5分钟自动刷新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底部滚动条展示最新通知和预警信息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支持切换不同学期的数据对比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7.2 年级数据大屏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/dashboard/grade/:gradeId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全屏深色背景，顶部年级名称 + 中间图表网格布局（2行2列）。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年级总览指标卡片（班级数、学生数、平均分、及格率）、班级成绩对比柱状图、知识点掌握度热力图、学生排名分布图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展示年级整体学情数据概览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班级成绩对比直观展示各班级差异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知识点热力图快速定位年级薄弱知识点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学生排名分布展示各分数段人数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支持切换不同学科查看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数据自动刷新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7.3 班级数据大屏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页面路径：</w:t>
      </w:r>
      <w:r>
        <w:rPr>
          <w:rFonts w:ascii="Arial" w:eastAsia="Microsoft YaHei" w:hAnsi="Arial"/>
          <w:sz w:val="22"/>
          <w:szCs w:val="22"/>
        </w:rPr>
        <w:t xml:space="preserve">/dashboard/class/:classId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页面布局：</w:t>
      </w:r>
      <w:r>
        <w:rPr>
          <w:rFonts w:ascii="Arial" w:eastAsia="Microsoft YaHei" w:hAnsi="Arial"/>
          <w:sz w:val="22"/>
          <w:szCs w:val="22"/>
        </w:rPr>
        <w:t xml:space="preserve">全屏深色背景，顶部班级名称 + 中间图表网格布局（2行2列）。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核心组件：</w:t>
      </w:r>
      <w:r>
        <w:rPr>
          <w:rFonts w:ascii="Arial" w:eastAsia="Microsoft YaHei" w:hAnsi="Arial"/>
          <w:sz w:val="22"/>
          <w:szCs w:val="22"/>
        </w:rPr>
        <w:t xml:space="preserve">班级成绩概览指标卡片（平均分、最高分、最低分、及格率、优秀率）、学生成绩分布柱状图、学科对比雷达图、预警学生列表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功能说明：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展示班级整体成绩概况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学生成绩分布图直观展示班级分数段分布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学科雷达图展示班级各学科均衡度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预警学生列表高亮需要关注的学生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支持切换不同测评查看历史对比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第八章 路由规划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本章列出平台完整的路由规划表，包含路径、对应组件、所需权限和页面标题。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8.1 公共路由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页面标题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公开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登录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ForbiddenPage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公开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无权限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NotFoundPage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公开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页面不存在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8.2 管理员端路由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25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页面标题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工作台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/admin/tenants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TenantList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租户管理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/admin/tenants/create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TenantForm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创建租户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/admin/tenants/:id/edit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TenantForm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编辑租户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/admin/schools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SchoolList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学校管理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/admin/schools/create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SchoolForm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创建学校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/admin/schools/:id/edit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SchoolForm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编辑学校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UserList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用户管理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/admin/users/create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UserForm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创建用户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/admin/users/:id/edit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UserForm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编辑用户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/admin/data-sources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DataSourceList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数据源管理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/admin/data-sources/create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DataSourceForm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添加数据源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系统配置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8.3 教师端路由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200"/>
        <w:gridCol w:w="23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页面标题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工作台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/teacher/questions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QuestionList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题库管理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/teacher/questions/create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QuestionForm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创建题目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/teacher/questions/:id/edit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QuestionForm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编辑题目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/teacher/papers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PaperList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试卷管理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/teacher/papers/create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PaperForm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创建试卷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/teacher/papers/:id/edit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PaperForm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编辑试卷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/teacher/exams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ExamList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测评管理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/teacher/exams/create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ExamForm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创建测评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/teacher/exams/:id/edit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ExamForm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编辑测评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/teacher/exams/:examId/analysis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ExamAnalysis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成绩分析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/teacher/classes/:classId/profile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ClassProfile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班级学情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/teacher/certificates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CertificateList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证书录入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/teacher/reports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ReportList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报告管理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8.4 家长端路由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200"/>
        <w:gridCol w:w="21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页面标题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/parent/home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ParentHome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首页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/parent/child/:studentId/profile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ChildProfile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子女学情档案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/parent/reports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ParentReportList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报告查看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/parent/reports/:id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ParentReportDetail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报告详情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8.5 学生端路由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200"/>
        <w:gridCol w:w="21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页面标题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/student/home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首页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/student/exam/:examId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ExamTaking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在线测评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/student/scores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ScoreList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我的成绩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/student/scores/:examId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ScoreDetail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成绩详情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/student/profile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我的学情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/student/certificates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StudentCertificates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我的证书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8.6 数据大屏路由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600"/>
        <w:gridCol w:w="21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页面标题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/dashboard/school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SchoolDashboard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admin/teacher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校级数据大屏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/dashboard/grade/:gradeId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GradeDashboard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admin/teacher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年级数据大屏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/dashboard/class/:classId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ClassDashboard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admin/teacher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班级数据大屏</w:t>
            </w:r>
          </w:p>
        </w:tc>
      </w:tr>
    </w:tbl>
    <w:p>
      <w:pPr>
        <w:spacing w:after="60"/>
      </w:pPr>
    </w:p>
    <w:sectPr>
      <w:headerReference w:type="default" r:id="rId11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09399"/>
        <w:sz w:val="16"/>
        <w:szCs w:val="16"/>
      </w:rPr>
      <w:t xml:space="preserve">第 </w:t>
    </w:r>
    <w:r>
      <w:rPr>
        <w:rFonts w:ascii="Arial" w:eastAsia="Microsoft YaHei" w:hAnsi="Arial"/>
        <w:color w:val="9093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09399"/>
        <w:sz w:val="16"/>
        <w:szCs w:val="16"/>
      </w:rPr>
      <w:t xml:space="preserve"> 页 / 共 </w:t>
    </w:r>
    <w:r>
      <w:rPr>
        <w:rFonts w:ascii="Arial" w:eastAsia="Microsoft YaHei" w:hAnsi="Arial"/>
        <w:color w:val="9093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093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09399"/>
        <w:sz w:val="16"/>
        <w:szCs w:val="16"/>
      </w:rPr>
      <w:t xml:space="preserve">学情数据统计分析平台 - 前端页面原型设计文档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2026-04-29T11:41:59.948Z</dcterms:created>
  <dcterms:modified xsi:type="dcterms:W3CDTF">2026-04-29T11:41:59.949Z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