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B69" w:rsidRDefault="00763B69" w:rsidP="00EB5C8E">
      <w:pPr>
        <w:spacing w:after="0" w:line="240" w:lineRule="auto"/>
        <w:textAlignment w:val="baseline"/>
        <w:rPr>
          <w:rFonts w:ascii="Manrope" w:eastAsia="Times New Roman" w:hAnsi="Manrope" w:cs="Calibri"/>
          <w:b/>
          <w:bCs/>
          <w:color w:val="548DD4"/>
          <w:sz w:val="24"/>
          <w:szCs w:val="24"/>
          <w:lang w:eastAsia="en-GB"/>
        </w:rPr>
      </w:pPr>
      <w:r>
        <w:rPr>
          <w:rFonts w:ascii="Manrope" w:eastAsia="Times New Roman" w:hAnsi="Manrope" w:cs="Calibri"/>
          <w:b/>
          <w:bCs/>
          <w:noProof/>
          <w:color w:val="548DD4"/>
          <w:sz w:val="24"/>
          <w:szCs w:val="24"/>
          <w:lang w:eastAsia="en-GB"/>
        </w:rPr>
        <w:drawing>
          <wp:inline distT="0" distB="0" distL="0" distR="0">
            <wp:extent cx="1725283" cy="1341444"/>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Polimi_centrato_COL_positiv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4034" cy="1371574"/>
                    </a:xfrm>
                    <a:prstGeom prst="rect">
                      <a:avLst/>
                    </a:prstGeom>
                  </pic:spPr>
                </pic:pic>
              </a:graphicData>
            </a:graphic>
          </wp:inline>
        </w:drawing>
      </w:r>
    </w:p>
    <w:p w:rsidR="00763B69" w:rsidRPr="00763B69" w:rsidRDefault="00763B69" w:rsidP="00EB5C8E">
      <w:pPr>
        <w:spacing w:after="0" w:line="240" w:lineRule="auto"/>
        <w:textAlignment w:val="baseline"/>
        <w:rPr>
          <w:rFonts w:ascii="Manrope" w:eastAsia="Times New Roman" w:hAnsi="Manrope" w:cs="Calibri"/>
          <w:b/>
          <w:bCs/>
          <w:color w:val="548DD4"/>
          <w:sz w:val="16"/>
          <w:szCs w:val="16"/>
          <w:lang w:eastAsia="en-GB"/>
        </w:rPr>
      </w:pPr>
      <w:bookmarkStart w:id="0" w:name="_GoBack"/>
      <w:bookmarkEnd w:id="0"/>
    </w:p>
    <w:p w:rsidR="00EB5C8E" w:rsidRPr="00763B69" w:rsidRDefault="00EB5C8E" w:rsidP="00EB5C8E">
      <w:pPr>
        <w:spacing w:after="0" w:line="240" w:lineRule="auto"/>
        <w:textAlignment w:val="baseline"/>
        <w:rPr>
          <w:rFonts w:eastAsia="Times New Roman" w:cstheme="minorHAnsi"/>
          <w:b/>
          <w:bCs/>
          <w:color w:val="548DD4"/>
          <w:sz w:val="24"/>
          <w:szCs w:val="24"/>
          <w:lang w:eastAsia="en-GB"/>
        </w:rPr>
      </w:pPr>
      <w:r w:rsidRPr="00763B69">
        <w:rPr>
          <w:rFonts w:eastAsia="Times New Roman" w:cstheme="minorHAnsi"/>
          <w:b/>
          <w:bCs/>
          <w:color w:val="548DD4"/>
          <w:sz w:val="24"/>
          <w:szCs w:val="24"/>
          <w:lang w:eastAsia="en-GB"/>
        </w:rPr>
        <w:t>AUTHORIZATION AND CONSENT FORM</w:t>
      </w:r>
    </w:p>
    <w:p w:rsidR="002C40A6" w:rsidRPr="002C40A6" w:rsidRDefault="002C40A6" w:rsidP="00EB5C8E">
      <w:pPr>
        <w:spacing w:after="0" w:line="240" w:lineRule="auto"/>
        <w:textAlignment w:val="baseline"/>
        <w:rPr>
          <w:rFonts w:eastAsia="Times New Roman" w:cstheme="minorHAnsi"/>
          <w:sz w:val="18"/>
          <w:szCs w:val="18"/>
          <w:lang w:eastAsia="en-GB"/>
        </w:rPr>
      </w:pPr>
      <w:r w:rsidRPr="00763B69">
        <w:rPr>
          <w:rFonts w:eastAsia="Times New Roman" w:cstheme="minorHAnsi"/>
          <w:sz w:val="24"/>
          <w:szCs w:val="24"/>
          <w:lang w:eastAsia="en-GB"/>
        </w:rPr>
        <w:t> </w:t>
      </w:r>
    </w:p>
    <w:p w:rsidR="00EB5C8E" w:rsidRPr="00763B69" w:rsidRDefault="002C40A6" w:rsidP="00EB5C8E">
      <w:pPr>
        <w:spacing w:after="0" w:line="240" w:lineRule="auto"/>
        <w:textAlignment w:val="baseline"/>
        <w:rPr>
          <w:rFonts w:eastAsia="Times New Roman" w:cstheme="minorHAnsi"/>
          <w:sz w:val="20"/>
          <w:szCs w:val="20"/>
          <w:lang w:eastAsia="en-GB"/>
        </w:rPr>
      </w:pPr>
      <w:r w:rsidRPr="00763B69">
        <w:rPr>
          <w:rFonts w:eastAsia="Times New Roman" w:cstheme="minorHAnsi"/>
          <w:sz w:val="20"/>
          <w:szCs w:val="20"/>
          <w:lang w:eastAsia="en-GB"/>
        </w:rPr>
        <w:t>I, the undersigned,</w:t>
      </w:r>
    </w:p>
    <w:p w:rsidR="002C40A6" w:rsidRPr="002C40A6" w:rsidRDefault="002C40A6" w:rsidP="00EB5C8E">
      <w:pPr>
        <w:spacing w:after="0" w:line="240" w:lineRule="auto"/>
        <w:textAlignment w:val="baseline"/>
        <w:rPr>
          <w:rFonts w:eastAsia="Times New Roman" w:cstheme="minorHAnsi"/>
          <w:sz w:val="18"/>
          <w:szCs w:val="18"/>
          <w:lang w:eastAsia="en-GB"/>
        </w:rPr>
      </w:pPr>
      <w:r w:rsidRPr="00763B69">
        <w:rPr>
          <w:rFonts w:eastAsia="Times New Roman" w:cstheme="minorHAnsi"/>
          <w:sz w:val="20"/>
          <w:szCs w:val="20"/>
          <w:lang w:eastAsia="en-GB"/>
        </w:rPr>
        <w:t> </w:t>
      </w:r>
    </w:p>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30"/>
        <w:gridCol w:w="2685"/>
      </w:tblGrid>
      <w:tr w:rsidR="002C40A6" w:rsidRPr="002C40A6" w:rsidTr="00EB5C8E">
        <w:trPr>
          <w:trHeight w:val="270"/>
        </w:trPr>
        <w:tc>
          <w:tcPr>
            <w:tcW w:w="6930" w:type="dxa"/>
            <w:tcBorders>
              <w:top w:val="nil"/>
              <w:left w:val="nil"/>
              <w:bottom w:val="single" w:sz="6" w:space="0" w:color="auto"/>
              <w:right w:val="nil"/>
            </w:tcBorders>
            <w:shd w:val="clear" w:color="auto" w:fill="auto"/>
            <w:vAlign w:val="bottom"/>
            <w:hideMark/>
          </w:tcPr>
          <w:p w:rsidR="002C40A6" w:rsidRPr="002C40A6" w:rsidRDefault="002C40A6"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20"/>
                <w:szCs w:val="20"/>
                <w:lang w:val="it-IT" w:eastAsia="en-GB"/>
              </w:rPr>
              <w:t>first name and surname</w:t>
            </w:r>
          </w:p>
        </w:tc>
        <w:tc>
          <w:tcPr>
            <w:tcW w:w="2685" w:type="dxa"/>
            <w:tcBorders>
              <w:top w:val="nil"/>
              <w:left w:val="nil"/>
              <w:bottom w:val="single" w:sz="6" w:space="0" w:color="auto"/>
              <w:right w:val="nil"/>
            </w:tcBorders>
            <w:shd w:val="clear" w:color="auto" w:fill="auto"/>
            <w:vAlign w:val="bottom"/>
            <w:hideMark/>
          </w:tcPr>
          <w:p w:rsidR="002C40A6" w:rsidRPr="002C40A6" w:rsidRDefault="002C40A6"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20"/>
                <w:szCs w:val="20"/>
                <w:lang w:eastAsia="en-GB"/>
              </w:rPr>
              <w:t> </w:t>
            </w:r>
          </w:p>
        </w:tc>
      </w:tr>
      <w:tr w:rsidR="002C40A6" w:rsidRPr="002C40A6" w:rsidTr="00EB5C8E">
        <w:trPr>
          <w:trHeight w:val="495"/>
        </w:trPr>
        <w:tc>
          <w:tcPr>
            <w:tcW w:w="6930" w:type="dxa"/>
            <w:tcBorders>
              <w:top w:val="single" w:sz="6" w:space="0" w:color="auto"/>
              <w:left w:val="nil"/>
              <w:bottom w:val="single" w:sz="6" w:space="0" w:color="auto"/>
              <w:right w:val="nil"/>
            </w:tcBorders>
            <w:shd w:val="clear" w:color="auto" w:fill="auto"/>
            <w:vAlign w:val="bottom"/>
            <w:hideMark/>
          </w:tcPr>
          <w:p w:rsidR="002C40A6" w:rsidRPr="002C40A6" w:rsidRDefault="002C40A6"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20"/>
                <w:szCs w:val="20"/>
                <w:lang w:val="it-IT" w:eastAsia="en-GB"/>
              </w:rPr>
              <w:t>born in</w:t>
            </w:r>
            <w:r w:rsidRPr="00763B69">
              <w:rPr>
                <w:rFonts w:eastAsia="Times New Roman" w:cstheme="minorHAnsi"/>
                <w:sz w:val="20"/>
                <w:szCs w:val="20"/>
                <w:lang w:eastAsia="en-GB"/>
              </w:rPr>
              <w:t> </w:t>
            </w:r>
          </w:p>
        </w:tc>
        <w:tc>
          <w:tcPr>
            <w:tcW w:w="2685" w:type="dxa"/>
            <w:tcBorders>
              <w:top w:val="single" w:sz="6" w:space="0" w:color="auto"/>
              <w:left w:val="nil"/>
              <w:bottom w:val="single" w:sz="6" w:space="0" w:color="auto"/>
              <w:right w:val="nil"/>
            </w:tcBorders>
            <w:shd w:val="clear" w:color="auto" w:fill="auto"/>
            <w:vAlign w:val="bottom"/>
            <w:hideMark/>
          </w:tcPr>
          <w:p w:rsidR="002C40A6" w:rsidRPr="002C40A6" w:rsidRDefault="002C40A6"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20"/>
                <w:szCs w:val="20"/>
                <w:lang w:val="it-IT" w:eastAsia="en-GB"/>
              </w:rPr>
              <w:t>on</w:t>
            </w:r>
            <w:r w:rsidRPr="00763B69">
              <w:rPr>
                <w:rFonts w:eastAsia="Times New Roman" w:cstheme="minorHAnsi"/>
                <w:sz w:val="20"/>
                <w:szCs w:val="20"/>
                <w:lang w:eastAsia="en-GB"/>
              </w:rPr>
              <w:t> </w:t>
            </w:r>
          </w:p>
        </w:tc>
      </w:tr>
      <w:tr w:rsidR="002C40A6" w:rsidRPr="002C40A6" w:rsidTr="00EB5C8E">
        <w:trPr>
          <w:trHeight w:val="270"/>
        </w:trPr>
        <w:tc>
          <w:tcPr>
            <w:tcW w:w="6930" w:type="dxa"/>
            <w:tcBorders>
              <w:top w:val="single" w:sz="6" w:space="0" w:color="auto"/>
              <w:left w:val="nil"/>
              <w:bottom w:val="nil"/>
              <w:right w:val="nil"/>
            </w:tcBorders>
            <w:shd w:val="clear" w:color="auto" w:fill="auto"/>
            <w:vAlign w:val="bottom"/>
            <w:hideMark/>
          </w:tcPr>
          <w:p w:rsidR="002C40A6" w:rsidRPr="002C40A6" w:rsidRDefault="002C40A6"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16"/>
                <w:szCs w:val="16"/>
                <w:lang w:eastAsia="en-GB"/>
              </w:rPr>
              <w:t> </w:t>
            </w:r>
          </w:p>
        </w:tc>
        <w:tc>
          <w:tcPr>
            <w:tcW w:w="2685" w:type="dxa"/>
            <w:tcBorders>
              <w:top w:val="single" w:sz="6" w:space="0" w:color="auto"/>
              <w:left w:val="nil"/>
              <w:bottom w:val="nil"/>
              <w:right w:val="nil"/>
            </w:tcBorders>
            <w:shd w:val="clear" w:color="auto" w:fill="auto"/>
            <w:vAlign w:val="bottom"/>
            <w:hideMark/>
          </w:tcPr>
          <w:p w:rsidR="002C40A6" w:rsidRPr="002C40A6" w:rsidRDefault="002C40A6"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16"/>
                <w:szCs w:val="16"/>
                <w:lang w:eastAsia="en-GB"/>
              </w:rPr>
              <w:t> </w:t>
            </w:r>
          </w:p>
        </w:tc>
      </w:tr>
    </w:tbl>
    <w:p w:rsidR="00EB5C8E" w:rsidRPr="00763B69" w:rsidRDefault="00EB5C8E" w:rsidP="00EB5C8E">
      <w:pPr>
        <w:spacing w:after="0" w:line="240" w:lineRule="auto"/>
        <w:textAlignment w:val="baseline"/>
        <w:rPr>
          <w:rFonts w:eastAsia="Times New Roman" w:cstheme="minorHAnsi"/>
          <w:sz w:val="20"/>
          <w:szCs w:val="20"/>
          <w:lang w:eastAsia="en-GB"/>
        </w:rPr>
      </w:pPr>
      <w:r w:rsidRPr="00763B69">
        <w:rPr>
          <w:rFonts w:eastAsia="Times New Roman" w:cstheme="minorHAnsi"/>
          <w:sz w:val="20"/>
          <w:szCs w:val="20"/>
          <w:lang w:eastAsia="en-GB"/>
        </w:rPr>
        <w:t>In accordance with Articles 10 and 320 of the Civil Code, Articles 96 and 97 of Law No. 633/1941 on Copyright, and Articles 13 et seq. of the EU Regulation 2016/679 on the protection of personal data (GDPR), hereby:</w:t>
      </w:r>
    </w:p>
    <w:p w:rsidR="00EB5C8E" w:rsidRPr="00763B69" w:rsidRDefault="00EB5C8E" w:rsidP="00EB5C8E">
      <w:pPr>
        <w:spacing w:after="0" w:line="240" w:lineRule="auto"/>
        <w:textAlignment w:val="baseline"/>
        <w:rPr>
          <w:rFonts w:eastAsia="Times New Roman" w:cstheme="minorHAnsi"/>
          <w:sz w:val="20"/>
          <w:szCs w:val="20"/>
          <w:lang w:eastAsia="en-GB"/>
        </w:rPr>
      </w:pPr>
    </w:p>
    <w:p w:rsidR="00EB5C8E" w:rsidRPr="00763B69" w:rsidRDefault="00EB5C8E" w:rsidP="00EB5C8E">
      <w:pPr>
        <w:spacing w:after="0" w:line="240" w:lineRule="auto"/>
        <w:textAlignment w:val="baseline"/>
        <w:rPr>
          <w:rFonts w:eastAsia="Times New Roman" w:cstheme="minorHAnsi"/>
          <w:b/>
          <w:sz w:val="20"/>
          <w:szCs w:val="20"/>
          <w:lang w:eastAsia="en-GB"/>
        </w:rPr>
      </w:pPr>
      <w:r w:rsidRPr="00763B69">
        <w:rPr>
          <w:rFonts w:eastAsia="Times New Roman" w:cstheme="minorHAnsi"/>
          <w:b/>
          <w:sz w:val="20"/>
          <w:szCs w:val="20"/>
          <w:lang w:eastAsia="en-GB"/>
        </w:rPr>
        <w:t>AUTHORIZE</w:t>
      </w:r>
    </w:p>
    <w:p w:rsidR="00EB5C8E" w:rsidRPr="00763B69" w:rsidRDefault="00EB5C8E" w:rsidP="00EB5C8E">
      <w:pPr>
        <w:spacing w:after="0" w:line="240" w:lineRule="auto"/>
        <w:textAlignment w:val="baseline"/>
        <w:rPr>
          <w:rFonts w:eastAsia="Times New Roman" w:cstheme="minorHAnsi"/>
          <w:sz w:val="20"/>
          <w:szCs w:val="20"/>
          <w:lang w:eastAsia="en-GB"/>
        </w:rPr>
      </w:pPr>
    </w:p>
    <w:p w:rsidR="00EB5C8E" w:rsidRPr="00763B69" w:rsidRDefault="00EB5C8E" w:rsidP="00EB5C8E">
      <w:pPr>
        <w:spacing w:after="0" w:line="240" w:lineRule="auto"/>
        <w:textAlignment w:val="baseline"/>
        <w:rPr>
          <w:rFonts w:eastAsia="Times New Roman" w:cstheme="minorHAnsi"/>
          <w:sz w:val="20"/>
          <w:szCs w:val="20"/>
          <w:lang w:eastAsia="en-GB"/>
        </w:rPr>
      </w:pPr>
      <w:r w:rsidRPr="00763B69">
        <w:rPr>
          <w:rFonts w:eastAsia="Times New Roman" w:cstheme="minorHAnsi"/>
          <w:sz w:val="20"/>
          <w:szCs w:val="20"/>
          <w:lang w:eastAsia="en-GB"/>
        </w:rPr>
        <w:t>Politecnico di Milano – Department of Electronics, Information and Bioengineering, to use, reproduce, publish, and share, by any technical means, images, audio, and video recordings of me acquired as part of the […] research project and other initiatives sponsored by the Department.</w:t>
      </w:r>
    </w:p>
    <w:p w:rsidR="00EB5C8E" w:rsidRPr="00763B69" w:rsidRDefault="00EB5C8E" w:rsidP="00EB5C8E">
      <w:pPr>
        <w:spacing w:after="0" w:line="240" w:lineRule="auto"/>
        <w:textAlignment w:val="baseline"/>
        <w:rPr>
          <w:rFonts w:eastAsia="Times New Roman" w:cstheme="minorHAnsi"/>
          <w:sz w:val="20"/>
          <w:szCs w:val="20"/>
          <w:lang w:eastAsia="en-GB"/>
        </w:rPr>
      </w:pPr>
    </w:p>
    <w:p w:rsidR="00EB5C8E" w:rsidRPr="00763B69" w:rsidRDefault="00EB5C8E" w:rsidP="00EB5C8E">
      <w:pPr>
        <w:spacing w:after="0" w:line="240" w:lineRule="auto"/>
        <w:textAlignment w:val="baseline"/>
        <w:rPr>
          <w:rFonts w:eastAsia="Times New Roman" w:cstheme="minorHAnsi"/>
          <w:sz w:val="20"/>
          <w:szCs w:val="20"/>
          <w:lang w:eastAsia="en-GB"/>
        </w:rPr>
      </w:pPr>
      <w:r w:rsidRPr="00763B69">
        <w:rPr>
          <w:rFonts w:eastAsia="Times New Roman" w:cstheme="minorHAnsi"/>
          <w:sz w:val="20"/>
          <w:szCs w:val="20"/>
          <w:lang w:eastAsia="en-GB"/>
        </w:rPr>
        <w:t>The use of such images and recordings shall be free of charge and in compliance with current regulations. Politecnico di Milano may use these materials for institutional purposes and for promoting the Department’s activities, including exhibitions, competitions, screenings, internet publications, print editions, radio and television broadcasts, podcasts, and other communication channels. Images and recordings may also be gathered in contexts beyond the aforementioned research project, provided they are related to the institutional purposes of Politecnico di Milano.</w:t>
      </w:r>
    </w:p>
    <w:p w:rsidR="00EB5C8E" w:rsidRPr="00763B69" w:rsidRDefault="00EB5C8E" w:rsidP="00EB5C8E">
      <w:pPr>
        <w:spacing w:after="0" w:line="240" w:lineRule="auto"/>
        <w:textAlignment w:val="baseline"/>
        <w:rPr>
          <w:rFonts w:eastAsia="Times New Roman" w:cstheme="minorHAnsi"/>
          <w:sz w:val="20"/>
          <w:szCs w:val="20"/>
          <w:lang w:eastAsia="en-GB"/>
        </w:rPr>
      </w:pPr>
    </w:p>
    <w:p w:rsidR="00EB5C8E" w:rsidRPr="00763B69" w:rsidRDefault="00EB5C8E" w:rsidP="00EB5C8E">
      <w:pPr>
        <w:spacing w:after="0" w:line="240" w:lineRule="auto"/>
        <w:textAlignment w:val="baseline"/>
        <w:rPr>
          <w:rFonts w:eastAsia="Times New Roman" w:cstheme="minorHAnsi"/>
          <w:b/>
          <w:sz w:val="20"/>
          <w:szCs w:val="20"/>
          <w:lang w:eastAsia="en-GB"/>
        </w:rPr>
      </w:pPr>
      <w:r w:rsidRPr="00763B69">
        <w:rPr>
          <w:rFonts w:eastAsia="Times New Roman" w:cstheme="minorHAnsi"/>
          <w:b/>
          <w:sz w:val="20"/>
          <w:szCs w:val="20"/>
          <w:lang w:eastAsia="en-GB"/>
        </w:rPr>
        <w:t>PROHIBIT</w:t>
      </w:r>
    </w:p>
    <w:p w:rsidR="00EB5C8E" w:rsidRPr="00763B69" w:rsidRDefault="00EB5C8E" w:rsidP="00EB5C8E">
      <w:pPr>
        <w:spacing w:after="0" w:line="240" w:lineRule="auto"/>
        <w:textAlignment w:val="baseline"/>
        <w:rPr>
          <w:rFonts w:eastAsia="Times New Roman" w:cstheme="minorHAnsi"/>
          <w:sz w:val="20"/>
          <w:szCs w:val="20"/>
          <w:lang w:eastAsia="en-GB"/>
        </w:rPr>
      </w:pPr>
    </w:p>
    <w:p w:rsidR="00EB5C8E" w:rsidRPr="00763B69" w:rsidRDefault="00EB5C8E" w:rsidP="00EB5C8E">
      <w:pPr>
        <w:spacing w:after="0" w:line="240" w:lineRule="auto"/>
        <w:textAlignment w:val="baseline"/>
        <w:rPr>
          <w:rFonts w:eastAsia="Times New Roman" w:cstheme="minorHAnsi"/>
          <w:sz w:val="20"/>
          <w:szCs w:val="20"/>
          <w:lang w:eastAsia="en-GB"/>
        </w:rPr>
      </w:pPr>
      <w:r w:rsidRPr="00763B69">
        <w:rPr>
          <w:rFonts w:eastAsia="Times New Roman" w:cstheme="minorHAnsi"/>
          <w:sz w:val="20"/>
          <w:szCs w:val="20"/>
          <w:lang w:eastAsia="en-GB"/>
        </w:rPr>
        <w:t>the use of images and recordings in any context that could harm my honor, reputation, or dignity, pursuant to Article 97 of Law No. 633/1941 and Article 10 of the Civil Code. According to Article 98 of Law No. 633/1941 and in compliance with ruling No. 4094 of 28/06/1980, the original files (digital source files and/or film negatives) remain the property of Politecnico di Milano.</w:t>
      </w:r>
    </w:p>
    <w:p w:rsidR="00EB5C8E" w:rsidRPr="00763B69" w:rsidRDefault="00EB5C8E" w:rsidP="00EB5C8E">
      <w:pPr>
        <w:spacing w:after="0" w:line="240" w:lineRule="auto"/>
        <w:textAlignment w:val="baseline"/>
        <w:rPr>
          <w:rFonts w:eastAsia="Times New Roman" w:cstheme="minorHAnsi"/>
          <w:sz w:val="20"/>
          <w:szCs w:val="20"/>
          <w:lang w:eastAsia="en-GB"/>
        </w:rPr>
      </w:pPr>
    </w:p>
    <w:p w:rsidR="002C40A6" w:rsidRPr="002C40A6" w:rsidRDefault="00EB5C8E" w:rsidP="00EB5C8E">
      <w:pPr>
        <w:spacing w:after="0" w:line="240" w:lineRule="auto"/>
        <w:textAlignment w:val="baseline"/>
        <w:rPr>
          <w:rFonts w:eastAsia="Times New Roman" w:cstheme="minorHAnsi"/>
          <w:sz w:val="20"/>
          <w:szCs w:val="20"/>
          <w:lang w:eastAsia="en-GB"/>
        </w:rPr>
      </w:pPr>
      <w:r w:rsidRPr="00763B69">
        <w:rPr>
          <w:rFonts w:eastAsia="Times New Roman" w:cstheme="minorHAnsi"/>
          <w:sz w:val="20"/>
          <w:szCs w:val="20"/>
          <w:lang w:eastAsia="en-GB"/>
        </w:rPr>
        <w:t>This authorization is valid indefinitely. I have read, understood, and signed this document, and a copy shall be retained by me.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5"/>
        <w:gridCol w:w="5940"/>
      </w:tblGrid>
      <w:tr w:rsidR="002C40A6" w:rsidRPr="002C40A6" w:rsidTr="002C40A6">
        <w:trPr>
          <w:trHeight w:val="660"/>
        </w:trPr>
        <w:tc>
          <w:tcPr>
            <w:tcW w:w="3675" w:type="dxa"/>
            <w:tcBorders>
              <w:top w:val="nil"/>
              <w:left w:val="nil"/>
              <w:bottom w:val="single" w:sz="6" w:space="0" w:color="auto"/>
              <w:right w:val="nil"/>
            </w:tcBorders>
            <w:shd w:val="clear" w:color="auto" w:fill="auto"/>
            <w:vAlign w:val="bottom"/>
            <w:hideMark/>
          </w:tcPr>
          <w:p w:rsidR="002C40A6" w:rsidRPr="002C40A6" w:rsidRDefault="00EB5C8E"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20"/>
                <w:szCs w:val="20"/>
                <w:lang w:val="it-IT" w:eastAsia="en-GB"/>
              </w:rPr>
              <w:t>Place</w:t>
            </w:r>
          </w:p>
        </w:tc>
        <w:tc>
          <w:tcPr>
            <w:tcW w:w="5940" w:type="dxa"/>
            <w:tcBorders>
              <w:top w:val="nil"/>
              <w:left w:val="nil"/>
              <w:bottom w:val="single" w:sz="6" w:space="0" w:color="auto"/>
              <w:right w:val="nil"/>
            </w:tcBorders>
            <w:shd w:val="clear" w:color="auto" w:fill="auto"/>
            <w:vAlign w:val="bottom"/>
            <w:hideMark/>
          </w:tcPr>
          <w:p w:rsidR="002C40A6" w:rsidRPr="002C40A6" w:rsidRDefault="00763B69"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20"/>
                <w:szCs w:val="20"/>
                <w:lang w:val="it-IT" w:eastAsia="en-GB"/>
              </w:rPr>
              <w:t>date</w:t>
            </w:r>
            <w:r w:rsidR="002C40A6" w:rsidRPr="00763B69">
              <w:rPr>
                <w:rFonts w:eastAsia="Times New Roman" w:cstheme="minorHAnsi"/>
                <w:sz w:val="20"/>
                <w:szCs w:val="20"/>
                <w:lang w:eastAsia="en-GB"/>
              </w:rPr>
              <w:t> </w:t>
            </w:r>
          </w:p>
        </w:tc>
      </w:tr>
      <w:tr w:rsidR="002C40A6" w:rsidRPr="002C40A6" w:rsidTr="002C40A6">
        <w:trPr>
          <w:trHeight w:val="300"/>
        </w:trPr>
        <w:tc>
          <w:tcPr>
            <w:tcW w:w="3675" w:type="dxa"/>
            <w:tcBorders>
              <w:top w:val="single" w:sz="6" w:space="0" w:color="auto"/>
              <w:left w:val="nil"/>
              <w:bottom w:val="single" w:sz="6" w:space="0" w:color="auto"/>
              <w:right w:val="nil"/>
            </w:tcBorders>
            <w:shd w:val="clear" w:color="auto" w:fill="auto"/>
            <w:vAlign w:val="bottom"/>
            <w:hideMark/>
          </w:tcPr>
          <w:p w:rsidR="002C40A6" w:rsidRPr="002C40A6" w:rsidRDefault="002C40A6"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20"/>
                <w:szCs w:val="20"/>
                <w:lang w:eastAsia="en-GB"/>
              </w:rPr>
              <w:t> </w:t>
            </w:r>
          </w:p>
          <w:p w:rsidR="002C40A6" w:rsidRPr="002C40A6" w:rsidRDefault="00763B69"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20"/>
                <w:szCs w:val="20"/>
                <w:lang w:val="it-IT" w:eastAsia="en-GB"/>
              </w:rPr>
              <w:t>Signature</w:t>
            </w:r>
            <w:r w:rsidRPr="00763B69">
              <w:rPr>
                <w:rFonts w:eastAsia="Times New Roman" w:cstheme="minorHAnsi"/>
                <w:sz w:val="20"/>
                <w:szCs w:val="20"/>
                <w:lang w:val="it-IT" w:eastAsia="en-GB"/>
              </w:rPr>
              <w:softHyphen/>
            </w:r>
            <w:r w:rsidR="002C40A6" w:rsidRPr="00763B69">
              <w:rPr>
                <w:rFonts w:eastAsia="Times New Roman" w:cstheme="minorHAnsi"/>
                <w:sz w:val="20"/>
                <w:szCs w:val="20"/>
                <w:lang w:val="it-IT" w:eastAsia="en-GB"/>
              </w:rPr>
              <w:t> </w:t>
            </w:r>
            <w:r w:rsidR="002C40A6" w:rsidRPr="00763B69">
              <w:rPr>
                <w:rFonts w:eastAsia="Times New Roman" w:cstheme="minorHAnsi"/>
                <w:sz w:val="20"/>
                <w:szCs w:val="20"/>
                <w:lang w:eastAsia="en-GB"/>
              </w:rPr>
              <w:t> </w:t>
            </w:r>
          </w:p>
        </w:tc>
        <w:tc>
          <w:tcPr>
            <w:tcW w:w="5940" w:type="dxa"/>
            <w:tcBorders>
              <w:top w:val="single" w:sz="6" w:space="0" w:color="auto"/>
              <w:left w:val="nil"/>
              <w:bottom w:val="single" w:sz="6" w:space="0" w:color="auto"/>
              <w:right w:val="nil"/>
            </w:tcBorders>
            <w:shd w:val="clear" w:color="auto" w:fill="auto"/>
            <w:vAlign w:val="bottom"/>
            <w:hideMark/>
          </w:tcPr>
          <w:p w:rsidR="002C40A6" w:rsidRPr="002C40A6" w:rsidRDefault="002C40A6" w:rsidP="00EB5C8E">
            <w:pPr>
              <w:spacing w:after="0" w:line="240" w:lineRule="auto"/>
              <w:textAlignment w:val="baseline"/>
              <w:rPr>
                <w:rFonts w:eastAsia="Times New Roman" w:cstheme="minorHAnsi"/>
                <w:sz w:val="24"/>
                <w:szCs w:val="24"/>
                <w:lang w:eastAsia="en-GB"/>
              </w:rPr>
            </w:pPr>
            <w:r w:rsidRPr="00763B69">
              <w:rPr>
                <w:rFonts w:eastAsia="Times New Roman" w:cstheme="minorHAnsi"/>
                <w:sz w:val="20"/>
                <w:szCs w:val="20"/>
                <w:lang w:eastAsia="en-GB"/>
              </w:rPr>
              <w:t> </w:t>
            </w:r>
          </w:p>
        </w:tc>
      </w:tr>
    </w:tbl>
    <w:p w:rsidR="002C40A6" w:rsidRPr="002C40A6" w:rsidRDefault="002C40A6" w:rsidP="00EB5C8E">
      <w:pPr>
        <w:spacing w:after="0" w:line="240" w:lineRule="auto"/>
        <w:textAlignment w:val="baseline"/>
        <w:rPr>
          <w:rFonts w:eastAsia="Times New Roman" w:cstheme="minorHAnsi"/>
          <w:sz w:val="18"/>
          <w:szCs w:val="18"/>
          <w:lang w:eastAsia="en-GB"/>
        </w:rPr>
      </w:pPr>
      <w:r w:rsidRPr="00763B69">
        <w:rPr>
          <w:rFonts w:eastAsia="Times New Roman" w:cstheme="minorHAnsi"/>
          <w:sz w:val="20"/>
          <w:szCs w:val="20"/>
          <w:lang w:eastAsia="en-GB"/>
        </w:rPr>
        <w:t> </w:t>
      </w:r>
    </w:p>
    <w:p w:rsidR="002C40A6" w:rsidRPr="002C40A6" w:rsidRDefault="002C40A6" w:rsidP="00EB5C8E">
      <w:pPr>
        <w:spacing w:after="0" w:line="240" w:lineRule="auto"/>
        <w:textAlignment w:val="baseline"/>
        <w:rPr>
          <w:rFonts w:eastAsia="Times New Roman" w:cstheme="minorHAnsi"/>
          <w:sz w:val="18"/>
          <w:szCs w:val="18"/>
          <w:lang w:eastAsia="en-GB"/>
        </w:rPr>
      </w:pPr>
      <w:r w:rsidRPr="00763B69">
        <w:rPr>
          <w:rFonts w:eastAsia="Times New Roman" w:cstheme="minorHAnsi"/>
          <w:sz w:val="20"/>
          <w:szCs w:val="20"/>
          <w:lang w:eastAsia="en-GB"/>
        </w:rPr>
        <w:t> </w:t>
      </w:r>
    </w:p>
    <w:p w:rsidR="002C40A6" w:rsidRPr="00763B69" w:rsidRDefault="00EB5C8E" w:rsidP="00EB5C8E">
      <w:pPr>
        <w:rPr>
          <w:rFonts w:cstheme="minorHAnsi"/>
        </w:rPr>
      </w:pPr>
      <w:r w:rsidRPr="00763B69">
        <w:rPr>
          <w:rFonts w:eastAsia="Times New Roman" w:cstheme="minorHAnsi"/>
          <w:sz w:val="20"/>
          <w:szCs w:val="20"/>
          <w:lang w:eastAsia="en-GB"/>
        </w:rPr>
        <w:t>Any refusal means that the photographic images and audio-visual materials cannot be used by the University.</w:t>
      </w:r>
    </w:p>
    <w:p w:rsidR="00E441EE" w:rsidRPr="002C40A6" w:rsidRDefault="002C40A6" w:rsidP="002C40A6">
      <w:r w:rsidRPr="002C40A6">
        <w:t xml:space="preserve"> </w:t>
      </w:r>
    </w:p>
    <w:sectPr w:rsidR="00E441EE" w:rsidRPr="002C40A6" w:rsidSect="006156EE">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28F" w:rsidRDefault="00F5628F" w:rsidP="00763B69">
      <w:pPr>
        <w:spacing w:after="0" w:line="240" w:lineRule="auto"/>
      </w:pPr>
      <w:r>
        <w:separator/>
      </w:r>
    </w:p>
  </w:endnote>
  <w:endnote w:type="continuationSeparator" w:id="0">
    <w:p w:rsidR="00F5628F" w:rsidRDefault="00F5628F" w:rsidP="0076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28F" w:rsidRDefault="00F5628F" w:rsidP="00763B69">
      <w:pPr>
        <w:spacing w:after="0" w:line="240" w:lineRule="auto"/>
      </w:pPr>
      <w:r>
        <w:separator/>
      </w:r>
    </w:p>
  </w:footnote>
  <w:footnote w:type="continuationSeparator" w:id="0">
    <w:p w:rsidR="00F5628F" w:rsidRDefault="00F5628F" w:rsidP="00763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B69" w:rsidRDefault="00763B69">
    <w:pPr>
      <w:pStyle w:val="Intestazione"/>
    </w:pPr>
  </w:p>
  <w:p w:rsidR="00763B69" w:rsidRDefault="00763B6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A6"/>
    <w:rsid w:val="002C40A6"/>
    <w:rsid w:val="006156EE"/>
    <w:rsid w:val="00763B69"/>
    <w:rsid w:val="00E441EE"/>
    <w:rsid w:val="00EB5C8E"/>
    <w:rsid w:val="00F5628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80BF"/>
  <w15:chartTrackingRefBased/>
  <w15:docId w15:val="{1EE01C2F-7E6B-49CB-A192-E20E1C91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
    <w:name w:val="paragraph"/>
    <w:basedOn w:val="Normale"/>
    <w:rsid w:val="002C40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Carpredefinitoparagrafo"/>
    <w:rsid w:val="002C40A6"/>
  </w:style>
  <w:style w:type="character" w:customStyle="1" w:styleId="eop">
    <w:name w:val="eop"/>
    <w:basedOn w:val="Carpredefinitoparagrafo"/>
    <w:rsid w:val="002C40A6"/>
  </w:style>
  <w:style w:type="paragraph" w:styleId="NormaleWeb">
    <w:name w:val="Normal (Web)"/>
    <w:basedOn w:val="Normale"/>
    <w:uiPriority w:val="99"/>
    <w:semiHidden/>
    <w:unhideWhenUsed/>
    <w:rsid w:val="002C40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ipertestuale">
    <w:name w:val="Hyperlink"/>
    <w:basedOn w:val="Carpredefinitoparagrafo"/>
    <w:uiPriority w:val="99"/>
    <w:semiHidden/>
    <w:unhideWhenUsed/>
    <w:rsid w:val="002C40A6"/>
    <w:rPr>
      <w:color w:val="0000FF"/>
      <w:u w:val="single"/>
    </w:rPr>
  </w:style>
  <w:style w:type="paragraph" w:styleId="Intestazione">
    <w:name w:val="header"/>
    <w:basedOn w:val="Normale"/>
    <w:link w:val="IntestazioneCarattere"/>
    <w:uiPriority w:val="99"/>
    <w:unhideWhenUsed/>
    <w:rsid w:val="00763B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3B69"/>
  </w:style>
  <w:style w:type="paragraph" w:styleId="Pidipagina">
    <w:name w:val="footer"/>
    <w:basedOn w:val="Normale"/>
    <w:link w:val="PidipaginaCarattere"/>
    <w:uiPriority w:val="99"/>
    <w:unhideWhenUsed/>
    <w:rsid w:val="00763B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35643">
      <w:bodyDiv w:val="1"/>
      <w:marLeft w:val="0"/>
      <w:marRight w:val="0"/>
      <w:marTop w:val="0"/>
      <w:marBottom w:val="0"/>
      <w:divBdr>
        <w:top w:val="none" w:sz="0" w:space="0" w:color="auto"/>
        <w:left w:val="none" w:sz="0" w:space="0" w:color="auto"/>
        <w:bottom w:val="none" w:sz="0" w:space="0" w:color="auto"/>
        <w:right w:val="none" w:sz="0" w:space="0" w:color="auto"/>
      </w:divBdr>
      <w:divsChild>
        <w:div w:id="1070813718">
          <w:marLeft w:val="0"/>
          <w:marRight w:val="0"/>
          <w:marTop w:val="0"/>
          <w:marBottom w:val="0"/>
          <w:divBdr>
            <w:top w:val="none" w:sz="0" w:space="0" w:color="auto"/>
            <w:left w:val="none" w:sz="0" w:space="0" w:color="auto"/>
            <w:bottom w:val="none" w:sz="0" w:space="0" w:color="auto"/>
            <w:right w:val="none" w:sz="0" w:space="0" w:color="auto"/>
          </w:divBdr>
        </w:div>
        <w:div w:id="1135366988">
          <w:marLeft w:val="0"/>
          <w:marRight w:val="0"/>
          <w:marTop w:val="0"/>
          <w:marBottom w:val="0"/>
          <w:divBdr>
            <w:top w:val="none" w:sz="0" w:space="0" w:color="auto"/>
            <w:left w:val="none" w:sz="0" w:space="0" w:color="auto"/>
            <w:bottom w:val="none" w:sz="0" w:space="0" w:color="auto"/>
            <w:right w:val="none" w:sz="0" w:space="0" w:color="auto"/>
          </w:divBdr>
        </w:div>
        <w:div w:id="1041825927">
          <w:marLeft w:val="0"/>
          <w:marRight w:val="0"/>
          <w:marTop w:val="0"/>
          <w:marBottom w:val="0"/>
          <w:divBdr>
            <w:top w:val="none" w:sz="0" w:space="0" w:color="auto"/>
            <w:left w:val="none" w:sz="0" w:space="0" w:color="auto"/>
            <w:bottom w:val="none" w:sz="0" w:space="0" w:color="auto"/>
            <w:right w:val="none" w:sz="0" w:space="0" w:color="auto"/>
          </w:divBdr>
        </w:div>
        <w:div w:id="1173229933">
          <w:marLeft w:val="0"/>
          <w:marRight w:val="0"/>
          <w:marTop w:val="0"/>
          <w:marBottom w:val="0"/>
          <w:divBdr>
            <w:top w:val="none" w:sz="0" w:space="0" w:color="auto"/>
            <w:left w:val="none" w:sz="0" w:space="0" w:color="auto"/>
            <w:bottom w:val="none" w:sz="0" w:space="0" w:color="auto"/>
            <w:right w:val="none" w:sz="0" w:space="0" w:color="auto"/>
          </w:divBdr>
        </w:div>
        <w:div w:id="1300108253">
          <w:marLeft w:val="0"/>
          <w:marRight w:val="0"/>
          <w:marTop w:val="0"/>
          <w:marBottom w:val="0"/>
          <w:divBdr>
            <w:top w:val="none" w:sz="0" w:space="0" w:color="auto"/>
            <w:left w:val="none" w:sz="0" w:space="0" w:color="auto"/>
            <w:bottom w:val="none" w:sz="0" w:space="0" w:color="auto"/>
            <w:right w:val="none" w:sz="0" w:space="0" w:color="auto"/>
          </w:divBdr>
          <w:divsChild>
            <w:div w:id="1177036474">
              <w:marLeft w:val="-75"/>
              <w:marRight w:val="0"/>
              <w:marTop w:val="30"/>
              <w:marBottom w:val="30"/>
              <w:divBdr>
                <w:top w:val="none" w:sz="0" w:space="0" w:color="auto"/>
                <w:left w:val="none" w:sz="0" w:space="0" w:color="auto"/>
                <w:bottom w:val="none" w:sz="0" w:space="0" w:color="auto"/>
                <w:right w:val="none" w:sz="0" w:space="0" w:color="auto"/>
              </w:divBdr>
              <w:divsChild>
                <w:div w:id="367223952">
                  <w:marLeft w:val="0"/>
                  <w:marRight w:val="0"/>
                  <w:marTop w:val="0"/>
                  <w:marBottom w:val="0"/>
                  <w:divBdr>
                    <w:top w:val="none" w:sz="0" w:space="0" w:color="auto"/>
                    <w:left w:val="none" w:sz="0" w:space="0" w:color="auto"/>
                    <w:bottom w:val="none" w:sz="0" w:space="0" w:color="auto"/>
                    <w:right w:val="none" w:sz="0" w:space="0" w:color="auto"/>
                  </w:divBdr>
                  <w:divsChild>
                    <w:div w:id="581643267">
                      <w:marLeft w:val="0"/>
                      <w:marRight w:val="0"/>
                      <w:marTop w:val="0"/>
                      <w:marBottom w:val="0"/>
                      <w:divBdr>
                        <w:top w:val="none" w:sz="0" w:space="0" w:color="auto"/>
                        <w:left w:val="none" w:sz="0" w:space="0" w:color="auto"/>
                        <w:bottom w:val="none" w:sz="0" w:space="0" w:color="auto"/>
                        <w:right w:val="none" w:sz="0" w:space="0" w:color="auto"/>
                      </w:divBdr>
                    </w:div>
                  </w:divsChild>
                </w:div>
                <w:div w:id="1697391697">
                  <w:marLeft w:val="0"/>
                  <w:marRight w:val="0"/>
                  <w:marTop w:val="0"/>
                  <w:marBottom w:val="0"/>
                  <w:divBdr>
                    <w:top w:val="none" w:sz="0" w:space="0" w:color="auto"/>
                    <w:left w:val="none" w:sz="0" w:space="0" w:color="auto"/>
                    <w:bottom w:val="none" w:sz="0" w:space="0" w:color="auto"/>
                    <w:right w:val="none" w:sz="0" w:space="0" w:color="auto"/>
                  </w:divBdr>
                  <w:divsChild>
                    <w:div w:id="248278496">
                      <w:marLeft w:val="0"/>
                      <w:marRight w:val="0"/>
                      <w:marTop w:val="0"/>
                      <w:marBottom w:val="0"/>
                      <w:divBdr>
                        <w:top w:val="none" w:sz="0" w:space="0" w:color="auto"/>
                        <w:left w:val="none" w:sz="0" w:space="0" w:color="auto"/>
                        <w:bottom w:val="none" w:sz="0" w:space="0" w:color="auto"/>
                        <w:right w:val="none" w:sz="0" w:space="0" w:color="auto"/>
                      </w:divBdr>
                    </w:div>
                  </w:divsChild>
                </w:div>
                <w:div w:id="1581021881">
                  <w:marLeft w:val="0"/>
                  <w:marRight w:val="0"/>
                  <w:marTop w:val="0"/>
                  <w:marBottom w:val="0"/>
                  <w:divBdr>
                    <w:top w:val="none" w:sz="0" w:space="0" w:color="auto"/>
                    <w:left w:val="none" w:sz="0" w:space="0" w:color="auto"/>
                    <w:bottom w:val="none" w:sz="0" w:space="0" w:color="auto"/>
                    <w:right w:val="none" w:sz="0" w:space="0" w:color="auto"/>
                  </w:divBdr>
                  <w:divsChild>
                    <w:div w:id="1018116146">
                      <w:marLeft w:val="0"/>
                      <w:marRight w:val="0"/>
                      <w:marTop w:val="0"/>
                      <w:marBottom w:val="0"/>
                      <w:divBdr>
                        <w:top w:val="none" w:sz="0" w:space="0" w:color="auto"/>
                        <w:left w:val="none" w:sz="0" w:space="0" w:color="auto"/>
                        <w:bottom w:val="none" w:sz="0" w:space="0" w:color="auto"/>
                        <w:right w:val="none" w:sz="0" w:space="0" w:color="auto"/>
                      </w:divBdr>
                    </w:div>
                  </w:divsChild>
                </w:div>
                <w:div w:id="440345879">
                  <w:marLeft w:val="0"/>
                  <w:marRight w:val="0"/>
                  <w:marTop w:val="0"/>
                  <w:marBottom w:val="0"/>
                  <w:divBdr>
                    <w:top w:val="none" w:sz="0" w:space="0" w:color="auto"/>
                    <w:left w:val="none" w:sz="0" w:space="0" w:color="auto"/>
                    <w:bottom w:val="none" w:sz="0" w:space="0" w:color="auto"/>
                    <w:right w:val="none" w:sz="0" w:space="0" w:color="auto"/>
                  </w:divBdr>
                  <w:divsChild>
                    <w:div w:id="1224373043">
                      <w:marLeft w:val="0"/>
                      <w:marRight w:val="0"/>
                      <w:marTop w:val="0"/>
                      <w:marBottom w:val="0"/>
                      <w:divBdr>
                        <w:top w:val="none" w:sz="0" w:space="0" w:color="auto"/>
                        <w:left w:val="none" w:sz="0" w:space="0" w:color="auto"/>
                        <w:bottom w:val="none" w:sz="0" w:space="0" w:color="auto"/>
                        <w:right w:val="none" w:sz="0" w:space="0" w:color="auto"/>
                      </w:divBdr>
                    </w:div>
                  </w:divsChild>
                </w:div>
                <w:div w:id="603878736">
                  <w:marLeft w:val="0"/>
                  <w:marRight w:val="0"/>
                  <w:marTop w:val="0"/>
                  <w:marBottom w:val="0"/>
                  <w:divBdr>
                    <w:top w:val="none" w:sz="0" w:space="0" w:color="auto"/>
                    <w:left w:val="none" w:sz="0" w:space="0" w:color="auto"/>
                    <w:bottom w:val="none" w:sz="0" w:space="0" w:color="auto"/>
                    <w:right w:val="none" w:sz="0" w:space="0" w:color="auto"/>
                  </w:divBdr>
                  <w:divsChild>
                    <w:div w:id="31538051">
                      <w:marLeft w:val="0"/>
                      <w:marRight w:val="0"/>
                      <w:marTop w:val="0"/>
                      <w:marBottom w:val="0"/>
                      <w:divBdr>
                        <w:top w:val="none" w:sz="0" w:space="0" w:color="auto"/>
                        <w:left w:val="none" w:sz="0" w:space="0" w:color="auto"/>
                        <w:bottom w:val="none" w:sz="0" w:space="0" w:color="auto"/>
                        <w:right w:val="none" w:sz="0" w:space="0" w:color="auto"/>
                      </w:divBdr>
                    </w:div>
                  </w:divsChild>
                </w:div>
                <w:div w:id="1414812926">
                  <w:marLeft w:val="0"/>
                  <w:marRight w:val="0"/>
                  <w:marTop w:val="0"/>
                  <w:marBottom w:val="0"/>
                  <w:divBdr>
                    <w:top w:val="none" w:sz="0" w:space="0" w:color="auto"/>
                    <w:left w:val="none" w:sz="0" w:space="0" w:color="auto"/>
                    <w:bottom w:val="none" w:sz="0" w:space="0" w:color="auto"/>
                    <w:right w:val="none" w:sz="0" w:space="0" w:color="auto"/>
                  </w:divBdr>
                  <w:divsChild>
                    <w:div w:id="564339613">
                      <w:marLeft w:val="0"/>
                      <w:marRight w:val="0"/>
                      <w:marTop w:val="0"/>
                      <w:marBottom w:val="0"/>
                      <w:divBdr>
                        <w:top w:val="none" w:sz="0" w:space="0" w:color="auto"/>
                        <w:left w:val="none" w:sz="0" w:space="0" w:color="auto"/>
                        <w:bottom w:val="none" w:sz="0" w:space="0" w:color="auto"/>
                        <w:right w:val="none" w:sz="0" w:space="0" w:color="auto"/>
                      </w:divBdr>
                    </w:div>
                  </w:divsChild>
                </w:div>
                <w:div w:id="908267849">
                  <w:marLeft w:val="0"/>
                  <w:marRight w:val="0"/>
                  <w:marTop w:val="0"/>
                  <w:marBottom w:val="0"/>
                  <w:divBdr>
                    <w:top w:val="none" w:sz="0" w:space="0" w:color="auto"/>
                    <w:left w:val="none" w:sz="0" w:space="0" w:color="auto"/>
                    <w:bottom w:val="none" w:sz="0" w:space="0" w:color="auto"/>
                    <w:right w:val="none" w:sz="0" w:space="0" w:color="auto"/>
                  </w:divBdr>
                  <w:divsChild>
                    <w:div w:id="1010303261">
                      <w:marLeft w:val="0"/>
                      <w:marRight w:val="0"/>
                      <w:marTop w:val="0"/>
                      <w:marBottom w:val="0"/>
                      <w:divBdr>
                        <w:top w:val="none" w:sz="0" w:space="0" w:color="auto"/>
                        <w:left w:val="none" w:sz="0" w:space="0" w:color="auto"/>
                        <w:bottom w:val="none" w:sz="0" w:space="0" w:color="auto"/>
                        <w:right w:val="none" w:sz="0" w:space="0" w:color="auto"/>
                      </w:divBdr>
                    </w:div>
                  </w:divsChild>
                </w:div>
                <w:div w:id="69157813">
                  <w:marLeft w:val="0"/>
                  <w:marRight w:val="0"/>
                  <w:marTop w:val="0"/>
                  <w:marBottom w:val="0"/>
                  <w:divBdr>
                    <w:top w:val="none" w:sz="0" w:space="0" w:color="auto"/>
                    <w:left w:val="none" w:sz="0" w:space="0" w:color="auto"/>
                    <w:bottom w:val="none" w:sz="0" w:space="0" w:color="auto"/>
                    <w:right w:val="none" w:sz="0" w:space="0" w:color="auto"/>
                  </w:divBdr>
                  <w:divsChild>
                    <w:div w:id="662051655">
                      <w:marLeft w:val="0"/>
                      <w:marRight w:val="0"/>
                      <w:marTop w:val="0"/>
                      <w:marBottom w:val="0"/>
                      <w:divBdr>
                        <w:top w:val="none" w:sz="0" w:space="0" w:color="auto"/>
                        <w:left w:val="none" w:sz="0" w:space="0" w:color="auto"/>
                        <w:bottom w:val="none" w:sz="0" w:space="0" w:color="auto"/>
                        <w:right w:val="none" w:sz="0" w:space="0" w:color="auto"/>
                      </w:divBdr>
                    </w:div>
                  </w:divsChild>
                </w:div>
                <w:div w:id="2127771317">
                  <w:marLeft w:val="0"/>
                  <w:marRight w:val="0"/>
                  <w:marTop w:val="0"/>
                  <w:marBottom w:val="0"/>
                  <w:divBdr>
                    <w:top w:val="none" w:sz="0" w:space="0" w:color="auto"/>
                    <w:left w:val="none" w:sz="0" w:space="0" w:color="auto"/>
                    <w:bottom w:val="none" w:sz="0" w:space="0" w:color="auto"/>
                    <w:right w:val="none" w:sz="0" w:space="0" w:color="auto"/>
                  </w:divBdr>
                  <w:divsChild>
                    <w:div w:id="88042620">
                      <w:marLeft w:val="0"/>
                      <w:marRight w:val="0"/>
                      <w:marTop w:val="0"/>
                      <w:marBottom w:val="0"/>
                      <w:divBdr>
                        <w:top w:val="none" w:sz="0" w:space="0" w:color="auto"/>
                        <w:left w:val="none" w:sz="0" w:space="0" w:color="auto"/>
                        <w:bottom w:val="none" w:sz="0" w:space="0" w:color="auto"/>
                        <w:right w:val="none" w:sz="0" w:space="0" w:color="auto"/>
                      </w:divBdr>
                    </w:div>
                  </w:divsChild>
                </w:div>
                <w:div w:id="958796721">
                  <w:marLeft w:val="0"/>
                  <w:marRight w:val="0"/>
                  <w:marTop w:val="0"/>
                  <w:marBottom w:val="0"/>
                  <w:divBdr>
                    <w:top w:val="none" w:sz="0" w:space="0" w:color="auto"/>
                    <w:left w:val="none" w:sz="0" w:space="0" w:color="auto"/>
                    <w:bottom w:val="none" w:sz="0" w:space="0" w:color="auto"/>
                    <w:right w:val="none" w:sz="0" w:space="0" w:color="auto"/>
                  </w:divBdr>
                  <w:divsChild>
                    <w:div w:id="14685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9307">
          <w:marLeft w:val="0"/>
          <w:marRight w:val="0"/>
          <w:marTop w:val="0"/>
          <w:marBottom w:val="0"/>
          <w:divBdr>
            <w:top w:val="none" w:sz="0" w:space="0" w:color="auto"/>
            <w:left w:val="none" w:sz="0" w:space="0" w:color="auto"/>
            <w:bottom w:val="none" w:sz="0" w:space="0" w:color="auto"/>
            <w:right w:val="none" w:sz="0" w:space="0" w:color="auto"/>
          </w:divBdr>
        </w:div>
        <w:div w:id="1590119518">
          <w:marLeft w:val="0"/>
          <w:marRight w:val="0"/>
          <w:marTop w:val="0"/>
          <w:marBottom w:val="0"/>
          <w:divBdr>
            <w:top w:val="none" w:sz="0" w:space="0" w:color="auto"/>
            <w:left w:val="none" w:sz="0" w:space="0" w:color="auto"/>
            <w:bottom w:val="none" w:sz="0" w:space="0" w:color="auto"/>
            <w:right w:val="none" w:sz="0" w:space="0" w:color="auto"/>
          </w:divBdr>
        </w:div>
        <w:div w:id="1035696418">
          <w:marLeft w:val="0"/>
          <w:marRight w:val="0"/>
          <w:marTop w:val="0"/>
          <w:marBottom w:val="0"/>
          <w:divBdr>
            <w:top w:val="none" w:sz="0" w:space="0" w:color="auto"/>
            <w:left w:val="none" w:sz="0" w:space="0" w:color="auto"/>
            <w:bottom w:val="none" w:sz="0" w:space="0" w:color="auto"/>
            <w:right w:val="none" w:sz="0" w:space="0" w:color="auto"/>
          </w:divBdr>
        </w:div>
        <w:div w:id="715198641">
          <w:marLeft w:val="0"/>
          <w:marRight w:val="0"/>
          <w:marTop w:val="0"/>
          <w:marBottom w:val="0"/>
          <w:divBdr>
            <w:top w:val="none" w:sz="0" w:space="0" w:color="auto"/>
            <w:left w:val="none" w:sz="0" w:space="0" w:color="auto"/>
            <w:bottom w:val="none" w:sz="0" w:space="0" w:color="auto"/>
            <w:right w:val="none" w:sz="0" w:space="0" w:color="auto"/>
          </w:divBdr>
        </w:div>
        <w:div w:id="1456942579">
          <w:marLeft w:val="0"/>
          <w:marRight w:val="0"/>
          <w:marTop w:val="0"/>
          <w:marBottom w:val="0"/>
          <w:divBdr>
            <w:top w:val="none" w:sz="0" w:space="0" w:color="auto"/>
            <w:left w:val="none" w:sz="0" w:space="0" w:color="auto"/>
            <w:bottom w:val="none" w:sz="0" w:space="0" w:color="auto"/>
            <w:right w:val="none" w:sz="0" w:space="0" w:color="auto"/>
          </w:divBdr>
        </w:div>
        <w:div w:id="1436244624">
          <w:marLeft w:val="0"/>
          <w:marRight w:val="0"/>
          <w:marTop w:val="0"/>
          <w:marBottom w:val="0"/>
          <w:divBdr>
            <w:top w:val="none" w:sz="0" w:space="0" w:color="auto"/>
            <w:left w:val="none" w:sz="0" w:space="0" w:color="auto"/>
            <w:bottom w:val="none" w:sz="0" w:space="0" w:color="auto"/>
            <w:right w:val="none" w:sz="0" w:space="0" w:color="auto"/>
          </w:divBdr>
        </w:div>
        <w:div w:id="1637681254">
          <w:marLeft w:val="0"/>
          <w:marRight w:val="0"/>
          <w:marTop w:val="0"/>
          <w:marBottom w:val="0"/>
          <w:divBdr>
            <w:top w:val="none" w:sz="0" w:space="0" w:color="auto"/>
            <w:left w:val="none" w:sz="0" w:space="0" w:color="auto"/>
            <w:bottom w:val="none" w:sz="0" w:space="0" w:color="auto"/>
            <w:right w:val="none" w:sz="0" w:space="0" w:color="auto"/>
          </w:divBdr>
        </w:div>
        <w:div w:id="1222406144">
          <w:marLeft w:val="0"/>
          <w:marRight w:val="0"/>
          <w:marTop w:val="0"/>
          <w:marBottom w:val="0"/>
          <w:divBdr>
            <w:top w:val="none" w:sz="0" w:space="0" w:color="auto"/>
            <w:left w:val="none" w:sz="0" w:space="0" w:color="auto"/>
            <w:bottom w:val="none" w:sz="0" w:space="0" w:color="auto"/>
            <w:right w:val="none" w:sz="0" w:space="0" w:color="auto"/>
          </w:divBdr>
        </w:div>
        <w:div w:id="1197501218">
          <w:marLeft w:val="0"/>
          <w:marRight w:val="0"/>
          <w:marTop w:val="0"/>
          <w:marBottom w:val="0"/>
          <w:divBdr>
            <w:top w:val="none" w:sz="0" w:space="0" w:color="auto"/>
            <w:left w:val="none" w:sz="0" w:space="0" w:color="auto"/>
            <w:bottom w:val="none" w:sz="0" w:space="0" w:color="auto"/>
            <w:right w:val="none" w:sz="0" w:space="0" w:color="auto"/>
          </w:divBdr>
        </w:div>
        <w:div w:id="541090693">
          <w:marLeft w:val="0"/>
          <w:marRight w:val="0"/>
          <w:marTop w:val="0"/>
          <w:marBottom w:val="0"/>
          <w:divBdr>
            <w:top w:val="none" w:sz="0" w:space="0" w:color="auto"/>
            <w:left w:val="none" w:sz="0" w:space="0" w:color="auto"/>
            <w:bottom w:val="none" w:sz="0" w:space="0" w:color="auto"/>
            <w:right w:val="none" w:sz="0" w:space="0" w:color="auto"/>
          </w:divBdr>
        </w:div>
        <w:div w:id="2031563383">
          <w:marLeft w:val="0"/>
          <w:marRight w:val="0"/>
          <w:marTop w:val="0"/>
          <w:marBottom w:val="0"/>
          <w:divBdr>
            <w:top w:val="none" w:sz="0" w:space="0" w:color="auto"/>
            <w:left w:val="none" w:sz="0" w:space="0" w:color="auto"/>
            <w:bottom w:val="none" w:sz="0" w:space="0" w:color="auto"/>
            <w:right w:val="none" w:sz="0" w:space="0" w:color="auto"/>
          </w:divBdr>
        </w:div>
        <w:div w:id="508448411">
          <w:marLeft w:val="0"/>
          <w:marRight w:val="0"/>
          <w:marTop w:val="0"/>
          <w:marBottom w:val="0"/>
          <w:divBdr>
            <w:top w:val="none" w:sz="0" w:space="0" w:color="auto"/>
            <w:left w:val="none" w:sz="0" w:space="0" w:color="auto"/>
            <w:bottom w:val="none" w:sz="0" w:space="0" w:color="auto"/>
            <w:right w:val="none" w:sz="0" w:space="0" w:color="auto"/>
          </w:divBdr>
        </w:div>
        <w:div w:id="903180425">
          <w:marLeft w:val="0"/>
          <w:marRight w:val="0"/>
          <w:marTop w:val="0"/>
          <w:marBottom w:val="0"/>
          <w:divBdr>
            <w:top w:val="none" w:sz="0" w:space="0" w:color="auto"/>
            <w:left w:val="none" w:sz="0" w:space="0" w:color="auto"/>
            <w:bottom w:val="none" w:sz="0" w:space="0" w:color="auto"/>
            <w:right w:val="none" w:sz="0" w:space="0" w:color="auto"/>
          </w:divBdr>
        </w:div>
        <w:div w:id="1949314406">
          <w:marLeft w:val="0"/>
          <w:marRight w:val="0"/>
          <w:marTop w:val="0"/>
          <w:marBottom w:val="0"/>
          <w:divBdr>
            <w:top w:val="none" w:sz="0" w:space="0" w:color="auto"/>
            <w:left w:val="none" w:sz="0" w:space="0" w:color="auto"/>
            <w:bottom w:val="none" w:sz="0" w:space="0" w:color="auto"/>
            <w:right w:val="none" w:sz="0" w:space="0" w:color="auto"/>
          </w:divBdr>
        </w:div>
        <w:div w:id="920022363">
          <w:marLeft w:val="0"/>
          <w:marRight w:val="0"/>
          <w:marTop w:val="0"/>
          <w:marBottom w:val="0"/>
          <w:divBdr>
            <w:top w:val="none" w:sz="0" w:space="0" w:color="auto"/>
            <w:left w:val="none" w:sz="0" w:space="0" w:color="auto"/>
            <w:bottom w:val="none" w:sz="0" w:space="0" w:color="auto"/>
            <w:right w:val="none" w:sz="0" w:space="0" w:color="auto"/>
          </w:divBdr>
          <w:divsChild>
            <w:div w:id="779379684">
              <w:marLeft w:val="-75"/>
              <w:marRight w:val="0"/>
              <w:marTop w:val="30"/>
              <w:marBottom w:val="30"/>
              <w:divBdr>
                <w:top w:val="none" w:sz="0" w:space="0" w:color="auto"/>
                <w:left w:val="none" w:sz="0" w:space="0" w:color="auto"/>
                <w:bottom w:val="none" w:sz="0" w:space="0" w:color="auto"/>
                <w:right w:val="none" w:sz="0" w:space="0" w:color="auto"/>
              </w:divBdr>
              <w:divsChild>
                <w:div w:id="1006205697">
                  <w:marLeft w:val="0"/>
                  <w:marRight w:val="0"/>
                  <w:marTop w:val="0"/>
                  <w:marBottom w:val="0"/>
                  <w:divBdr>
                    <w:top w:val="none" w:sz="0" w:space="0" w:color="auto"/>
                    <w:left w:val="none" w:sz="0" w:space="0" w:color="auto"/>
                    <w:bottom w:val="none" w:sz="0" w:space="0" w:color="auto"/>
                    <w:right w:val="none" w:sz="0" w:space="0" w:color="auto"/>
                  </w:divBdr>
                  <w:divsChild>
                    <w:div w:id="813327879">
                      <w:marLeft w:val="0"/>
                      <w:marRight w:val="0"/>
                      <w:marTop w:val="0"/>
                      <w:marBottom w:val="0"/>
                      <w:divBdr>
                        <w:top w:val="none" w:sz="0" w:space="0" w:color="auto"/>
                        <w:left w:val="none" w:sz="0" w:space="0" w:color="auto"/>
                        <w:bottom w:val="none" w:sz="0" w:space="0" w:color="auto"/>
                        <w:right w:val="none" w:sz="0" w:space="0" w:color="auto"/>
                      </w:divBdr>
                    </w:div>
                  </w:divsChild>
                </w:div>
                <w:div w:id="1839268248">
                  <w:marLeft w:val="0"/>
                  <w:marRight w:val="0"/>
                  <w:marTop w:val="0"/>
                  <w:marBottom w:val="0"/>
                  <w:divBdr>
                    <w:top w:val="none" w:sz="0" w:space="0" w:color="auto"/>
                    <w:left w:val="none" w:sz="0" w:space="0" w:color="auto"/>
                    <w:bottom w:val="none" w:sz="0" w:space="0" w:color="auto"/>
                    <w:right w:val="none" w:sz="0" w:space="0" w:color="auto"/>
                  </w:divBdr>
                  <w:divsChild>
                    <w:div w:id="124933189">
                      <w:marLeft w:val="0"/>
                      <w:marRight w:val="0"/>
                      <w:marTop w:val="0"/>
                      <w:marBottom w:val="0"/>
                      <w:divBdr>
                        <w:top w:val="none" w:sz="0" w:space="0" w:color="auto"/>
                        <w:left w:val="none" w:sz="0" w:space="0" w:color="auto"/>
                        <w:bottom w:val="none" w:sz="0" w:space="0" w:color="auto"/>
                        <w:right w:val="none" w:sz="0" w:space="0" w:color="auto"/>
                      </w:divBdr>
                    </w:div>
                  </w:divsChild>
                </w:div>
                <w:div w:id="1345740137">
                  <w:marLeft w:val="0"/>
                  <w:marRight w:val="0"/>
                  <w:marTop w:val="0"/>
                  <w:marBottom w:val="0"/>
                  <w:divBdr>
                    <w:top w:val="none" w:sz="0" w:space="0" w:color="auto"/>
                    <w:left w:val="none" w:sz="0" w:space="0" w:color="auto"/>
                    <w:bottom w:val="none" w:sz="0" w:space="0" w:color="auto"/>
                    <w:right w:val="none" w:sz="0" w:space="0" w:color="auto"/>
                  </w:divBdr>
                  <w:divsChild>
                    <w:div w:id="449279825">
                      <w:marLeft w:val="0"/>
                      <w:marRight w:val="0"/>
                      <w:marTop w:val="0"/>
                      <w:marBottom w:val="0"/>
                      <w:divBdr>
                        <w:top w:val="none" w:sz="0" w:space="0" w:color="auto"/>
                        <w:left w:val="none" w:sz="0" w:space="0" w:color="auto"/>
                        <w:bottom w:val="none" w:sz="0" w:space="0" w:color="auto"/>
                        <w:right w:val="none" w:sz="0" w:space="0" w:color="auto"/>
                      </w:divBdr>
                    </w:div>
                    <w:div w:id="72363310">
                      <w:marLeft w:val="0"/>
                      <w:marRight w:val="0"/>
                      <w:marTop w:val="0"/>
                      <w:marBottom w:val="0"/>
                      <w:divBdr>
                        <w:top w:val="none" w:sz="0" w:space="0" w:color="auto"/>
                        <w:left w:val="none" w:sz="0" w:space="0" w:color="auto"/>
                        <w:bottom w:val="none" w:sz="0" w:space="0" w:color="auto"/>
                        <w:right w:val="none" w:sz="0" w:space="0" w:color="auto"/>
                      </w:divBdr>
                    </w:div>
                  </w:divsChild>
                </w:div>
                <w:div w:id="1740443392">
                  <w:marLeft w:val="0"/>
                  <w:marRight w:val="0"/>
                  <w:marTop w:val="0"/>
                  <w:marBottom w:val="0"/>
                  <w:divBdr>
                    <w:top w:val="none" w:sz="0" w:space="0" w:color="auto"/>
                    <w:left w:val="none" w:sz="0" w:space="0" w:color="auto"/>
                    <w:bottom w:val="none" w:sz="0" w:space="0" w:color="auto"/>
                    <w:right w:val="none" w:sz="0" w:space="0" w:color="auto"/>
                  </w:divBdr>
                  <w:divsChild>
                    <w:div w:id="8544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4436">
          <w:marLeft w:val="0"/>
          <w:marRight w:val="0"/>
          <w:marTop w:val="0"/>
          <w:marBottom w:val="0"/>
          <w:divBdr>
            <w:top w:val="none" w:sz="0" w:space="0" w:color="auto"/>
            <w:left w:val="none" w:sz="0" w:space="0" w:color="auto"/>
            <w:bottom w:val="none" w:sz="0" w:space="0" w:color="auto"/>
            <w:right w:val="none" w:sz="0" w:space="0" w:color="auto"/>
          </w:divBdr>
        </w:div>
        <w:div w:id="789663758">
          <w:marLeft w:val="0"/>
          <w:marRight w:val="0"/>
          <w:marTop w:val="0"/>
          <w:marBottom w:val="0"/>
          <w:divBdr>
            <w:top w:val="none" w:sz="0" w:space="0" w:color="auto"/>
            <w:left w:val="none" w:sz="0" w:space="0" w:color="auto"/>
            <w:bottom w:val="none" w:sz="0" w:space="0" w:color="auto"/>
            <w:right w:val="none" w:sz="0" w:space="0" w:color="auto"/>
          </w:divBdr>
        </w:div>
        <w:div w:id="1344086963">
          <w:marLeft w:val="0"/>
          <w:marRight w:val="0"/>
          <w:marTop w:val="0"/>
          <w:marBottom w:val="0"/>
          <w:divBdr>
            <w:top w:val="none" w:sz="0" w:space="0" w:color="auto"/>
            <w:left w:val="none" w:sz="0" w:space="0" w:color="auto"/>
            <w:bottom w:val="none" w:sz="0" w:space="0" w:color="auto"/>
            <w:right w:val="none" w:sz="0" w:space="0" w:color="auto"/>
          </w:divBdr>
        </w:div>
      </w:divsChild>
    </w:div>
    <w:div w:id="97926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5B21F3832B664EACBD0ACF22D8D2CF" ma:contentTypeVersion="17" ma:contentTypeDescription="Creare un nuovo documento." ma:contentTypeScope="" ma:versionID="6d067f2bf57bdeb1d989195348d38966">
  <xsd:schema xmlns:xsd="http://www.w3.org/2001/XMLSchema" xmlns:xs="http://www.w3.org/2001/XMLSchema" xmlns:p="http://schemas.microsoft.com/office/2006/metadata/properties" xmlns:ns2="00d844ec-6388-45f0-b3b5-d4d7ab683fe0" xmlns:ns3="bf4a67f4-2399-4e68-b9ae-43debe22e38b" targetNamespace="http://schemas.microsoft.com/office/2006/metadata/properties" ma:root="true" ma:fieldsID="d4d0b3aaf44f913b1a8a3435ea91e40b" ns2:_="" ns3:_="">
    <xsd:import namespace="00d844ec-6388-45f0-b3b5-d4d7ab683fe0"/>
    <xsd:import namespace="bf4a67f4-2399-4e68-b9ae-43debe22e3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d844ec-6388-45f0-b3b5-d4d7ab683fe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ag immagine" ma:readOnly="false" ma:fieldId="{5cf76f15-5ced-4ddc-b409-7134ff3c332f}" ma:taxonomyMulti="true" ma:sspId="62691f12-1220-44b1-ba48-e77f64da2991"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_Flow_SignoffStatus" ma:index="22" nillable="true" ma:displayName="Stato consenso" ma:internalName="Stato_x0020_consenso">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4a67f4-2399-4e68-b9ae-43debe22e38b"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ca8105a7-d05f-4f0e-9e43-a1541c2a8d5c}" ma:internalName="TaxCatchAll" ma:showField="CatchAllData" ma:web="bf4a67f4-2399-4e68-b9ae-43debe22e3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00d844ec-6388-45f0-b3b5-d4d7ab683fe0" xsi:nil="true"/>
    <TaxCatchAll xmlns="bf4a67f4-2399-4e68-b9ae-43debe22e38b" xsi:nil="true"/>
    <lcf76f155ced4ddcb4097134ff3c332f xmlns="00d844ec-6388-45f0-b3b5-d4d7ab683fe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3EC98D-3753-4C12-8502-0A6BF924A25D}"/>
</file>

<file path=customXml/itemProps2.xml><?xml version="1.0" encoding="utf-8"?>
<ds:datastoreItem xmlns:ds="http://schemas.openxmlformats.org/officeDocument/2006/customXml" ds:itemID="{643033BE-5421-47FB-BD2D-5B4782681052}"/>
</file>

<file path=customXml/itemProps3.xml><?xml version="1.0" encoding="utf-8"?>
<ds:datastoreItem xmlns:ds="http://schemas.openxmlformats.org/officeDocument/2006/customXml" ds:itemID="{4F916A8C-F01D-4F8A-A6F9-AEEE6FAD015E}"/>
</file>

<file path=docProps/app.xml><?xml version="1.0" encoding="utf-8"?>
<Properties xmlns="http://schemas.openxmlformats.org/officeDocument/2006/extended-properties" xmlns:vt="http://schemas.openxmlformats.org/officeDocument/2006/docPropsVTypes">
  <Template>Normal.dotm</Template>
  <TotalTime>32</TotalTime>
  <Pages>1</Pages>
  <Words>277</Words>
  <Characters>1580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Luigi De Giovanni</dc:creator>
  <cp:keywords/>
  <dc:description/>
  <cp:lastModifiedBy>Luca Luigi De Giovanni</cp:lastModifiedBy>
  <cp:revision>1</cp:revision>
  <dcterms:created xsi:type="dcterms:W3CDTF">2024-10-28T10:22:00Z</dcterms:created>
  <dcterms:modified xsi:type="dcterms:W3CDTF">2024-10-28T10:54:00Z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0x010100A85B21F3832B664EACBD0ACF22D8D2CF</vt:lpwstr>
  </property>
</Properties>
</file>