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A9FB" w14:textId="77777777" w:rsidR="006F7DB4" w:rsidRPr="00D70E78" w:rsidRDefault="006B3A98">
      <w:pPr>
        <w:pStyle w:val="1"/>
        <w:spacing w:after="200" w:line="360" w:lineRule="auto"/>
        <w:rPr>
          <w:b/>
          <w:bCs/>
          <w:lang w:val="ru-RU"/>
        </w:rPr>
      </w:pPr>
      <w:bookmarkStart w:id="0" w:name="_glgvt2uu610g" w:colFirst="0" w:colLast="0"/>
      <w:bookmarkEnd w:id="0"/>
      <w:r w:rsidRPr="00D70E78">
        <w:rPr>
          <w:b/>
          <w:bCs/>
          <w:lang w:val="ru-RU"/>
        </w:rPr>
        <w:t>Инструкция по разметке Пунктуационного корпуса</w:t>
      </w:r>
    </w:p>
    <w:p w14:paraId="4F9FA9FC" w14:textId="77777777" w:rsidR="006F7DB4" w:rsidRPr="00D70E78" w:rsidRDefault="006B3A98">
      <w:pPr>
        <w:pStyle w:val="2"/>
        <w:spacing w:after="200" w:line="360" w:lineRule="auto"/>
        <w:rPr>
          <w:lang w:val="ru-RU"/>
        </w:rPr>
      </w:pPr>
      <w:bookmarkStart w:id="1" w:name="_xzhtrqj6kx3p" w:colFirst="0" w:colLast="0"/>
      <w:bookmarkEnd w:id="1"/>
      <w:r w:rsidRPr="00D70E78">
        <w:rPr>
          <w:lang w:val="ru-RU"/>
        </w:rPr>
        <w:t>Содержание разметки</w:t>
      </w:r>
    </w:p>
    <w:p w14:paraId="4F9FA9FD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Тексты,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включенные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корпус, разбиваются на предложения, для каждого из которых указываются следующие сведения: </w:t>
      </w:r>
    </w:p>
    <w:p w14:paraId="4F9FAA02" w14:textId="77777777" w:rsidR="006F7DB4" w:rsidRPr="00D70E78" w:rsidRDefault="006B3A98">
      <w:pPr>
        <w:numPr>
          <w:ilvl w:val="0"/>
          <w:numId w:val="1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функции знаков препинания каждого типа (</w:t>
      </w:r>
      <w:r>
        <w:rPr>
          <w:rFonts w:ascii="Times New Roman" w:eastAsia="Times New Roman" w:hAnsi="Times New Roman" w:cs="Times New Roman"/>
          <w:sz w:val="24"/>
          <w:szCs w:val="24"/>
        </w:rPr>
        <w:t>functions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</w:t>
      </w:r>
    </w:p>
    <w:p w14:paraId="4F9FAA03" w14:textId="77777777" w:rsidR="006F7DB4" w:rsidRPr="00D70E78" w:rsidRDefault="006B3A98">
      <w:pPr>
        <w:numPr>
          <w:ilvl w:val="0"/>
          <w:numId w:val="1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постановка/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непостановка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знаков препинания каждого типа (</w:t>
      </w:r>
      <w:r>
        <w:rPr>
          <w:rFonts w:ascii="Times New Roman" w:eastAsia="Times New Roman" w:hAnsi="Times New Roman" w:cs="Times New Roman"/>
          <w:sz w:val="24"/>
          <w:szCs w:val="24"/>
        </w:rPr>
        <w:t>status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</w:t>
      </w:r>
    </w:p>
    <w:p w14:paraId="4F9FAA04" w14:textId="77777777" w:rsidR="006F7DB4" w:rsidRPr="00D70E78" w:rsidRDefault="006B3A98">
      <w:pPr>
        <w:numPr>
          <w:ilvl w:val="0"/>
          <w:numId w:val="1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нормативность постановки/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непостановки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знаков препинания каждого типа (</w:t>
      </w:r>
      <w:r>
        <w:rPr>
          <w:rFonts w:ascii="Times New Roman" w:eastAsia="Times New Roman" w:hAnsi="Times New Roman" w:cs="Times New Roman"/>
          <w:sz w:val="24"/>
          <w:szCs w:val="24"/>
        </w:rPr>
        <w:t>normality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</w:t>
      </w:r>
    </w:p>
    <w:p w14:paraId="4F9FAA05" w14:textId="77777777" w:rsidR="006F7DB4" w:rsidRPr="00D70E78" w:rsidRDefault="006B3A98">
      <w:pPr>
        <w:numPr>
          <w:ilvl w:val="0"/>
          <w:numId w:val="1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наличие пробелов слева и/или справа знаков препинания каждого типа (</w:t>
      </w:r>
      <w:r>
        <w:rPr>
          <w:rFonts w:ascii="Times New Roman" w:eastAsia="Times New Roman" w:hAnsi="Times New Roman" w:cs="Times New Roman"/>
          <w:sz w:val="24"/>
          <w:szCs w:val="24"/>
        </w:rPr>
        <w:t>spaces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4F9FAA06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Размечаются 18 пунктуационных символов: точка (</w:t>
      </w:r>
      <w:r>
        <w:rPr>
          <w:rFonts w:ascii="Times New Roman" w:eastAsia="Times New Roman" w:hAnsi="Times New Roman" w:cs="Times New Roman"/>
          <w:sz w:val="24"/>
          <w:szCs w:val="24"/>
        </w:rPr>
        <w:t>period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запятая (</w:t>
      </w:r>
      <w:r>
        <w:rPr>
          <w:rFonts w:ascii="Times New Roman" w:eastAsia="Times New Roman" w:hAnsi="Times New Roman" w:cs="Times New Roman"/>
          <w:sz w:val="24"/>
          <w:szCs w:val="24"/>
        </w:rPr>
        <w:t>comma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восклицательный знак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exclam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вопросительный знак (</w:t>
      </w: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двоеточие (</w:t>
      </w:r>
      <w:r>
        <w:rPr>
          <w:rFonts w:ascii="Times New Roman" w:eastAsia="Times New Roman" w:hAnsi="Times New Roman" w:cs="Times New Roman"/>
          <w:sz w:val="24"/>
          <w:szCs w:val="24"/>
        </w:rPr>
        <w:t>colon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точка с запятой (</w:t>
      </w:r>
      <w:r>
        <w:rPr>
          <w:rFonts w:ascii="Times New Roman" w:eastAsia="Times New Roman" w:hAnsi="Times New Roman" w:cs="Times New Roman"/>
          <w:sz w:val="24"/>
          <w:szCs w:val="24"/>
        </w:rPr>
        <w:t>semicolon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открывающая кавычка (</w:t>
      </w:r>
      <w:r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qoute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закрывающая кавычка (</w:t>
      </w:r>
      <w:r>
        <w:rPr>
          <w:rFonts w:ascii="Times New Roman" w:eastAsia="Times New Roman" w:hAnsi="Times New Roman" w:cs="Times New Roman"/>
          <w:sz w:val="24"/>
          <w:szCs w:val="24"/>
        </w:rPr>
        <w:t>close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qoute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открывающая круглая скобка (</w:t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parenthesis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закрывающая круглая скобка (</w:t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parenthesis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открывающая квадратная скобка (</w:t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square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bracket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закрывающая квадратная скобка (</w:t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square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bracket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открывающая треугольная скобка (</w:t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angle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bracket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закрывающая треугольная скобка (</w:t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angle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bracket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тире (</w:t>
      </w:r>
      <w:r>
        <w:rPr>
          <w:rFonts w:ascii="Times New Roman" w:eastAsia="Times New Roman" w:hAnsi="Times New Roman" w:cs="Times New Roman"/>
          <w:sz w:val="24"/>
          <w:szCs w:val="24"/>
        </w:rPr>
        <w:t>dash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дефис (</w:t>
      </w:r>
      <w:r>
        <w:rPr>
          <w:rFonts w:ascii="Times New Roman" w:eastAsia="Times New Roman" w:hAnsi="Times New Roman" w:cs="Times New Roman"/>
          <w:sz w:val="24"/>
          <w:szCs w:val="24"/>
        </w:rPr>
        <w:t>hyphen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слеш (</w:t>
      </w:r>
      <w:r>
        <w:rPr>
          <w:rFonts w:ascii="Times New Roman" w:eastAsia="Times New Roman" w:hAnsi="Times New Roman" w:cs="Times New Roman"/>
          <w:sz w:val="24"/>
          <w:szCs w:val="24"/>
        </w:rPr>
        <w:t>slash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апостроф (</w:t>
      </w:r>
      <w:r>
        <w:rPr>
          <w:rFonts w:ascii="Times New Roman" w:eastAsia="Times New Roman" w:hAnsi="Times New Roman" w:cs="Times New Roman"/>
          <w:sz w:val="24"/>
          <w:szCs w:val="24"/>
        </w:rPr>
        <w:t>apostrophe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4F9FAA07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случаев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аллографии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предусмотрена характеристика </w:t>
      </w:r>
      <w:r>
        <w:rPr>
          <w:rFonts w:ascii="Times New Roman" w:eastAsia="Times New Roman" w:hAnsi="Times New Roman" w:cs="Times New Roman"/>
          <w:sz w:val="24"/>
          <w:szCs w:val="24"/>
        </w:rPr>
        <w:t>expression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Она размечается только для тех знаков препинания, которые могут записываться с помощью разных графических символов (тире, кавычки, апостроф и т. д.). </w:t>
      </w:r>
    </w:p>
    <w:p w14:paraId="4F9FAA08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тире может выражаться с помощью длинного тире (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dash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короткого тире 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dash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дефиса (</w:t>
      </w:r>
      <w:r>
        <w:rPr>
          <w:rFonts w:ascii="Times New Roman" w:eastAsia="Times New Roman" w:hAnsi="Times New Roman" w:cs="Times New Roman"/>
          <w:sz w:val="24"/>
          <w:szCs w:val="24"/>
        </w:rPr>
        <w:t>hyphen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минуса (</w:t>
      </w:r>
      <w:r>
        <w:rPr>
          <w:rFonts w:ascii="Times New Roman" w:eastAsia="Times New Roman" w:hAnsi="Times New Roman" w:cs="Times New Roman"/>
          <w:sz w:val="24"/>
          <w:szCs w:val="24"/>
        </w:rPr>
        <w:t>minus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а также сочетания двух дефисов (</w:t>
      </w:r>
      <w:r>
        <w:rPr>
          <w:rFonts w:ascii="Times New Roman" w:eastAsia="Times New Roman" w:hAnsi="Times New Roman" w:cs="Times New Roman"/>
          <w:sz w:val="24"/>
          <w:szCs w:val="24"/>
        </w:rPr>
        <w:t>double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hyphen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Следовательно, для этого знака необходимо добавить параметр </w:t>
      </w:r>
      <w:r>
        <w:rPr>
          <w:rFonts w:ascii="Times New Roman" w:eastAsia="Times New Roman" w:hAnsi="Times New Roman" w:cs="Times New Roman"/>
          <w:sz w:val="24"/>
          <w:szCs w:val="24"/>
        </w:rPr>
        <w:t>expression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F9FAA09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В таблице ниже покажем, какие обозначения приняты для одних и тех же знаков в полях </w:t>
      </w:r>
      <w:r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</w:rPr>
        <w:t>expression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у знака не размечается форма выражения, то обозначение дано только для разметки атрибута </w:t>
      </w:r>
      <w:r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70E78">
        <w:rPr>
          <w:rFonts w:ascii="Roboto" w:eastAsia="Roboto" w:hAnsi="Roboto" w:cs="Roboto"/>
          <w:color w:val="0A0A0A"/>
          <w:sz w:val="24"/>
          <w:szCs w:val="24"/>
          <w:lang w:val="ru-RU"/>
        </w:rPr>
        <w:t xml:space="preserve"> 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2820"/>
        <w:gridCol w:w="3855"/>
      </w:tblGrid>
      <w:tr w:rsidR="006F7DB4" w14:paraId="4F9FAA0D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0A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Знак</w:t>
            </w:r>
            <w:proofErr w:type="spellEnd"/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0B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Обозначение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type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0C" w14:textId="77777777" w:rsidR="006F7DB4" w:rsidRDefault="006B3A9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Обозначение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expression</w:t>
            </w:r>
          </w:p>
        </w:tc>
      </w:tr>
      <w:tr w:rsidR="006F7DB4" w14:paraId="4F9FAA11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0E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0F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period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0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15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2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3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comma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4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19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6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7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quest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8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1D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A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B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exclam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C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21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E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1F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colon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0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25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2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3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semicolon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4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29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6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7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lquot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8" w14:textId="77777777" w:rsidR="006F7DB4" w:rsidRDefault="006B3A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left_double_angle</w:t>
            </w:r>
            <w:proofErr w:type="spellEnd"/>
          </w:p>
        </w:tc>
      </w:tr>
      <w:tr w:rsidR="006F7DB4" w14:paraId="4F9FAA2D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A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B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rquot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C" w14:textId="77777777" w:rsidR="006F7DB4" w:rsidRDefault="006B3A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right_double_angle</w:t>
            </w:r>
            <w:proofErr w:type="spellEnd"/>
          </w:p>
        </w:tc>
      </w:tr>
      <w:tr w:rsidR="006F7DB4" w14:paraId="4F9FAA31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E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2F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lquot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rquot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0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quotation_mark</w:t>
            </w:r>
            <w:proofErr w:type="spellEnd"/>
          </w:p>
        </w:tc>
      </w:tr>
      <w:tr w:rsidR="006F7DB4" w14:paraId="4F9FAA35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2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3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lquot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4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left_double</w:t>
            </w:r>
            <w:proofErr w:type="spellEnd"/>
          </w:p>
        </w:tc>
      </w:tr>
      <w:tr w:rsidR="006F7DB4" w14:paraId="4F9FAA39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6" w14:textId="77777777" w:rsidR="006F7DB4" w:rsidRDefault="006B3A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7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rquot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8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right_double</w:t>
            </w:r>
            <w:proofErr w:type="spellEnd"/>
          </w:p>
        </w:tc>
      </w:tr>
      <w:tr w:rsidR="006F7DB4" w14:paraId="4F9FAA3D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A" w14:textId="77777777" w:rsidR="006F7DB4" w:rsidRDefault="006B3A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„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B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lquot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C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double_low</w:t>
            </w:r>
            <w:proofErr w:type="spellEnd"/>
          </w:p>
        </w:tc>
      </w:tr>
      <w:tr w:rsidR="006F7DB4" w14:paraId="4F9FAA41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E" w14:textId="77777777" w:rsidR="006F7DB4" w:rsidRDefault="006B3A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 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3F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rquot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0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double_quotation</w:t>
            </w:r>
            <w:proofErr w:type="spellEnd"/>
          </w:p>
        </w:tc>
      </w:tr>
      <w:tr w:rsidR="006F7DB4" w14:paraId="4F9FAA45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2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3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lsqbr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4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49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6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7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rsqbr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8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4D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A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B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langle_br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C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51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E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4F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rangle_br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0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55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2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3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slash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4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59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6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7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hyphen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8" w14:textId="77777777" w:rsidR="006F7DB4" w:rsidRDefault="006B3A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hyphen</w:t>
            </w:r>
          </w:p>
        </w:tc>
      </w:tr>
      <w:tr w:rsidR="006F7DB4" w14:paraId="4F9FAA5D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A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B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lpar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C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61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E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5F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rpar</w:t>
            </w:r>
            <w:proofErr w:type="spellEnd"/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0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65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2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3" w14:textId="073586F4" w:rsidR="006F7DB4" w:rsidRDefault="00D70E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apostrophe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4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69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6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7" w14:textId="67CA9811" w:rsidR="006F7DB4" w:rsidRDefault="00D70E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apostrophe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8" w14:textId="77777777" w:rsidR="006F7DB4" w:rsidRDefault="006F7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DB4" w14:paraId="4F9FAA6D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A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B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C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n_dash</w:t>
            </w:r>
            <w:proofErr w:type="spellEnd"/>
          </w:p>
        </w:tc>
      </w:tr>
      <w:tr w:rsidR="006F7DB4" w14:paraId="4F9FAA71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E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—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6F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AA70" w14:textId="77777777" w:rsidR="006F7DB4" w:rsidRDefault="006B3A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m_dash</w:t>
            </w:r>
            <w:proofErr w:type="spellEnd"/>
          </w:p>
        </w:tc>
      </w:tr>
    </w:tbl>
    <w:p w14:paraId="4F9FAA72" w14:textId="77777777" w:rsidR="006F7DB4" w:rsidRDefault="006F7DB4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9FAA73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Для случаев ошибочной или нестандартной, обусловленной индивидуальным (авторским) выбором постановки знаков препинания также указывается так называемая степень уверенности (</w:t>
      </w:r>
      <w:r>
        <w:rPr>
          <w:rFonts w:ascii="Times New Roman" w:eastAsia="Times New Roman" w:hAnsi="Times New Roman" w:cs="Times New Roman"/>
          <w:sz w:val="24"/>
          <w:szCs w:val="24"/>
        </w:rPr>
        <w:t>reliance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— параметр, показывающий, насколько точно (по мнению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разметчика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 определены функции знаков препинания. Для пунктуации, соответствующей современной литературной норме,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этот параметр не размечается.</w:t>
      </w:r>
    </w:p>
    <w:p w14:paraId="4F9FAA74" w14:textId="77777777" w:rsidR="006F7DB4" w:rsidRPr="00D70E78" w:rsidRDefault="006B3A98">
      <w:pPr>
        <w:pStyle w:val="2"/>
        <w:spacing w:after="200" w:line="360" w:lineRule="auto"/>
        <w:rPr>
          <w:lang w:val="ru-RU"/>
        </w:rPr>
      </w:pPr>
      <w:bookmarkStart w:id="2" w:name="_rhepxqx3or6z" w:colFirst="0" w:colLast="0"/>
      <w:bookmarkEnd w:id="2"/>
      <w:r w:rsidRPr="00D70E78">
        <w:rPr>
          <w:lang w:val="ru-RU"/>
        </w:rPr>
        <w:t>Формат разметки</w:t>
      </w:r>
    </w:p>
    <w:p w14:paraId="4F9FAA75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Пример разметки одного предложения в формате </w:t>
      </w:r>
      <w:r>
        <w:rPr>
          <w:rFonts w:ascii="Times New Roman" w:eastAsia="Times New Roman" w:hAnsi="Times New Roman" w:cs="Times New Roman"/>
          <w:sz w:val="24"/>
          <w:szCs w:val="24"/>
        </w:rPr>
        <w:t>xml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F9FAA76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&lt;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77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&gt;Занятый&lt;/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78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&gt;производством&lt;/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79" w14:textId="77777777" w:rsidR="006F7DB4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&lt;pc type="comma" status="present" functions="equal" normality="correct" spaces="right"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&gt;,&lt;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/pc&gt;</w:t>
      </w:r>
    </w:p>
    <w:p w14:paraId="4F9FAA7A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&gt;борющийся&lt;/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7B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&gt;за&lt;/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7C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&gt;сохранение&lt;/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7D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&gt;своей&lt;/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7E" w14:textId="77777777" w:rsidR="006F7DB4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&lt;w&gt;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жизни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&lt;/w&gt;</w:t>
      </w:r>
    </w:p>
    <w:p w14:paraId="4F9FAA7F" w14:textId="77777777" w:rsidR="006F7DB4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&lt;pc type="comma" status="present" functions="equal" normality="correct" spaces="right"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&gt;,&lt;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/pc&gt;</w:t>
      </w:r>
    </w:p>
    <w:p w14:paraId="4F9FAA80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&gt;почти&lt;/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1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&gt;всегда&lt;/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2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лишенный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3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&gt;самого&lt;/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4" w14:textId="77777777" w:rsidR="006F7DB4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&lt;w&gt;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необходимого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&lt;/w&gt;</w:t>
      </w:r>
    </w:p>
    <w:p w14:paraId="4F9FAA85" w14:textId="77777777" w:rsidR="006F7DB4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&lt;pc type="comma" status="present" functions="attribute" normality="correct" spaces="right"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&gt;,&lt;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/pc&gt;</w:t>
      </w:r>
    </w:p>
    <w:p w14:paraId="4F9FAA86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&gt;человек&lt;/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7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&gt;неизменно&lt;/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8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&gt;находит&lt;/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9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&gt;время&lt;/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A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&gt;для&lt;/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B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&gt;художественной&lt;/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C" w14:textId="77777777" w:rsidR="006F7DB4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&lt;w&gt;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&lt;/w&gt;</w:t>
      </w:r>
    </w:p>
    <w:p w14:paraId="4F9FAA8D" w14:textId="77777777" w:rsidR="006F7DB4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&lt;pc type="comma" status="present" functions="equal" normality="correct" spaces="right"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&gt;,&lt;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/pc&gt;</w:t>
      </w:r>
    </w:p>
    <w:p w14:paraId="4F9FAA8E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&gt;ощущает&lt;/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8F" w14:textId="77777777" w:rsidR="006F7DB4" w:rsidRPr="00D70E78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&lt;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ее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&lt;/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4F9FAA90" w14:textId="77777777" w:rsidR="006F7DB4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&lt;w&gt;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необходимость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&lt;/w&gt;</w:t>
      </w:r>
    </w:p>
    <w:p w14:paraId="4F9FAA91" w14:textId="77777777" w:rsidR="006F7DB4" w:rsidRDefault="006B3A98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&lt;pc type="period" status="present" functions="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end_sent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 normality="correct" spaces="right"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&gt;.&lt;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/pc&gt;</w:t>
      </w:r>
    </w:p>
    <w:p w14:paraId="4F9FAA92" w14:textId="77777777" w:rsidR="006F7DB4" w:rsidRPr="00D70E78" w:rsidRDefault="006B3A98">
      <w:pPr>
        <w:pStyle w:val="2"/>
        <w:spacing w:after="200" w:line="360" w:lineRule="auto"/>
        <w:rPr>
          <w:lang w:val="ru-RU"/>
        </w:rPr>
      </w:pPr>
      <w:bookmarkStart w:id="3" w:name="_rd2op0czjmew" w:colFirst="0" w:colLast="0"/>
      <w:bookmarkEnd w:id="3"/>
      <w:r w:rsidRPr="00D70E78">
        <w:rPr>
          <w:lang w:val="ru-RU"/>
        </w:rPr>
        <w:t>Система тегов (базовая/школьная разметка)</w:t>
      </w:r>
    </w:p>
    <w:p w14:paraId="4F9FAA93" w14:textId="77777777" w:rsidR="006F7DB4" w:rsidRPr="00D70E78" w:rsidRDefault="006B3A98">
      <w:pPr>
        <w:pStyle w:val="3"/>
        <w:spacing w:after="200" w:line="360" w:lineRule="auto"/>
        <w:rPr>
          <w:lang w:val="ru-RU"/>
        </w:rPr>
      </w:pPr>
      <w:bookmarkStart w:id="4" w:name="_in1b1dhl4qrq" w:colFirst="0" w:colLast="0"/>
      <w:bookmarkEnd w:id="4"/>
      <w:r w:rsidRPr="00D70E78">
        <w:rPr>
          <w:lang w:val="ru-RU"/>
        </w:rPr>
        <w:t>Функции знаков препинания</w:t>
      </w:r>
    </w:p>
    <w:p w14:paraId="4F9FAA94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В рамках проекта аннотируются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те пунктуационные символы, которые употреблены в качестве знаков препинания, то есть помогают пишущему структурировать текст, разделять предложения и смысловые части внутри них. Использование пунктуационных символов в качестве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эмотиконов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(для графического изображения эмоций) выходит за рамки нашего проекта. </w:t>
      </w:r>
    </w:p>
    <w:p w14:paraId="4F9FAA95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учета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(но не теоретического осмысления и анализа) таких случаев используется тег '</w:t>
      </w:r>
      <w:r>
        <w:rPr>
          <w:rFonts w:ascii="Times New Roman" w:eastAsia="Times New Roman" w:hAnsi="Times New Roman" w:cs="Times New Roman"/>
          <w:sz w:val="24"/>
          <w:szCs w:val="24"/>
        </w:rPr>
        <w:t>non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punct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в поле </w:t>
      </w:r>
      <w:r>
        <w:rPr>
          <w:rFonts w:ascii="Times New Roman" w:eastAsia="Times New Roman" w:hAnsi="Times New Roman" w:cs="Times New Roman"/>
          <w:sz w:val="24"/>
          <w:szCs w:val="24"/>
        </w:rPr>
        <w:t>functions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, '</w:t>
      </w:r>
      <w:r>
        <w:rPr>
          <w:rFonts w:ascii="Times New Roman" w:eastAsia="Times New Roman" w:hAnsi="Times New Roman" w:cs="Times New Roman"/>
          <w:sz w:val="24"/>
          <w:szCs w:val="24"/>
        </w:rPr>
        <w:t>present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в поле </w:t>
      </w:r>
      <w:r>
        <w:rPr>
          <w:rFonts w:ascii="Times New Roman" w:eastAsia="Times New Roman" w:hAnsi="Times New Roman" w:cs="Times New Roman"/>
          <w:sz w:val="24"/>
          <w:szCs w:val="24"/>
        </w:rPr>
        <w:t>status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(отсутствие не устанавливается и не размечается),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поле </w:t>
      </w:r>
      <w:r>
        <w:rPr>
          <w:rFonts w:ascii="Times New Roman" w:eastAsia="Times New Roman" w:hAnsi="Times New Roman" w:cs="Times New Roman"/>
          <w:sz w:val="24"/>
          <w:szCs w:val="24"/>
        </w:rPr>
        <w:t>normality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'</w:t>
      </w:r>
      <w:r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в поле </w:t>
      </w:r>
      <w:r>
        <w:rPr>
          <w:rFonts w:ascii="Times New Roman" w:eastAsia="Times New Roman" w:hAnsi="Times New Roman" w:cs="Times New Roman"/>
          <w:sz w:val="24"/>
          <w:szCs w:val="24"/>
        </w:rPr>
        <w:t>reliance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случае возможной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аллографии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считаем, что используется знак, соответствующий графическому 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названию: так, если в смайлике :-)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употреблен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дефис, он определяется как дефис (</w:t>
      </w:r>
      <w:r>
        <w:rPr>
          <w:rFonts w:ascii="Times New Roman" w:eastAsia="Times New Roman" w:hAnsi="Times New Roman" w:cs="Times New Roman"/>
          <w:sz w:val="24"/>
          <w:szCs w:val="24"/>
        </w:rPr>
        <w:t>hyphen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а не, например, тире, выраженное символом «дефис».</w:t>
      </w:r>
    </w:p>
    <w:p w14:paraId="4F9FAA96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пунктуационных символов, которые используются как знаки препинания, размечаются четыре группы функций: </w:t>
      </w:r>
      <w:r w:rsidRPr="00D70E7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грамматические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70E7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семантические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70E7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просодические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70E7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дискурсивно-прагматические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. При этом просодические функции, связанные с передачей пауз, размечаются только в том случае, если для постановки знака нет грамматического или семантического основания.</w:t>
      </w:r>
    </w:p>
    <w:p w14:paraId="4F9FAA97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Функции указываются именно в том порядке, в котором они перечислены выше. Если функции какого-то типа отсутствуют, то это никак не отмечается, однако порядок остальных типов функций относительно друг друга не меняется. Например, если у знака нет грамматических функций, то прежде всего указываются семантические, но за ними все равно следуют дискурсивно-прагматические (при наличии).</w:t>
      </w:r>
    </w:p>
    <w:p w14:paraId="4F9FAA98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Если один и тот же знак выполняет несколько функций одного типа, то они указываются «в порядке появления». Например, в предложении «Я узнала девушку, на голове которой была шляпа с цветком, напоминавшем мне о доме, и решила сделать ей комплимент» третья запятая выделяет как придаточное предложение, так и причастный оборот. При этом причастный оборот входит в придаточное. Следовательно, в списке функций для подобных случаев сначала указывается выделение причастного оборота, а затем — выделение придаточного о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пределительного.</w:t>
      </w:r>
    </w:p>
    <w:p w14:paraId="4F9FAA99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Ниже приведён список тегов, которые используются для обозначения всех аннотируемых функций.</w:t>
      </w:r>
    </w:p>
    <w:p w14:paraId="4F9FAA9A" w14:textId="77777777" w:rsidR="006F7DB4" w:rsidRDefault="006B3A98">
      <w:pPr>
        <w:pStyle w:val="4"/>
        <w:spacing w:after="200" w:line="360" w:lineRule="auto"/>
      </w:pPr>
      <w:bookmarkStart w:id="5" w:name="_mbh4iva2bqo0" w:colFirst="0" w:colLast="0"/>
      <w:bookmarkEnd w:id="5"/>
      <w:proofErr w:type="spellStart"/>
      <w:r>
        <w:t>Функции</w:t>
      </w:r>
      <w:proofErr w:type="spellEnd"/>
      <w:r>
        <w:t xml:space="preserve"> </w:t>
      </w:r>
      <w:proofErr w:type="spellStart"/>
      <w:r>
        <w:t>точки</w:t>
      </w:r>
      <w:proofErr w:type="spellEnd"/>
    </w:p>
    <w:p w14:paraId="4F9FAA9B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Грамматические</w:t>
      </w:r>
      <w:proofErr w:type="spellEnd"/>
    </w:p>
    <w:p w14:paraId="4F9FAA9C" w14:textId="77777777" w:rsidR="006F7DB4" w:rsidRPr="00D70E78" w:rsidRDefault="006B3A98">
      <w:pPr>
        <w:numPr>
          <w:ilvl w:val="0"/>
          <w:numId w:val="3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sent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окончание предложения</w:t>
      </w:r>
    </w:p>
    <w:p w14:paraId="4F9FAA9D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Семантические</w:t>
      </w:r>
      <w:proofErr w:type="spellEnd"/>
    </w:p>
    <w:p w14:paraId="4F9FAA9E" w14:textId="77777777" w:rsidR="006F7DB4" w:rsidRPr="00D70E78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ellipsis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обозначение недосказанности (включённость в состав многоточия или «синонимичной» комбинации, например '..', '?..', '!..', '.........', '(…)', '&lt;…&gt;', '[…]')</w:t>
      </w:r>
    </w:p>
    <w:p w14:paraId="4F9FAA9F" w14:textId="77777777" w:rsidR="006F7DB4" w:rsidRPr="00D70E78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abbrev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сокращение имени или фамилии (инициалы)</w:t>
      </w:r>
    </w:p>
    <w:p w14:paraId="4F9FAAA0" w14:textId="77777777" w:rsidR="006F7DB4" w:rsidRPr="00D70E78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abbrev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сокращение слова, отличного от имени или фамилии</w:t>
      </w:r>
    </w:p>
    <w:p w14:paraId="4F9FAAA1" w14:textId="77777777" w:rsidR="006F7DB4" w:rsidRPr="00D70E78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date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разделение компонентов даты, например 19.10.2001</w:t>
      </w:r>
    </w:p>
    <w:p w14:paraId="4F9FAAA2" w14:textId="77777777" w:rsidR="006F7DB4" w:rsidRPr="00D70E78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biblio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в функции разделителя в библиографической записи</w:t>
      </w:r>
    </w:p>
    <w:p w14:paraId="4F9FAAA3" w14:textId="77777777" w:rsidR="006F7DB4" w:rsidRPr="00D70E78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отделение целого от дробной части в десятичных дробях (например, «1.2»)</w:t>
      </w:r>
    </w:p>
    <w:p w14:paraId="4F9FAAA4" w14:textId="77777777" w:rsidR="006F7DB4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'title'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разделение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частей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заголовка</w:t>
      </w:r>
      <w:proofErr w:type="spellEnd"/>
    </w:p>
    <w:p w14:paraId="4F9FAAA5" w14:textId="77777777" w:rsidR="006F7DB4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'link'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разграничение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частей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гиперссылки</w:t>
      </w:r>
      <w:proofErr w:type="spellEnd"/>
    </w:p>
    <w:p w14:paraId="4F9FAAA6" w14:textId="77777777" w:rsidR="006F7DB4" w:rsidRPr="00D70E78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censorship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«маскировка» нецензурной или просто бранной лексики, например «</w:t>
      </w:r>
      <w:proofErr w:type="spellStart"/>
      <w:proofErr w:type="gram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ж..па</w:t>
      </w:r>
      <w:proofErr w:type="spellEnd"/>
      <w:proofErr w:type="gram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</w:p>
    <w:p w14:paraId="4F9FAAA7" w14:textId="77777777" w:rsidR="006F7DB4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'parc'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парцелляция</w:t>
      </w:r>
      <w:proofErr w:type="spellEnd"/>
    </w:p>
    <w:p w14:paraId="4F9FAAA8" w14:textId="77777777" w:rsidR="006F7DB4" w:rsidRPr="00D70E78" w:rsidRDefault="006B3A98">
      <w:pPr>
        <w:numPr>
          <w:ilvl w:val="0"/>
          <w:numId w:val="2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comma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замена запятой (скорее всего, в результате опечатки)</w:t>
      </w:r>
    </w:p>
    <w:p w14:paraId="4F9FAAA9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Просодические</w:t>
      </w:r>
      <w:proofErr w:type="spellEnd"/>
    </w:p>
    <w:p w14:paraId="4F9FAAAA" w14:textId="77777777" w:rsidR="006F7DB4" w:rsidRPr="00D70E78" w:rsidRDefault="006B3A98">
      <w:pPr>
        <w:numPr>
          <w:ilvl w:val="0"/>
          <w:numId w:val="4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long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pause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передача на письме длительной паузы (для точек в составе многоточия или синонимичных конструкций, кроме '(…)', '&lt;…&gt;', '[…]')</w:t>
      </w:r>
    </w:p>
    <w:p w14:paraId="4F9FAAAB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Дискурсивно-прагматические</w:t>
      </w:r>
      <w:proofErr w:type="spellEnd"/>
    </w:p>
    <w:p w14:paraId="4F9FAAAC" w14:textId="77777777" w:rsidR="006F7DB4" w:rsidRPr="00D70E78" w:rsidRDefault="006B3A98">
      <w:pPr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thinking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передача на письме задумчивости, неуверенности, сомнений (включённость в состав многоточия или «синонимичной» комбинации, например '..', '?..', '!..', '.........')</w:t>
      </w:r>
    </w:p>
    <w:p w14:paraId="4F9FAAAD" w14:textId="77777777" w:rsidR="006F7DB4" w:rsidRPr="00D70E78" w:rsidRDefault="006B3A98">
      <w:pPr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severe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обозначение серьёзности, безапелляционности (прежде всего применительно к точкам в конце сообщения)</w:t>
      </w:r>
    </w:p>
    <w:p w14:paraId="4F9FAAAE" w14:textId="77777777" w:rsidR="006F7DB4" w:rsidRPr="00D70E78" w:rsidRDefault="006B3A98">
      <w:pPr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humor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ироничное употребление (в том числе для обозначения ироничной безапелляционности; прежде всего применительно к точкам в конце сообщения)</w:t>
      </w:r>
    </w:p>
    <w:p w14:paraId="4F9FAAAF" w14:textId="77777777" w:rsidR="006F7DB4" w:rsidRPr="00D70E78" w:rsidRDefault="006B3A98">
      <w:pPr>
        <w:numPr>
          <w:ilvl w:val="0"/>
          <w:numId w:val="2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extra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метка, используемая в ситуации ошибочной постановки точки, при </w:t>
      </w:r>
      <w:proofErr w:type="gram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том</w:t>
      </w:r>
      <w:proofErr w:type="gram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что интенция автора неясна (если в случае с «млн.» автор явно ставит точку, поскольку сокращает слово, хотя она и не требуется по правилам, то, например, 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 «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и.т.п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.» первая из трех точек с большой долей вероятности поставлена случайно)</w:t>
      </w:r>
    </w:p>
    <w:p w14:paraId="4F9FAAB0" w14:textId="77777777" w:rsidR="006F7DB4" w:rsidRPr="00D70E78" w:rsidRDefault="006B3A98">
      <w:pPr>
        <w:pStyle w:val="4"/>
        <w:spacing w:after="200" w:line="360" w:lineRule="auto"/>
        <w:rPr>
          <w:lang w:val="ru-RU"/>
        </w:rPr>
      </w:pPr>
      <w:bookmarkStart w:id="6" w:name="_ghxoxf896kkw" w:colFirst="0" w:colLast="0"/>
      <w:bookmarkEnd w:id="6"/>
      <w:r w:rsidRPr="00D70E78">
        <w:rPr>
          <w:lang w:val="ru-RU"/>
        </w:rPr>
        <w:t>Функции запятой (кроме разграничения клауз)</w:t>
      </w:r>
    </w:p>
    <w:p w14:paraId="4F9FAAB1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Грамматические</w:t>
      </w:r>
      <w:proofErr w:type="spellEnd"/>
    </w:p>
    <w:p w14:paraId="4F9FAAB2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'equal'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разделение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однородных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членов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предложения</w:t>
      </w:r>
      <w:proofErr w:type="spellEnd"/>
    </w:p>
    <w:p w14:paraId="4F9FAAB3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'vocative'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обращения</w:t>
      </w:r>
      <w:proofErr w:type="spellEnd"/>
    </w:p>
    <w:p w14:paraId="4F9FAAB4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'expletive'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вводных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слов</w:t>
      </w:r>
      <w:proofErr w:type="spellEnd"/>
    </w:p>
    <w:p w14:paraId="4F9FAAB5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'specifier'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уточняющих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членов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предложения</w:t>
      </w:r>
      <w:proofErr w:type="spellEnd"/>
    </w:p>
    <w:p w14:paraId="4F9FAAB6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'participle'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причастного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оборота</w:t>
      </w:r>
      <w:proofErr w:type="spellEnd"/>
    </w:p>
    <w:p w14:paraId="4F9FAAB7" w14:textId="77777777" w:rsidR="006F7DB4" w:rsidRPr="00D70E78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adv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participle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выделение деепричастия/деепричастного оборота</w:t>
      </w:r>
    </w:p>
    <w:p w14:paraId="4F9FAAB8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'no'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нет</w:t>
      </w:r>
      <w:proofErr w:type="spellEnd"/>
    </w:p>
    <w:p w14:paraId="4F9FAAB9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yes'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</w:p>
    <w:p w14:paraId="4F9FAABA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'interjection'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междометия</w:t>
      </w:r>
      <w:proofErr w:type="spellEnd"/>
    </w:p>
    <w:p w14:paraId="4F9FAABB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'object'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обособленного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дополнения</w:t>
      </w:r>
      <w:proofErr w:type="spellEnd"/>
    </w:p>
    <w:p w14:paraId="4F9FAABC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similie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сравнительного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оборота</w:t>
      </w:r>
      <w:proofErr w:type="spellEnd"/>
    </w:p>
    <w:p w14:paraId="4F9FAABD" w14:textId="77777777" w:rsidR="006F7DB4" w:rsidRPr="00D70E78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identity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выделение оборота со значением тождества (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не что иное, как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4F9FAABE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'adverbial'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обособленного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обстоятельства</w:t>
      </w:r>
      <w:proofErr w:type="spellEnd"/>
    </w:p>
    <w:p w14:paraId="4F9FAABF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'attribute'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обособленного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определения</w:t>
      </w:r>
      <w:proofErr w:type="spellEnd"/>
    </w:p>
    <w:p w14:paraId="4F9FAAC0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'apposition'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приложения</w:t>
      </w:r>
      <w:proofErr w:type="spellEnd"/>
    </w:p>
    <w:p w14:paraId="4F9FAAC1" w14:textId="77777777" w:rsidR="006F7DB4" w:rsidRDefault="006B3A98">
      <w:pPr>
        <w:numPr>
          <w:ilvl w:val="0"/>
          <w:numId w:val="2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'fronting'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запятая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именительном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темы</w:t>
      </w:r>
      <w:proofErr w:type="spellEnd"/>
    </w:p>
    <w:p w14:paraId="4F9FAAC2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Семантические</w:t>
      </w:r>
      <w:proofErr w:type="spellEnd"/>
    </w:p>
    <w:p w14:paraId="4F9FAAC3" w14:textId="77777777" w:rsidR="006F7DB4" w:rsidRPr="00D70E78" w:rsidRDefault="006B3A98">
      <w:pPr>
        <w:numPr>
          <w:ilvl w:val="0"/>
          <w:numId w:val="4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direct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окончание прямой речи (запятая в конце повествовательного предложения перед тире и словами автора)</w:t>
      </w:r>
    </w:p>
    <w:p w14:paraId="4F9FAAC4" w14:textId="77777777" w:rsidR="006F7DB4" w:rsidRPr="00D70E78" w:rsidRDefault="006B3A98">
      <w:pPr>
        <w:numPr>
          <w:ilvl w:val="0"/>
          <w:numId w:val="4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direct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запятая при разрыве прямой речи</w:t>
      </w:r>
    </w:p>
    <w:p w14:paraId="4F9FAAC5" w14:textId="77777777" w:rsidR="006F7DB4" w:rsidRPr="00D70E78" w:rsidRDefault="006B3A98">
      <w:pPr>
        <w:numPr>
          <w:ilvl w:val="0"/>
          <w:numId w:val="4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dialog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запятая после полной диалоговой реплики перед словами автора</w:t>
      </w:r>
    </w:p>
    <w:p w14:paraId="4F9FAAC6" w14:textId="77777777" w:rsidR="006F7DB4" w:rsidRPr="00D70E78" w:rsidRDefault="006B3A98">
      <w:pPr>
        <w:numPr>
          <w:ilvl w:val="0"/>
          <w:numId w:val="4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dialog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запятая при разрыве диалоговой реплики</w:t>
      </w:r>
    </w:p>
    <w:p w14:paraId="4F9FAAC7" w14:textId="77777777" w:rsidR="006F7DB4" w:rsidRPr="00D70E78" w:rsidRDefault="006B3A98">
      <w:pPr>
        <w:numPr>
          <w:ilvl w:val="0"/>
          <w:numId w:val="4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reported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start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запятая, маркирующая начало косвенной речи</w:t>
      </w:r>
    </w:p>
    <w:p w14:paraId="4F9FAAC8" w14:textId="77777777" w:rsidR="006F7DB4" w:rsidRPr="00D70E78" w:rsidRDefault="006B3A98">
      <w:pPr>
        <w:numPr>
          <w:ilvl w:val="0"/>
          <w:numId w:val="4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inclus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запятая, выделяющая конструкции со значением включения («включая…», «в том числе…»)</w:t>
      </w:r>
    </w:p>
    <w:p w14:paraId="4F9FAAC9" w14:textId="77777777" w:rsidR="006F7DB4" w:rsidRPr="00D70E78" w:rsidRDefault="006B3A98">
      <w:pPr>
        <w:numPr>
          <w:ilvl w:val="0"/>
          <w:numId w:val="4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exclus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запятая, выделяющая конструкции со значением исключения («исключая…», «кроме…», «помимо…»)</w:t>
      </w:r>
    </w:p>
    <w:p w14:paraId="4F9FAACA" w14:textId="77777777" w:rsidR="006F7DB4" w:rsidRDefault="006B3A98">
      <w:pPr>
        <w:numPr>
          <w:ilvl w:val="0"/>
          <w:numId w:val="4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'remark'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ремарка</w:t>
      </w:r>
      <w:proofErr w:type="spellEnd"/>
    </w:p>
    <w:p w14:paraId="4F9FAACB" w14:textId="77777777" w:rsidR="006F7DB4" w:rsidRPr="00D70E78" w:rsidRDefault="006B3A98">
      <w:pPr>
        <w:numPr>
          <w:ilvl w:val="0"/>
          <w:numId w:val="4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subj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pred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использование запятой между подлежащим и сказуемым, </w:t>
      </w:r>
      <w:proofErr w:type="gram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где согласно норме</w:t>
      </w:r>
      <w:proofErr w:type="gram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должно ставиться тире (например: «Лингвистика, это наука о языке»)</w:t>
      </w:r>
    </w:p>
    <w:p w14:paraId="4F9FAACC" w14:textId="77777777" w:rsidR="006F7DB4" w:rsidRPr="00D70E78" w:rsidRDefault="006B3A98">
      <w:pPr>
        <w:numPr>
          <w:ilvl w:val="0"/>
          <w:numId w:val="4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explanation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запятой в конструкциях с пояснением, то есть называнием предмета или явления по-другому: «Их называют искусственными языками, или метаязыками данных наук»</w:t>
      </w:r>
    </w:p>
    <w:p w14:paraId="4F9FAACD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Просодические</w:t>
      </w:r>
      <w:proofErr w:type="spellEnd"/>
    </w:p>
    <w:p w14:paraId="4F9FAACE" w14:textId="77777777" w:rsidR="006F7DB4" w:rsidRPr="00D70E78" w:rsidRDefault="006B3A98">
      <w:pPr>
        <w:numPr>
          <w:ilvl w:val="0"/>
          <w:numId w:val="2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short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pause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передача на письме короткой паузы</w:t>
      </w:r>
    </w:p>
    <w:p w14:paraId="4F9FAACF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Дискурсивно-прагматические</w:t>
      </w:r>
      <w:proofErr w:type="spellEnd"/>
    </w:p>
    <w:p w14:paraId="4F9FAAD0" w14:textId="77777777" w:rsidR="006F7DB4" w:rsidRPr="00D70E78" w:rsidRDefault="006B3A98">
      <w:pPr>
        <w:numPr>
          <w:ilvl w:val="0"/>
          <w:numId w:val="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ellipsis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выражение недосказанности, задумчивости в конструкциях, синонимичных многоточию, например </w:t>
      </w:r>
      <w:proofErr w:type="gram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',,,</w:t>
      </w:r>
      <w:proofErr w:type="gram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или ',,,,,,'</w:t>
      </w:r>
    </w:p>
    <w:p w14:paraId="4F9FAAD1" w14:textId="77777777" w:rsidR="006F7DB4" w:rsidRDefault="006B3A98">
      <w:pPr>
        <w:pStyle w:val="4"/>
        <w:spacing w:after="200" w:line="360" w:lineRule="auto"/>
      </w:pPr>
      <w:bookmarkStart w:id="7" w:name="_a901vjn6x5fv" w:colFirst="0" w:colLast="0"/>
      <w:bookmarkEnd w:id="7"/>
      <w:proofErr w:type="spellStart"/>
      <w:r>
        <w:t>Функции</w:t>
      </w:r>
      <w:proofErr w:type="spellEnd"/>
      <w:r>
        <w:t xml:space="preserve"> </w:t>
      </w:r>
      <w:proofErr w:type="spellStart"/>
      <w:r>
        <w:t>восклицательного</w:t>
      </w:r>
      <w:proofErr w:type="spellEnd"/>
      <w:r>
        <w:t xml:space="preserve"> </w:t>
      </w:r>
      <w:proofErr w:type="spellStart"/>
      <w:r>
        <w:t>знака</w:t>
      </w:r>
      <w:proofErr w:type="spellEnd"/>
    </w:p>
    <w:p w14:paraId="4F9FAAD2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Грамматические</w:t>
      </w:r>
      <w:proofErr w:type="spellEnd"/>
    </w:p>
    <w:p w14:paraId="4F9FAAD3" w14:textId="77777777" w:rsidR="006F7DB4" w:rsidRDefault="006B3A98">
      <w:pPr>
        <w:numPr>
          <w:ilvl w:val="0"/>
          <w:numId w:val="2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_sent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обозначение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предложения</w:t>
      </w:r>
      <w:proofErr w:type="spellEnd"/>
    </w:p>
    <w:p w14:paraId="4F9FAAD4" w14:textId="77777777" w:rsidR="006F7DB4" w:rsidRDefault="006B3A98">
      <w:pPr>
        <w:numPr>
          <w:ilvl w:val="0"/>
          <w:numId w:val="2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'parc'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парцелляция</w:t>
      </w:r>
      <w:proofErr w:type="spellEnd"/>
    </w:p>
    <w:p w14:paraId="4F9FAAD5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Просодические</w:t>
      </w:r>
      <w:proofErr w:type="spellEnd"/>
    </w:p>
    <w:p w14:paraId="4F9FAAD6" w14:textId="77777777" w:rsidR="006F7DB4" w:rsidRDefault="006B3A98">
      <w:pPr>
        <w:numPr>
          <w:ilvl w:val="0"/>
          <w:numId w:val="3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обозначение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восклицательной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интонации</w:t>
      </w:r>
      <w:proofErr w:type="spellEnd"/>
    </w:p>
    <w:p w14:paraId="4F9FAAD7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Дискурсивно-прагматические</w:t>
      </w:r>
      <w:proofErr w:type="spellEnd"/>
    </w:p>
    <w:p w14:paraId="4F9FAAD8" w14:textId="77777777" w:rsidR="006F7DB4" w:rsidRPr="00D70E78" w:rsidRDefault="006B3A98">
      <w:pPr>
        <w:numPr>
          <w:ilvl w:val="0"/>
          <w:numId w:val="4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emotion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выражение особенно сильных эмоций (для двух и более восклицательных знаков)</w:t>
      </w:r>
    </w:p>
    <w:p w14:paraId="4F9FAAD9" w14:textId="77777777" w:rsidR="006F7DB4" w:rsidRPr="00D70E78" w:rsidRDefault="006B3A98">
      <w:pPr>
        <w:numPr>
          <w:ilvl w:val="0"/>
          <w:numId w:val="4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loud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имитация высокой громкости, крика (для трёх и более восклицательных знаков)</w:t>
      </w:r>
    </w:p>
    <w:p w14:paraId="4F9FAADA" w14:textId="77777777" w:rsidR="006F7DB4" w:rsidRPr="00D70E78" w:rsidRDefault="006B3A98">
      <w:pPr>
        <w:numPr>
          <w:ilvl w:val="0"/>
          <w:numId w:val="4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sincere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искренность, «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недежурность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» реплики, значимость диалога (только для комбинации «!!»)</w:t>
      </w:r>
    </w:p>
    <w:p w14:paraId="4F9FAADB" w14:textId="77777777" w:rsidR="006F7DB4" w:rsidRDefault="006B3A98">
      <w:pPr>
        <w:pStyle w:val="4"/>
        <w:spacing w:after="200" w:line="360" w:lineRule="auto"/>
      </w:pPr>
      <w:bookmarkStart w:id="8" w:name="_wp48lrk9jpxx" w:colFirst="0" w:colLast="0"/>
      <w:bookmarkEnd w:id="8"/>
      <w:proofErr w:type="spellStart"/>
      <w:r>
        <w:t>Функции</w:t>
      </w:r>
      <w:proofErr w:type="spellEnd"/>
      <w:r>
        <w:t xml:space="preserve"> </w:t>
      </w:r>
      <w:proofErr w:type="spellStart"/>
      <w:r>
        <w:t>вопросительного</w:t>
      </w:r>
      <w:proofErr w:type="spellEnd"/>
      <w:r>
        <w:t xml:space="preserve"> </w:t>
      </w:r>
      <w:proofErr w:type="spellStart"/>
      <w:r>
        <w:t>знака</w:t>
      </w:r>
      <w:proofErr w:type="spellEnd"/>
    </w:p>
    <w:p w14:paraId="4F9FAADC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Грамматические</w:t>
      </w:r>
      <w:proofErr w:type="spellEnd"/>
    </w:p>
    <w:p w14:paraId="4F9FAADD" w14:textId="77777777" w:rsidR="006F7DB4" w:rsidRDefault="006B3A98">
      <w:pPr>
        <w:numPr>
          <w:ilvl w:val="0"/>
          <w:numId w:val="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_sent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обозначение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предложения</w:t>
      </w:r>
      <w:proofErr w:type="spellEnd"/>
    </w:p>
    <w:p w14:paraId="4F9FAADE" w14:textId="77777777" w:rsidR="006F7DB4" w:rsidRDefault="006B3A98">
      <w:pPr>
        <w:numPr>
          <w:ilvl w:val="0"/>
          <w:numId w:val="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'parc'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парцелляция</w:t>
      </w:r>
      <w:proofErr w:type="spellEnd"/>
    </w:p>
    <w:p w14:paraId="4F9FAADF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Просодические</w:t>
      </w:r>
      <w:proofErr w:type="spellEnd"/>
    </w:p>
    <w:p w14:paraId="4F9FAAE0" w14:textId="77777777" w:rsidR="006F7DB4" w:rsidRDefault="006B3A98">
      <w:pPr>
        <w:numPr>
          <w:ilvl w:val="0"/>
          <w:numId w:val="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'question'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обозначение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вопросительной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интонации</w:t>
      </w:r>
      <w:proofErr w:type="spellEnd"/>
    </w:p>
    <w:p w14:paraId="4F9FAAE1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Дискурсивно-прагматические</w:t>
      </w:r>
      <w:proofErr w:type="spellEnd"/>
    </w:p>
    <w:p w14:paraId="4F9FAAE2" w14:textId="77777777" w:rsidR="006F7DB4" w:rsidRPr="00D70E78" w:rsidRDefault="006B3A98">
      <w:pPr>
        <w:numPr>
          <w:ilvl w:val="0"/>
          <w:numId w:val="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emotion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выражение особенно сильных эмоций, в частности удивления (для двух и более вопросительных знаков)</w:t>
      </w:r>
    </w:p>
    <w:p w14:paraId="4F9FAAE3" w14:textId="77777777" w:rsidR="006F7DB4" w:rsidRPr="00D70E78" w:rsidRDefault="006B3A98">
      <w:pPr>
        <w:pStyle w:val="4"/>
        <w:spacing w:after="200" w:line="360" w:lineRule="auto"/>
        <w:rPr>
          <w:lang w:val="ru-RU"/>
        </w:rPr>
      </w:pPr>
      <w:bookmarkStart w:id="9" w:name="_ni8eil43e01i" w:colFirst="0" w:colLast="0"/>
      <w:bookmarkEnd w:id="9"/>
      <w:r w:rsidRPr="00D70E78">
        <w:rPr>
          <w:lang w:val="ru-RU"/>
        </w:rPr>
        <w:t>Функции двоеточия (кроме разделения клауз)</w:t>
      </w:r>
    </w:p>
    <w:p w14:paraId="4F9FAAE4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Грамматические</w:t>
      </w:r>
      <w:proofErr w:type="spellEnd"/>
    </w:p>
    <w:p w14:paraId="4F9FAAE5" w14:textId="77777777" w:rsidR="006F7DB4" w:rsidRPr="00D70E78" w:rsidRDefault="006B3A98">
      <w:pPr>
        <w:numPr>
          <w:ilvl w:val="0"/>
          <w:numId w:val="1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general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equal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двоеточие после обобщающего слова при однородных членах</w:t>
      </w:r>
    </w:p>
    <w:p w14:paraId="4F9FAAE6" w14:textId="77777777" w:rsidR="006F7DB4" w:rsidRPr="00D70E78" w:rsidRDefault="006B3A98">
      <w:pPr>
        <w:numPr>
          <w:ilvl w:val="0"/>
          <w:numId w:val="1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general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двоеточие после обобщающего слова или конструкции, после которого(ой) следуют не однородные члены</w:t>
      </w:r>
    </w:p>
    <w:p w14:paraId="4F9FAAE7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Семантические</w:t>
      </w:r>
      <w:proofErr w:type="spellEnd"/>
    </w:p>
    <w:p w14:paraId="4F9FAAE8" w14:textId="77777777" w:rsidR="006F7DB4" w:rsidRPr="00D70E78" w:rsidRDefault="006B3A98">
      <w:pPr>
        <w:numPr>
          <w:ilvl w:val="0"/>
          <w:numId w:val="1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dialog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start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двоеточие перед диалоговой репликой</w:t>
      </w:r>
    </w:p>
    <w:p w14:paraId="4F9FAAE9" w14:textId="77777777" w:rsidR="006F7DB4" w:rsidRPr="00D70E78" w:rsidRDefault="006B3A98">
      <w:pPr>
        <w:numPr>
          <w:ilvl w:val="0"/>
          <w:numId w:val="1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dialog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inner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двоеточие внутри слов автора, разрывающих диалоговую реплику</w:t>
      </w:r>
    </w:p>
    <w:p w14:paraId="4F9FAAEA" w14:textId="77777777" w:rsidR="006F7DB4" w:rsidRPr="00D70E78" w:rsidRDefault="006B3A98">
      <w:pPr>
        <w:numPr>
          <w:ilvl w:val="0"/>
          <w:numId w:val="1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direct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start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двоеточие перед началом прямой речи после слов автора</w:t>
      </w:r>
    </w:p>
    <w:p w14:paraId="4F9FAAEB" w14:textId="77777777" w:rsidR="006F7DB4" w:rsidRPr="00D70E78" w:rsidRDefault="006B3A98">
      <w:pPr>
        <w:numPr>
          <w:ilvl w:val="0"/>
          <w:numId w:val="1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direct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двоеточие в словах автора, разрывающих прямую речь</w:t>
      </w:r>
    </w:p>
    <w:p w14:paraId="4F9FAAEC" w14:textId="77777777" w:rsidR="006F7DB4" w:rsidRPr="00D70E78" w:rsidRDefault="006B3A98">
      <w:pPr>
        <w:numPr>
          <w:ilvl w:val="0"/>
          <w:numId w:val="1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indirect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speech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двоеточие перед началом чужой речи, выраженной одной из промежуточных форм между прямой и косвенной речью</w:t>
      </w:r>
    </w:p>
    <w:p w14:paraId="4F9FAAED" w14:textId="77777777" w:rsidR="006F7DB4" w:rsidRDefault="006B3A98">
      <w:pPr>
        <w:numPr>
          <w:ilvl w:val="0"/>
          <w:numId w:val="1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'title'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двоеточие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частями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заголовка</w:t>
      </w:r>
      <w:proofErr w:type="spellEnd"/>
    </w:p>
    <w:p w14:paraId="4F9FAAEE" w14:textId="77777777" w:rsidR="006F7DB4" w:rsidRPr="00D70E78" w:rsidRDefault="006B3A98">
      <w:pPr>
        <w:numPr>
          <w:ilvl w:val="0"/>
          <w:numId w:val="1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biblio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в функции разделителя в библиографической записи</w:t>
      </w:r>
    </w:p>
    <w:p w14:paraId="4F9FAAEF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Просодические</w:t>
      </w:r>
      <w:proofErr w:type="spellEnd"/>
    </w:p>
    <w:p w14:paraId="4F9FAAF0" w14:textId="77777777" w:rsidR="006F7DB4" w:rsidRPr="00D70E78" w:rsidRDefault="006B3A98">
      <w:pPr>
        <w:numPr>
          <w:ilvl w:val="0"/>
          <w:numId w:val="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average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pause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обозначение средней паузы на письме</w:t>
      </w:r>
    </w:p>
    <w:p w14:paraId="4F9FAAF1" w14:textId="77777777" w:rsidR="006F7DB4" w:rsidRPr="00D70E78" w:rsidRDefault="006B3A98">
      <w:pPr>
        <w:pStyle w:val="4"/>
        <w:spacing w:after="200" w:line="360" w:lineRule="auto"/>
        <w:rPr>
          <w:lang w:val="ru-RU"/>
        </w:rPr>
      </w:pPr>
      <w:bookmarkStart w:id="10" w:name="_s8e68142njcv" w:colFirst="0" w:colLast="0"/>
      <w:bookmarkEnd w:id="10"/>
      <w:r w:rsidRPr="00D70E78">
        <w:rPr>
          <w:lang w:val="ru-RU"/>
        </w:rPr>
        <w:t>Функции точки с запятой (кроме разделения клауз)</w:t>
      </w:r>
    </w:p>
    <w:p w14:paraId="4F9FAAF2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Грамматические</w:t>
      </w:r>
      <w:proofErr w:type="spellEnd"/>
    </w:p>
    <w:p w14:paraId="4F9FAAF3" w14:textId="77777777" w:rsidR="006F7DB4" w:rsidRDefault="006B3A98">
      <w:pPr>
        <w:numPr>
          <w:ilvl w:val="0"/>
          <w:numId w:val="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'join'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присоединение</w:t>
      </w:r>
      <w:proofErr w:type="spellEnd"/>
    </w:p>
    <w:p w14:paraId="4F9FAAF4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Просодические</w:t>
      </w:r>
      <w:proofErr w:type="spellEnd"/>
    </w:p>
    <w:p w14:paraId="4F9FAAF5" w14:textId="77777777" w:rsidR="006F7DB4" w:rsidRPr="00D70E78" w:rsidRDefault="006B3A98">
      <w:pPr>
        <w:numPr>
          <w:ilvl w:val="0"/>
          <w:numId w:val="1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average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pause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обозначение средней паузы на письме</w:t>
      </w:r>
    </w:p>
    <w:p w14:paraId="4F9FAAF6" w14:textId="77777777" w:rsidR="006F7DB4" w:rsidRDefault="006B3A98">
      <w:pPr>
        <w:pStyle w:val="4"/>
        <w:spacing w:after="200" w:line="360" w:lineRule="auto"/>
      </w:pPr>
      <w:bookmarkStart w:id="11" w:name="_kmk7j9pwgzdc" w:colFirst="0" w:colLast="0"/>
      <w:bookmarkEnd w:id="11"/>
      <w:proofErr w:type="spellStart"/>
      <w:r>
        <w:t>Функции</w:t>
      </w:r>
      <w:proofErr w:type="spellEnd"/>
      <w:r>
        <w:t xml:space="preserve"> </w:t>
      </w:r>
      <w:proofErr w:type="spellStart"/>
      <w:r>
        <w:t>открывающей</w:t>
      </w:r>
      <w:proofErr w:type="spellEnd"/>
      <w:r>
        <w:t xml:space="preserve"> </w:t>
      </w:r>
      <w:proofErr w:type="spellStart"/>
      <w:r>
        <w:t>круглой</w:t>
      </w:r>
      <w:proofErr w:type="spellEnd"/>
      <w:r>
        <w:t xml:space="preserve"> </w:t>
      </w:r>
      <w:proofErr w:type="spellStart"/>
      <w:r>
        <w:t>скобки</w:t>
      </w:r>
      <w:proofErr w:type="spellEnd"/>
    </w:p>
    <w:p w14:paraId="4F9FAAF7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Грамматические</w:t>
      </w:r>
      <w:proofErr w:type="spellEnd"/>
    </w:p>
    <w:p w14:paraId="4F9FAAF8" w14:textId="77777777" w:rsidR="006F7DB4" w:rsidRPr="00D70E78" w:rsidRDefault="006B3A98">
      <w:pPr>
        <w:numPr>
          <w:ilvl w:val="0"/>
          <w:numId w:val="38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маркировка начала вставной конструкции</w:t>
      </w:r>
    </w:p>
    <w:p w14:paraId="4F9FAAF9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Семантические</w:t>
      </w:r>
      <w:proofErr w:type="spellEnd"/>
    </w:p>
    <w:p w14:paraId="4F9FAAFA" w14:textId="77777777" w:rsidR="006F7DB4" w:rsidRPr="00D70E78" w:rsidRDefault="006B3A98">
      <w:pPr>
        <w:numPr>
          <w:ilvl w:val="0"/>
          <w:numId w:val="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remark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границы авторской ремарки</w:t>
      </w:r>
    </w:p>
    <w:p w14:paraId="4F9FAAFB" w14:textId="77777777" w:rsidR="006F7DB4" w:rsidRDefault="006B3A98">
      <w:pPr>
        <w:pStyle w:val="4"/>
        <w:spacing w:after="200" w:line="360" w:lineRule="auto"/>
      </w:pPr>
      <w:bookmarkStart w:id="12" w:name="_w6z2hcrtlpkj" w:colFirst="0" w:colLast="0"/>
      <w:bookmarkEnd w:id="12"/>
      <w:proofErr w:type="spellStart"/>
      <w:r>
        <w:t>Функции</w:t>
      </w:r>
      <w:proofErr w:type="spellEnd"/>
      <w:r>
        <w:t xml:space="preserve"> </w:t>
      </w:r>
      <w:proofErr w:type="spellStart"/>
      <w:r>
        <w:t>закрывающей</w:t>
      </w:r>
      <w:proofErr w:type="spellEnd"/>
      <w:r>
        <w:t xml:space="preserve"> </w:t>
      </w:r>
      <w:proofErr w:type="spellStart"/>
      <w:r>
        <w:t>круглой</w:t>
      </w:r>
      <w:proofErr w:type="spellEnd"/>
      <w:r>
        <w:t xml:space="preserve"> </w:t>
      </w:r>
      <w:proofErr w:type="spellStart"/>
      <w:r>
        <w:t>скобки</w:t>
      </w:r>
      <w:proofErr w:type="spellEnd"/>
    </w:p>
    <w:p w14:paraId="4F9FAAFC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Грамматические</w:t>
      </w:r>
      <w:proofErr w:type="spellEnd"/>
    </w:p>
    <w:p w14:paraId="4F9FAAFD" w14:textId="77777777" w:rsidR="006F7DB4" w:rsidRPr="00D70E78" w:rsidRDefault="006B3A98">
      <w:pPr>
        <w:numPr>
          <w:ilvl w:val="0"/>
          <w:numId w:val="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close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маркировка окончания вставной конструкции</w:t>
      </w:r>
    </w:p>
    <w:p w14:paraId="4F9FAAFE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Семантические</w:t>
      </w:r>
      <w:proofErr w:type="spellEnd"/>
    </w:p>
    <w:p w14:paraId="4F9FAAFF" w14:textId="77777777" w:rsidR="006F7DB4" w:rsidRPr="00D70E78" w:rsidRDefault="006B3A98">
      <w:pPr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remark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границы авторской ремарки</w:t>
      </w:r>
    </w:p>
    <w:p w14:paraId="4F9FAB00" w14:textId="77777777" w:rsidR="006F7DB4" w:rsidRPr="00D70E78" w:rsidRDefault="006B3A98">
      <w:pPr>
        <w:numPr>
          <w:ilvl w:val="0"/>
          <w:numId w:val="3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в маркированных и нумерованных списках</w:t>
      </w:r>
    </w:p>
    <w:p w14:paraId="4F9FAB01" w14:textId="77777777" w:rsidR="006F7DB4" w:rsidRDefault="006B3A98">
      <w:pPr>
        <w:pStyle w:val="4"/>
        <w:spacing w:after="200" w:line="360" w:lineRule="auto"/>
        <w:rPr>
          <w:rFonts w:ascii="Times New Roman" w:eastAsia="Times New Roman" w:hAnsi="Times New Roman" w:cs="Times New Roman"/>
        </w:rPr>
      </w:pPr>
      <w:bookmarkStart w:id="13" w:name="_trssmsujrm7g" w:colFirst="0" w:colLast="0"/>
      <w:bookmarkEnd w:id="13"/>
      <w:proofErr w:type="spellStart"/>
      <w:r>
        <w:t>Функции</w:t>
      </w:r>
      <w:proofErr w:type="spellEnd"/>
      <w:r>
        <w:t xml:space="preserve"> </w:t>
      </w:r>
      <w:proofErr w:type="spellStart"/>
      <w:r>
        <w:t>открывающей</w:t>
      </w:r>
      <w:proofErr w:type="spellEnd"/>
      <w:r>
        <w:t xml:space="preserve"> </w:t>
      </w:r>
      <w:proofErr w:type="spellStart"/>
      <w:r>
        <w:t>квадратной</w:t>
      </w:r>
      <w:proofErr w:type="spellEnd"/>
      <w:r>
        <w:t xml:space="preserve"> </w:t>
      </w:r>
      <w:proofErr w:type="spellStart"/>
      <w:r>
        <w:t>скобки</w:t>
      </w:r>
      <w:proofErr w:type="spellEnd"/>
    </w:p>
    <w:p w14:paraId="4F9FAB02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Семантические</w:t>
      </w:r>
      <w:proofErr w:type="spellEnd"/>
    </w:p>
    <w:p w14:paraId="4F9FAB03" w14:textId="77777777" w:rsidR="006F7DB4" w:rsidRPr="00D70E78" w:rsidRDefault="006B3A98">
      <w:pPr>
        <w:numPr>
          <w:ilvl w:val="0"/>
          <w:numId w:val="3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reduction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start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начало вырезанного фрагмента текста</w:t>
      </w:r>
    </w:p>
    <w:p w14:paraId="4F9FAB04" w14:textId="77777777" w:rsidR="006F7DB4" w:rsidRDefault="006B3A98">
      <w:pPr>
        <w:numPr>
          <w:ilvl w:val="0"/>
          <w:numId w:val="3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biblio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библиографической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ссылке</w:t>
      </w:r>
      <w:proofErr w:type="spellEnd"/>
    </w:p>
    <w:p w14:paraId="4F9FAB05" w14:textId="77777777" w:rsidR="006F7DB4" w:rsidRDefault="006B3A98">
      <w:pPr>
        <w:pStyle w:val="4"/>
        <w:spacing w:after="200" w:line="360" w:lineRule="auto"/>
        <w:rPr>
          <w:rFonts w:ascii="Times New Roman" w:eastAsia="Times New Roman" w:hAnsi="Times New Roman" w:cs="Times New Roman"/>
        </w:rPr>
      </w:pPr>
      <w:bookmarkStart w:id="14" w:name="_r1f0f4k19x11" w:colFirst="0" w:colLast="0"/>
      <w:bookmarkEnd w:id="14"/>
      <w:proofErr w:type="spellStart"/>
      <w:r>
        <w:t>Функции</w:t>
      </w:r>
      <w:proofErr w:type="spellEnd"/>
      <w:r>
        <w:t xml:space="preserve"> </w:t>
      </w:r>
      <w:proofErr w:type="spellStart"/>
      <w:r>
        <w:t>закрывающей</w:t>
      </w:r>
      <w:proofErr w:type="spellEnd"/>
      <w:r>
        <w:t xml:space="preserve"> </w:t>
      </w:r>
      <w:proofErr w:type="spellStart"/>
      <w:r>
        <w:t>квадратной</w:t>
      </w:r>
      <w:proofErr w:type="spellEnd"/>
      <w:r>
        <w:t xml:space="preserve"> </w:t>
      </w:r>
      <w:proofErr w:type="spellStart"/>
      <w:r>
        <w:t>скобки</w:t>
      </w:r>
      <w:proofErr w:type="spellEnd"/>
    </w:p>
    <w:p w14:paraId="4F9FAB06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Семантические</w:t>
      </w:r>
      <w:proofErr w:type="spellEnd"/>
    </w:p>
    <w:p w14:paraId="4F9FAB07" w14:textId="77777777" w:rsidR="006F7DB4" w:rsidRPr="00D70E78" w:rsidRDefault="006B3A98">
      <w:pPr>
        <w:numPr>
          <w:ilvl w:val="0"/>
          <w:numId w:val="3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reduction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finish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окончание вырезанного фрагмента текста</w:t>
      </w:r>
    </w:p>
    <w:p w14:paraId="4F9FAB08" w14:textId="77777777" w:rsidR="006F7DB4" w:rsidRDefault="006B3A98">
      <w:pPr>
        <w:numPr>
          <w:ilvl w:val="0"/>
          <w:numId w:val="3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biblio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библиографической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ссылке</w:t>
      </w:r>
      <w:proofErr w:type="spellEnd"/>
    </w:p>
    <w:p w14:paraId="4F9FAB09" w14:textId="77777777" w:rsidR="006F7DB4" w:rsidRDefault="006B3A98">
      <w:pPr>
        <w:pStyle w:val="4"/>
        <w:spacing w:after="200" w:line="360" w:lineRule="auto"/>
      </w:pPr>
      <w:bookmarkStart w:id="15" w:name="_rm9ze9yjq1yz" w:colFirst="0" w:colLast="0"/>
      <w:bookmarkEnd w:id="15"/>
      <w:proofErr w:type="spellStart"/>
      <w:r>
        <w:t>Функции</w:t>
      </w:r>
      <w:proofErr w:type="spellEnd"/>
      <w:r>
        <w:t xml:space="preserve"> </w:t>
      </w:r>
      <w:proofErr w:type="spellStart"/>
      <w:r>
        <w:t>открывающей</w:t>
      </w:r>
      <w:proofErr w:type="spellEnd"/>
      <w:r>
        <w:t xml:space="preserve"> </w:t>
      </w:r>
      <w:proofErr w:type="spellStart"/>
      <w:r>
        <w:t>кавычки</w:t>
      </w:r>
      <w:proofErr w:type="spellEnd"/>
    </w:p>
    <w:p w14:paraId="4F9FAB0A" w14:textId="77777777" w:rsidR="006F7DB4" w:rsidRPr="00D70E78" w:rsidRDefault="006B3A98">
      <w:pPr>
        <w:numPr>
          <w:ilvl w:val="0"/>
          <w:numId w:val="1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начало названия</w:t>
      </w:r>
    </w:p>
    <w:p w14:paraId="4F9FAB0B" w14:textId="77777777" w:rsidR="006F7DB4" w:rsidRPr="00D70E78" w:rsidRDefault="006B3A98">
      <w:pPr>
        <w:numPr>
          <w:ilvl w:val="0"/>
          <w:numId w:val="1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quote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начало цитаты</w:t>
      </w:r>
    </w:p>
    <w:p w14:paraId="4F9FAB0C" w14:textId="77777777" w:rsidR="006F7DB4" w:rsidRPr="00D70E78" w:rsidRDefault="006B3A98">
      <w:pPr>
        <w:numPr>
          <w:ilvl w:val="0"/>
          <w:numId w:val="1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digit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начало названия цифры или числа</w:t>
      </w:r>
    </w:p>
    <w:p w14:paraId="4F9FAB0D" w14:textId="77777777" w:rsidR="006F7DB4" w:rsidRPr="00D70E78" w:rsidRDefault="006B3A98">
      <w:pPr>
        <w:numPr>
          <w:ilvl w:val="0"/>
          <w:numId w:val="1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letter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начало названия буквы</w:t>
      </w:r>
    </w:p>
    <w:p w14:paraId="4F9FAB0E" w14:textId="77777777" w:rsidR="006F7DB4" w:rsidRPr="00D70E78" w:rsidRDefault="006B3A98">
      <w:pPr>
        <w:numPr>
          <w:ilvl w:val="0"/>
          <w:numId w:val="1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expr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указание на начало слова или выражения: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слово «кот»</w:t>
      </w:r>
    </w:p>
    <w:p w14:paraId="4F9FAB0F" w14:textId="77777777" w:rsidR="006F7DB4" w:rsidRPr="00D70E78" w:rsidRDefault="006B3A98">
      <w:pPr>
        <w:numPr>
          <w:ilvl w:val="0"/>
          <w:numId w:val="1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term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указание на начало термина: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здесь мы имеем дело с «контаминацией»</w:t>
      </w:r>
    </w:p>
    <w:p w14:paraId="4F9FAB10" w14:textId="77777777" w:rsidR="006F7DB4" w:rsidRPr="00D70E78" w:rsidRDefault="006B3A98">
      <w:pPr>
        <w:numPr>
          <w:ilvl w:val="0"/>
          <w:numId w:val="1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out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quotes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внешние кавычки (для ситуаций, когда используются оба вида кавычек, и «ёлочки» строго внешние, а «лапки» — строго внутренние)</w:t>
      </w:r>
    </w:p>
    <w:p w14:paraId="4F9FAB11" w14:textId="77777777" w:rsidR="006F7DB4" w:rsidRPr="00D70E78" w:rsidRDefault="006B3A98">
      <w:pPr>
        <w:numPr>
          <w:ilvl w:val="0"/>
          <w:numId w:val="1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inner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quotes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внутренние кавычки (для ситуаций, когда используются оба вида кавычек, и «ёлочки» строго внешние, а «лапки» — строго внутренние)</w:t>
      </w:r>
    </w:p>
    <w:p w14:paraId="4F9FAB12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Дискурсивно-прагматические</w:t>
      </w:r>
      <w:proofErr w:type="spellEnd"/>
    </w:p>
    <w:p w14:paraId="4F9FAB13" w14:textId="77777777" w:rsidR="006F7DB4" w:rsidRPr="00D70E78" w:rsidRDefault="006B3A98">
      <w:pPr>
        <w:numPr>
          <w:ilvl w:val="0"/>
          <w:numId w:val="1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использование содержимого кавычек в переносном значении</w:t>
      </w:r>
    </w:p>
    <w:p w14:paraId="4F9FAB14" w14:textId="77777777" w:rsidR="006F7DB4" w:rsidRPr="00D70E78" w:rsidRDefault="006B3A98">
      <w:pPr>
        <w:numPr>
          <w:ilvl w:val="0"/>
          <w:numId w:val="1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irony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кавычек для выражения иронии</w:t>
      </w:r>
    </w:p>
    <w:p w14:paraId="4F9FAB15" w14:textId="77777777" w:rsidR="006F7DB4" w:rsidRPr="00D70E78" w:rsidRDefault="006B3A98">
      <w:pPr>
        <w:numPr>
          <w:ilvl w:val="0"/>
          <w:numId w:val="1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detachment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использование кавычек для передачи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отстраненности</w:t>
      </w:r>
      <w:proofErr w:type="spellEnd"/>
    </w:p>
    <w:p w14:paraId="4F9FAB16" w14:textId="77777777" w:rsidR="006F7DB4" w:rsidRDefault="006B3A98">
      <w:pPr>
        <w:pStyle w:val="4"/>
        <w:spacing w:after="200" w:line="360" w:lineRule="auto"/>
      </w:pPr>
      <w:bookmarkStart w:id="16" w:name="_aakcr61415k4" w:colFirst="0" w:colLast="0"/>
      <w:bookmarkEnd w:id="16"/>
      <w:proofErr w:type="spellStart"/>
      <w:r>
        <w:t>Функции</w:t>
      </w:r>
      <w:proofErr w:type="spellEnd"/>
      <w:r>
        <w:t xml:space="preserve"> </w:t>
      </w:r>
      <w:proofErr w:type="spellStart"/>
      <w:r>
        <w:t>закрывающей</w:t>
      </w:r>
      <w:proofErr w:type="spellEnd"/>
      <w:r>
        <w:t xml:space="preserve"> </w:t>
      </w:r>
      <w:proofErr w:type="spellStart"/>
      <w:r>
        <w:t>кавычки</w:t>
      </w:r>
      <w:proofErr w:type="spellEnd"/>
    </w:p>
    <w:p w14:paraId="4F9FAB17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Семантические</w:t>
      </w:r>
      <w:proofErr w:type="spellEnd"/>
    </w:p>
    <w:p w14:paraId="4F9FAB18" w14:textId="77777777" w:rsidR="006F7DB4" w:rsidRPr="00D70E78" w:rsidRDefault="006B3A98">
      <w:pPr>
        <w:numPr>
          <w:ilvl w:val="0"/>
          <w:numId w:val="1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finish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окончание названия</w:t>
      </w:r>
    </w:p>
    <w:p w14:paraId="4F9FAB19" w14:textId="77777777" w:rsidR="006F7DB4" w:rsidRPr="00D70E78" w:rsidRDefault="006B3A98">
      <w:pPr>
        <w:numPr>
          <w:ilvl w:val="0"/>
          <w:numId w:val="1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quote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finish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окончание цитаты</w:t>
      </w:r>
    </w:p>
    <w:p w14:paraId="4F9FAB1A" w14:textId="77777777" w:rsidR="006F7DB4" w:rsidRPr="00D70E78" w:rsidRDefault="006B3A98">
      <w:pPr>
        <w:numPr>
          <w:ilvl w:val="0"/>
          <w:numId w:val="1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digit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finish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конец названия цифры или числа</w:t>
      </w:r>
    </w:p>
    <w:p w14:paraId="4F9FAB1B" w14:textId="77777777" w:rsidR="006F7DB4" w:rsidRPr="00D70E78" w:rsidRDefault="006B3A98">
      <w:pPr>
        <w:numPr>
          <w:ilvl w:val="0"/>
          <w:numId w:val="1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letter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finish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начало названия буквы</w:t>
      </w:r>
    </w:p>
    <w:p w14:paraId="4F9FAB1C" w14:textId="77777777" w:rsidR="006F7DB4" w:rsidRPr="00D70E78" w:rsidRDefault="006B3A98">
      <w:pPr>
        <w:numPr>
          <w:ilvl w:val="0"/>
          <w:numId w:val="1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expr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finish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указание на конец слова или выражения: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слово «кот»</w:t>
      </w:r>
    </w:p>
    <w:p w14:paraId="4F9FAB1D" w14:textId="77777777" w:rsidR="006F7DB4" w:rsidRPr="00D70E78" w:rsidRDefault="006B3A98">
      <w:pPr>
        <w:numPr>
          <w:ilvl w:val="0"/>
          <w:numId w:val="1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term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finish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указание на конец термина: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здесь мы имеем дело с «контаминацией»</w:t>
      </w:r>
    </w:p>
    <w:p w14:paraId="4F9FAB1E" w14:textId="77777777" w:rsidR="006F7DB4" w:rsidRPr="00D70E78" w:rsidRDefault="006B3A98">
      <w:pPr>
        <w:numPr>
          <w:ilvl w:val="0"/>
          <w:numId w:val="1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out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quotes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внешние кавычки (для ситуаций, когда используются оба вида кавычек, и «ёлочки» строго внешние, а «лапки» — строго внутренние)</w:t>
      </w:r>
    </w:p>
    <w:p w14:paraId="4F9FAB1F" w14:textId="77777777" w:rsidR="006F7DB4" w:rsidRPr="00D70E78" w:rsidRDefault="006B3A98">
      <w:pPr>
        <w:numPr>
          <w:ilvl w:val="0"/>
          <w:numId w:val="11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inner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quotes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внутренние кавычки (для ситуаций, когда используются оба вида кавычек, и «ёлочки» строго внешние, а «лапки» — строго внутренние)</w:t>
      </w:r>
    </w:p>
    <w:p w14:paraId="4F9FAB20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Дискурсивно-прагматические</w:t>
      </w:r>
      <w:proofErr w:type="spellEnd"/>
    </w:p>
    <w:p w14:paraId="4F9FAB21" w14:textId="77777777" w:rsidR="006F7DB4" w:rsidRPr="00D70E78" w:rsidRDefault="006B3A98">
      <w:pPr>
        <w:numPr>
          <w:ilvl w:val="0"/>
          <w:numId w:val="2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использование содержимого кавычек в переносном значении</w:t>
      </w:r>
    </w:p>
    <w:p w14:paraId="4F9FAB22" w14:textId="77777777" w:rsidR="006F7DB4" w:rsidRPr="00D70E78" w:rsidRDefault="006B3A98">
      <w:pPr>
        <w:numPr>
          <w:ilvl w:val="0"/>
          <w:numId w:val="2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irony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кавычек для выражения иронии</w:t>
      </w:r>
    </w:p>
    <w:p w14:paraId="4F9FAB23" w14:textId="77777777" w:rsidR="006F7DB4" w:rsidRPr="00D70E78" w:rsidRDefault="006B3A98">
      <w:pPr>
        <w:numPr>
          <w:ilvl w:val="0"/>
          <w:numId w:val="2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detachment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использование кавычек для передачи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отстраненности</w:t>
      </w:r>
      <w:proofErr w:type="spellEnd"/>
    </w:p>
    <w:p w14:paraId="4F9FAB24" w14:textId="77777777" w:rsidR="006F7DB4" w:rsidRPr="00D70E78" w:rsidRDefault="006B3A98">
      <w:pPr>
        <w:pStyle w:val="4"/>
        <w:spacing w:after="200" w:line="360" w:lineRule="auto"/>
        <w:rPr>
          <w:lang w:val="ru-RU"/>
        </w:rPr>
      </w:pPr>
      <w:bookmarkStart w:id="17" w:name="_dcsyvliskyam" w:colFirst="0" w:colLast="0"/>
      <w:bookmarkEnd w:id="17"/>
      <w:r w:rsidRPr="00D70E78">
        <w:rPr>
          <w:lang w:val="ru-RU"/>
        </w:rPr>
        <w:t>Функции тире (кроме разделения клауз)</w:t>
      </w:r>
    </w:p>
    <w:p w14:paraId="4F9FAB25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Грамматические</w:t>
      </w:r>
      <w:proofErr w:type="spellEnd"/>
    </w:p>
    <w:p w14:paraId="4F9FAB26" w14:textId="77777777" w:rsidR="006F7DB4" w:rsidRPr="00D70E78" w:rsidRDefault="006B3A98">
      <w:pPr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general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equal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тире перед обобщающим словом при однородных членах</w:t>
      </w:r>
    </w:p>
    <w:p w14:paraId="4F9FAB27" w14:textId="77777777" w:rsidR="006F7DB4" w:rsidRPr="00D70E78" w:rsidRDefault="006B3A98">
      <w:pPr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join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тире в сложных предложениях с присоединительной связью</w:t>
      </w:r>
    </w:p>
    <w:p w14:paraId="4F9FAB28" w14:textId="77777777" w:rsidR="006F7DB4" w:rsidRDefault="006B3A98">
      <w:pPr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'object'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обособленного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дополнения</w:t>
      </w:r>
      <w:proofErr w:type="spellEnd"/>
    </w:p>
    <w:p w14:paraId="4F9FAB29" w14:textId="77777777" w:rsidR="006F7DB4" w:rsidRDefault="006B3A98">
      <w:pPr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'adverbial'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обособленного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обстоятельства</w:t>
      </w:r>
      <w:proofErr w:type="spellEnd"/>
    </w:p>
    <w:p w14:paraId="4F9FAB2A" w14:textId="77777777" w:rsidR="006F7DB4" w:rsidRDefault="006B3A98">
      <w:pPr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'attribute'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обособленного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определения</w:t>
      </w:r>
      <w:proofErr w:type="spellEnd"/>
    </w:p>
    <w:p w14:paraId="4F9FAB2B" w14:textId="77777777" w:rsidR="006F7DB4" w:rsidRDefault="006B3A98">
      <w:pPr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'apposition'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приложения</w:t>
      </w:r>
      <w:proofErr w:type="spellEnd"/>
    </w:p>
    <w:p w14:paraId="4F9FAB2C" w14:textId="77777777" w:rsidR="006F7DB4" w:rsidRDefault="006B3A98">
      <w:pPr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similie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сравнительного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оборота</w:t>
      </w:r>
      <w:proofErr w:type="spellEnd"/>
    </w:p>
    <w:p w14:paraId="4F9FAB2D" w14:textId="77777777" w:rsidR="006F7DB4" w:rsidRPr="00D70E78" w:rsidRDefault="006B3A98">
      <w:pPr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subj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pred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тире между подлежащим и сказуемым</w:t>
      </w:r>
    </w:p>
    <w:p w14:paraId="4F9FAB2E" w14:textId="77777777" w:rsidR="006F7DB4" w:rsidRDefault="006B3A98">
      <w:pPr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_highlight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подлежащего</w:t>
      </w:r>
      <w:proofErr w:type="spellEnd"/>
    </w:p>
    <w:p w14:paraId="4F9FAB2F" w14:textId="77777777" w:rsidR="006F7DB4" w:rsidRDefault="006B3A98">
      <w:pPr>
        <w:numPr>
          <w:ilvl w:val="0"/>
          <w:numId w:val="3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'fronting'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тире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именительном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темы</w:t>
      </w:r>
      <w:proofErr w:type="spellEnd"/>
    </w:p>
    <w:p w14:paraId="4F9FAB30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Семантические</w:t>
      </w:r>
      <w:proofErr w:type="spellEnd"/>
    </w:p>
    <w:p w14:paraId="4F9FAB31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dialog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start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тире для обозначения начала диалоговой реплики (в том числе при записи диалога в одну строку, а не начиная каждую реплику с новой строки)</w:t>
      </w:r>
    </w:p>
    <w:p w14:paraId="4F9FAB32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dialog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тире до или после слов автора, разрывающих диалоговую реплику</w:t>
      </w:r>
    </w:p>
    <w:p w14:paraId="4F9FAB33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dialog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тире после полной диалоговой реплики перед словами автора</w:t>
      </w:r>
    </w:p>
    <w:p w14:paraId="4F9FAB34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direct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break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тире, разрывающее прямую речь</w:t>
      </w:r>
    </w:p>
    <w:p w14:paraId="4F9FAB35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direct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тире после полной реплики прямой речи перед словами автора</w:t>
      </w:r>
    </w:p>
    <w:p w14:paraId="4F9FAB36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числовой или временной интервал: 3–5 заданий, 1991–1992 гг.</w:t>
      </w:r>
    </w:p>
    <w:p w14:paraId="4F9FAB37" w14:textId="77777777" w:rsidR="006F7DB4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'blank'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эллиптическое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тире</w:t>
      </w:r>
      <w:proofErr w:type="spellEnd"/>
    </w:p>
    <w:p w14:paraId="4F9FAB38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biblio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в функции разделителя в библиографической записи</w:t>
      </w:r>
    </w:p>
    <w:p w14:paraId="4F9FAB39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order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 конструкциях типа Олимпиада – 80, Славянские чтения – ХХ</w:t>
      </w:r>
    </w:p>
    <w:p w14:paraId="4F9FAB3A" w14:textId="77777777" w:rsidR="006F7DB4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'opposition' —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оппозициях</w:t>
      </w:r>
      <w:proofErr w:type="spellEnd"/>
    </w:p>
    <w:p w14:paraId="4F9FAB3B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connect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в цепочках, объединениях, соответствиях, а не оппозициях (например, в записи рифм: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любовь — вновь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4F9FAB3C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route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в конструкциях вида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поезд Самара — Москва</w:t>
      </w:r>
    </w:p>
    <w:p w14:paraId="4F9FAB3D" w14:textId="77777777" w:rsidR="006F7DB4" w:rsidRPr="00D70E78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sequence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в цепочках, последовательностях: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точка — точка — запятая</w:t>
      </w:r>
    </w:p>
    <w:p w14:paraId="4F9FAB3E" w14:textId="77777777" w:rsidR="006F7DB4" w:rsidRDefault="006B3A98">
      <w:pPr>
        <w:numPr>
          <w:ilvl w:val="0"/>
          <w:numId w:val="32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иерархиях</w:t>
      </w:r>
      <w:proofErr w:type="spellEnd"/>
    </w:p>
    <w:p w14:paraId="4F9FAB3F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Просодические</w:t>
      </w:r>
      <w:proofErr w:type="spellEnd"/>
    </w:p>
    <w:p w14:paraId="4F9FAB40" w14:textId="77777777" w:rsidR="006F7DB4" w:rsidRPr="00D70E78" w:rsidRDefault="006B3A98">
      <w:pPr>
        <w:numPr>
          <w:ilvl w:val="0"/>
          <w:numId w:val="8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average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pause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передача на письме паузы средней длительности</w:t>
      </w:r>
    </w:p>
    <w:p w14:paraId="4F9FAB41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Дискурсивно-прагматические</w:t>
      </w:r>
      <w:proofErr w:type="spellEnd"/>
    </w:p>
    <w:p w14:paraId="4F9FAB42" w14:textId="77777777" w:rsidR="006F7DB4" w:rsidRDefault="006B3A98">
      <w:pPr>
        <w:numPr>
          <w:ilvl w:val="0"/>
          <w:numId w:val="4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'pathos'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выражение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патетики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торжественности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решительности</w:t>
      </w:r>
      <w:proofErr w:type="spellEnd"/>
    </w:p>
    <w:p w14:paraId="4F9FAB43" w14:textId="77777777" w:rsidR="006F7DB4" w:rsidRPr="00D70E78" w:rsidRDefault="006B3A98">
      <w:pPr>
        <w:numPr>
          <w:ilvl w:val="0"/>
          <w:numId w:val="4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accent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постановка тире там, где нет эллипсиса, но важно сделать логический акцент: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методика рассмотрения отдельно идейного содержания, а отдельно — художественных особенностей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F9FAB44" w14:textId="77777777" w:rsidR="006F7DB4" w:rsidRPr="00D70E78" w:rsidRDefault="006B3A98">
      <w:pPr>
        <w:numPr>
          <w:ilvl w:val="0"/>
          <w:numId w:val="4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message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ироничное использование тире в конце сообщения (чаще устно-письменная речь)</w:t>
      </w:r>
    </w:p>
    <w:p w14:paraId="4F9FAB45" w14:textId="77777777" w:rsidR="006F7DB4" w:rsidRDefault="006B3A98">
      <w:pPr>
        <w:pStyle w:val="4"/>
        <w:spacing w:after="200" w:line="360" w:lineRule="auto"/>
      </w:pPr>
      <w:bookmarkStart w:id="18" w:name="_65h021ad637p" w:colFirst="0" w:colLast="0"/>
      <w:bookmarkEnd w:id="18"/>
      <w:proofErr w:type="spellStart"/>
      <w:r>
        <w:t>Функции</w:t>
      </w:r>
      <w:proofErr w:type="spellEnd"/>
      <w:r>
        <w:t xml:space="preserve"> </w:t>
      </w:r>
      <w:proofErr w:type="spellStart"/>
      <w:r>
        <w:t>дефиса</w:t>
      </w:r>
      <w:proofErr w:type="spellEnd"/>
    </w:p>
    <w:p w14:paraId="4F9FAB46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Грамматические</w:t>
      </w:r>
      <w:proofErr w:type="spellEnd"/>
    </w:p>
    <w:p w14:paraId="4F9FAB47" w14:textId="77777777" w:rsidR="006F7DB4" w:rsidRPr="00D70E78" w:rsidRDefault="006B3A98">
      <w:pPr>
        <w:numPr>
          <w:ilvl w:val="0"/>
          <w:numId w:val="4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parts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разделение частей слов (в том числе ошибочное): кое-как, </w:t>
      </w:r>
      <w:proofErr w:type="spellStart"/>
      <w:proofErr w:type="gram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по-немногу</w:t>
      </w:r>
      <w:proofErr w:type="spellEnd"/>
      <w:proofErr w:type="gramEnd"/>
    </w:p>
    <w:p w14:paraId="4F9FAB48" w14:textId="77777777" w:rsidR="006F7DB4" w:rsidRPr="00D70E78" w:rsidRDefault="006B3A98">
      <w:pPr>
        <w:numPr>
          <w:ilvl w:val="0"/>
          <w:numId w:val="4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apposition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выделение одиночного приложения после определяемого слова</w:t>
      </w:r>
    </w:p>
    <w:p w14:paraId="4F9FAB49" w14:textId="77777777" w:rsidR="006F7DB4" w:rsidRDefault="006B3A98">
      <w:pPr>
        <w:numPr>
          <w:ilvl w:val="0"/>
          <w:numId w:val="4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'hyphen'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перенос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слова</w:t>
      </w:r>
      <w:proofErr w:type="spellEnd"/>
    </w:p>
    <w:p w14:paraId="4F9FAB4A" w14:textId="77777777" w:rsidR="006F7DB4" w:rsidRPr="00D70E78" w:rsidRDefault="006B3A98">
      <w:pPr>
        <w:numPr>
          <w:ilvl w:val="0"/>
          <w:numId w:val="4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phrase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дефиса для объединения нескольких лексических единиц (прости-господи-концерт, сердце-в-контейнере)</w:t>
      </w:r>
    </w:p>
    <w:p w14:paraId="4F9FAB4B" w14:textId="77777777" w:rsidR="006F7DB4" w:rsidRPr="00D70E78" w:rsidRDefault="006B3A98">
      <w:pPr>
        <w:numPr>
          <w:ilvl w:val="0"/>
          <w:numId w:val="4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options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в конструкциях с однородными членами (логическое ИЛИ): например, «купить торт-конфеты-печенье»</w:t>
      </w:r>
    </w:p>
    <w:p w14:paraId="4F9FAB4C" w14:textId="77777777" w:rsidR="006F7DB4" w:rsidRPr="00D70E78" w:rsidRDefault="006B3A98">
      <w:pPr>
        <w:numPr>
          <w:ilvl w:val="0"/>
          <w:numId w:val="4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group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в конструкциях с однородными членами для объединения их в группу (логическое И): например, «вилки-ложки»</w:t>
      </w:r>
    </w:p>
    <w:p w14:paraId="4F9FAB4D" w14:textId="77777777" w:rsidR="006F7DB4" w:rsidRPr="00D70E78" w:rsidRDefault="006B3A98">
      <w:pPr>
        <w:numPr>
          <w:ilvl w:val="0"/>
          <w:numId w:val="4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neo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неологизмы типа </w:t>
      </w:r>
      <w:proofErr w:type="gramStart"/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не-имение</w:t>
      </w:r>
      <w:proofErr w:type="gram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со-противопоставление</w:t>
      </w:r>
    </w:p>
    <w:p w14:paraId="4F9FAB4E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Семантические</w:t>
      </w:r>
      <w:proofErr w:type="spellEnd"/>
    </w:p>
    <w:p w14:paraId="4F9FAB4F" w14:textId="77777777" w:rsidR="006F7DB4" w:rsidRPr="00D70E78" w:rsidRDefault="006B3A98">
      <w:pPr>
        <w:numPr>
          <w:ilvl w:val="0"/>
          <w:numId w:val="4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числовой или временной интервал: 3-5 заданий, 1991-1992 гг.</w:t>
      </w:r>
    </w:p>
    <w:p w14:paraId="4F9FAB50" w14:textId="77777777" w:rsidR="006F7DB4" w:rsidRDefault="006B3A98">
      <w:pPr>
        <w:numPr>
          <w:ilvl w:val="0"/>
          <w:numId w:val="4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'number' —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номерах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наподобие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№57-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пг</w:t>
      </w:r>
      <w:proofErr w:type="spellEnd"/>
    </w:p>
    <w:p w14:paraId="4F9FAB51" w14:textId="77777777" w:rsidR="006F7DB4" w:rsidRPr="00D70E78" w:rsidRDefault="006B3A98">
      <w:pPr>
        <w:numPr>
          <w:ilvl w:val="0"/>
          <w:numId w:val="46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в двойных именах и фамилиях</w:t>
      </w:r>
    </w:p>
    <w:p w14:paraId="4F9FAB52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Просодические</w:t>
      </w:r>
      <w:proofErr w:type="spellEnd"/>
    </w:p>
    <w:p w14:paraId="4F9FAB53" w14:textId="77777777" w:rsidR="006F7DB4" w:rsidRPr="00D70E78" w:rsidRDefault="006B3A98">
      <w:pPr>
        <w:numPr>
          <w:ilvl w:val="0"/>
          <w:numId w:val="27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long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sound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указание на длительное произнесение звука: «у-у-у»</w:t>
      </w:r>
    </w:p>
    <w:p w14:paraId="4F9FAB54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Дискурсивно-прагматические</w:t>
      </w:r>
      <w:proofErr w:type="spellEnd"/>
    </w:p>
    <w:p w14:paraId="4F9FAB55" w14:textId="77777777" w:rsidR="006F7DB4" w:rsidRPr="00D70E78" w:rsidRDefault="006B3A98">
      <w:pPr>
        <w:numPr>
          <w:ilvl w:val="0"/>
          <w:numId w:val="28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message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ироничное использование дефиса в конце сообщения (чаще устно-письменная речь)</w:t>
      </w:r>
    </w:p>
    <w:p w14:paraId="4F9FAB56" w14:textId="77777777" w:rsidR="006F7DB4" w:rsidRDefault="006B3A98">
      <w:pPr>
        <w:pStyle w:val="4"/>
        <w:spacing w:after="200" w:line="360" w:lineRule="auto"/>
      </w:pPr>
      <w:bookmarkStart w:id="19" w:name="_l8ozfk873kje" w:colFirst="0" w:colLast="0"/>
      <w:bookmarkEnd w:id="19"/>
      <w:proofErr w:type="spellStart"/>
      <w:r>
        <w:t>Функции</w:t>
      </w:r>
      <w:proofErr w:type="spellEnd"/>
      <w:r>
        <w:t xml:space="preserve"> </w:t>
      </w:r>
      <w:proofErr w:type="spellStart"/>
      <w:r>
        <w:t>слеша</w:t>
      </w:r>
      <w:proofErr w:type="spellEnd"/>
    </w:p>
    <w:p w14:paraId="4F9FAB57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Семантические</w:t>
      </w:r>
      <w:proofErr w:type="spellEnd"/>
    </w:p>
    <w:p w14:paraId="4F9FAB58" w14:textId="77777777" w:rsidR="006F7DB4" w:rsidRPr="00D70E78" w:rsidRDefault="006B3A98">
      <w:pPr>
        <w:numPr>
          <w:ilvl w:val="0"/>
          <w:numId w:val="3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options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разграничение опций: «купить торт/конфеты/печенье»</w:t>
      </w:r>
    </w:p>
    <w:p w14:paraId="4F9FAB59" w14:textId="77777777" w:rsidR="006F7DB4" w:rsidRPr="00D70E78" w:rsidRDefault="006B3A98">
      <w:pPr>
        <w:numPr>
          <w:ilvl w:val="0"/>
          <w:numId w:val="3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date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разделение компонентов даты, например 19/10/2001</w:t>
      </w:r>
    </w:p>
    <w:p w14:paraId="4F9FAB5A" w14:textId="77777777" w:rsidR="006F7DB4" w:rsidRDefault="006B3A98">
      <w:pPr>
        <w:numPr>
          <w:ilvl w:val="0"/>
          <w:numId w:val="3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'number' —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номерах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наподобие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№57/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пг</w:t>
      </w:r>
      <w:proofErr w:type="spellEnd"/>
    </w:p>
    <w:p w14:paraId="4F9FAB5B" w14:textId="77777777" w:rsidR="006F7DB4" w:rsidRPr="00D70E78" w:rsidRDefault="006B3A98">
      <w:pPr>
        <w:numPr>
          <w:ilvl w:val="0"/>
          <w:numId w:val="3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biblio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в функции разделителя в библиографической записи</w:t>
      </w:r>
    </w:p>
    <w:p w14:paraId="4F9FAB5C" w14:textId="77777777" w:rsidR="006F7DB4" w:rsidRPr="00D70E78" w:rsidRDefault="006B3A98">
      <w:pPr>
        <w:numPr>
          <w:ilvl w:val="0"/>
          <w:numId w:val="3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poem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line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использование слеша для записи стихотворного текста без переходов на новую строку</w:t>
      </w:r>
    </w:p>
    <w:p w14:paraId="4F9FAB5D" w14:textId="77777777" w:rsidR="006F7DB4" w:rsidRPr="00D70E78" w:rsidRDefault="006B3A98">
      <w:pPr>
        <w:pStyle w:val="4"/>
        <w:spacing w:after="200" w:line="360" w:lineRule="auto"/>
        <w:rPr>
          <w:rFonts w:ascii="Times New Roman" w:eastAsia="Times New Roman" w:hAnsi="Times New Roman" w:cs="Times New Roman"/>
          <w:lang w:val="ru-RU"/>
        </w:rPr>
      </w:pPr>
      <w:bookmarkStart w:id="20" w:name="_y5bbrzbv1nwk" w:colFirst="0" w:colLast="0"/>
      <w:bookmarkEnd w:id="20"/>
      <w:r w:rsidRPr="00D70E78">
        <w:rPr>
          <w:lang w:val="ru-RU"/>
        </w:rPr>
        <w:t>Функции, связанные с разделением частей сложного предложения (релевантны для запятой, точки с запятой, тире, двоеточия)</w:t>
      </w:r>
    </w:p>
    <w:p w14:paraId="4F9FAB5E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equal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clauses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однородные клаузы</w:t>
      </w:r>
    </w:p>
    <w:p w14:paraId="4F9FAB5F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compos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сочинительная связь</w:t>
      </w:r>
    </w:p>
    <w:p w14:paraId="4F9FAB60" w14:textId="77777777" w:rsidR="006F7DB4" w:rsidRDefault="006B3A98">
      <w:pPr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united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соединение</w:t>
      </w:r>
      <w:proofErr w:type="spellEnd"/>
    </w:p>
    <w:p w14:paraId="4F9FAB61" w14:textId="77777777" w:rsidR="006F7DB4" w:rsidRDefault="006B3A98">
      <w:pPr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divided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разделение</w:t>
      </w:r>
      <w:proofErr w:type="spellEnd"/>
    </w:p>
    <w:p w14:paraId="4F9FAB62" w14:textId="77777777" w:rsidR="006F7DB4" w:rsidRDefault="006B3A98">
      <w:pPr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oppos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противопоставление</w:t>
      </w:r>
      <w:proofErr w:type="spellEnd"/>
    </w:p>
    <w:p w14:paraId="4F9FAB63" w14:textId="77777777" w:rsidR="006F7DB4" w:rsidRDefault="006B3A98">
      <w:pPr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follow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событий</w:t>
      </w:r>
      <w:proofErr w:type="spellEnd"/>
    </w:p>
    <w:p w14:paraId="4F9FAB64" w14:textId="77777777" w:rsidR="006F7DB4" w:rsidRDefault="006B3A98">
      <w:pPr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пояснение</w:t>
      </w:r>
      <w:proofErr w:type="spellEnd"/>
    </w:p>
    <w:p w14:paraId="4F9FAB65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подчинительная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связь</w:t>
      </w:r>
      <w:proofErr w:type="spellEnd"/>
    </w:p>
    <w:p w14:paraId="4F9FAB66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структура</w:t>
      </w:r>
      <w:proofErr w:type="spellEnd"/>
    </w:p>
    <w:p w14:paraId="4F9FAB67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seq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последовательное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подчинение</w:t>
      </w:r>
      <w:proofErr w:type="spellEnd"/>
    </w:p>
    <w:p w14:paraId="4F9FAB68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parallel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параллельное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подчинение</w:t>
      </w:r>
      <w:proofErr w:type="spellEnd"/>
    </w:p>
    <w:p w14:paraId="4F9FAB69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семантика</w:t>
      </w:r>
      <w:proofErr w:type="spellEnd"/>
    </w:p>
    <w:p w14:paraId="4F9FAB6A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determ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определительное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</w:p>
    <w:p w14:paraId="4F9FAB6B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explan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изъяснительное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</w:p>
    <w:p w14:paraId="4F9FAB6C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circum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обстоятельственное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</w:p>
    <w:p w14:paraId="4F9FAB6D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времени</w:t>
      </w:r>
      <w:proofErr w:type="spellEnd"/>
    </w:p>
    <w:p w14:paraId="4F9FAB6E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места</w:t>
      </w:r>
      <w:proofErr w:type="spellEnd"/>
    </w:p>
    <w:p w14:paraId="4F9FAB6F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reason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причины</w:t>
      </w:r>
      <w:proofErr w:type="spellEnd"/>
    </w:p>
    <w:p w14:paraId="4F9FAB70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aim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цели</w:t>
      </w:r>
      <w:proofErr w:type="spellEnd"/>
    </w:p>
    <w:p w14:paraId="4F9FAB71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условия</w:t>
      </w:r>
      <w:proofErr w:type="spellEnd"/>
    </w:p>
    <w:p w14:paraId="4F9FAB72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conces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  —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уступки</w:t>
      </w:r>
      <w:proofErr w:type="spellEnd"/>
    </w:p>
    <w:p w14:paraId="4F9FAB73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compar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сравнения</w:t>
      </w:r>
      <w:proofErr w:type="spellEnd"/>
    </w:p>
    <w:p w14:paraId="4F9FAB74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match_clause</w:t>
      </w:r>
      <w:proofErr w:type="spellEnd"/>
    </w:p>
    <w:p w14:paraId="4F9FAB75" w14:textId="77777777" w:rsidR="006F7DB4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_clause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придаточное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образа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действия</w:t>
      </w:r>
      <w:proofErr w:type="spellEnd"/>
    </w:p>
    <w:p w14:paraId="4F9FAB76" w14:textId="77777777" w:rsidR="006F7DB4" w:rsidRPr="00D70E78" w:rsidRDefault="006B3A98">
      <w:pPr>
        <w:numPr>
          <w:ilvl w:val="0"/>
          <w:numId w:val="15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degree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clause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придаточное меры и степени</w:t>
      </w:r>
    </w:p>
    <w:p w14:paraId="4F9FAB77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_union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бессоюзная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связь</w:t>
      </w:r>
      <w:proofErr w:type="spellEnd"/>
    </w:p>
    <w:p w14:paraId="4F9FAB78" w14:textId="77777777" w:rsidR="006F7DB4" w:rsidRPr="00D70E78" w:rsidRDefault="006B3A98">
      <w:pPr>
        <w:numPr>
          <w:ilvl w:val="0"/>
          <w:numId w:val="2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same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time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бессоюзная связь, выражающая одновременность действий</w:t>
      </w:r>
    </w:p>
    <w:p w14:paraId="4F9FAB79" w14:textId="77777777" w:rsidR="006F7DB4" w:rsidRPr="00D70E78" w:rsidRDefault="006B3A98">
      <w:pPr>
        <w:numPr>
          <w:ilvl w:val="0"/>
          <w:numId w:val="2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follow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бессоюзная связь, выражающая последовательность действий</w:t>
      </w:r>
    </w:p>
    <w:p w14:paraId="4F9FAB7A" w14:textId="77777777" w:rsidR="006F7DB4" w:rsidRPr="00D70E78" w:rsidRDefault="006B3A98">
      <w:pPr>
        <w:numPr>
          <w:ilvl w:val="0"/>
          <w:numId w:val="2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reason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бессоюзная связь со значением причины</w:t>
      </w:r>
    </w:p>
    <w:p w14:paraId="4F9FAB7B" w14:textId="77777777" w:rsidR="006F7DB4" w:rsidRPr="00D70E78" w:rsidRDefault="006B3A98">
      <w:pPr>
        <w:numPr>
          <w:ilvl w:val="0"/>
          <w:numId w:val="2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conces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бессоюзная связь со значением уступки</w:t>
      </w:r>
    </w:p>
    <w:p w14:paraId="4F9FAB7C" w14:textId="77777777" w:rsidR="006F7DB4" w:rsidRPr="00D70E78" w:rsidRDefault="006B3A98">
      <w:pPr>
        <w:numPr>
          <w:ilvl w:val="0"/>
          <w:numId w:val="2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conseq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бессоюзная связь со значением следствия, результата</w:t>
      </w:r>
    </w:p>
    <w:p w14:paraId="4F9FAB7D" w14:textId="77777777" w:rsidR="006F7DB4" w:rsidRPr="00D70E78" w:rsidRDefault="006B3A98">
      <w:pPr>
        <w:numPr>
          <w:ilvl w:val="0"/>
          <w:numId w:val="2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explan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бессоюзная связь со значением пояснения</w:t>
      </w:r>
    </w:p>
    <w:p w14:paraId="4F9FAB7E" w14:textId="77777777" w:rsidR="006F7DB4" w:rsidRPr="00D70E78" w:rsidRDefault="006B3A98">
      <w:pPr>
        <w:numPr>
          <w:ilvl w:val="0"/>
          <w:numId w:val="2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oppos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бессоюзная связь со значением противопоставления</w:t>
      </w:r>
    </w:p>
    <w:p w14:paraId="4F9FAB7F" w14:textId="77777777" w:rsidR="006F7DB4" w:rsidRDefault="006B3A98">
      <w:pPr>
        <w:numPr>
          <w:ilvl w:val="0"/>
          <w:numId w:val="2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бессоюзная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связь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выражающая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сравнение</w:t>
      </w:r>
      <w:proofErr w:type="spellEnd"/>
    </w:p>
    <w:p w14:paraId="4F9FAB80" w14:textId="77777777" w:rsidR="006F7DB4" w:rsidRPr="00D70E78" w:rsidRDefault="006B3A98">
      <w:pPr>
        <w:numPr>
          <w:ilvl w:val="0"/>
          <w:numId w:val="2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cond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бессоюзная связь со значением условия</w:t>
      </w:r>
    </w:p>
    <w:p w14:paraId="4F9FAB81" w14:textId="77777777" w:rsidR="006F7DB4" w:rsidRPr="00D70E78" w:rsidRDefault="006B3A98">
      <w:pPr>
        <w:numPr>
          <w:ilvl w:val="0"/>
          <w:numId w:val="2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бессоюзная связь со значением перечисления</w:t>
      </w:r>
    </w:p>
    <w:p w14:paraId="4F9FAB82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join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присоединение</w:t>
      </w:r>
    </w:p>
    <w:p w14:paraId="4F9FAB83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Если знаку присваивается тег, имеющий «вложенные теги», ему обязательно присваивается минимум один из этих вложенных тегов: для сочинительной, подчинительной и бессоюзной связи обязательно определяется тип связи по семантике, а для подчинительной связи может также быть выбран тег, отражающий структуру подчинения — параллельное или последовательное.</w:t>
      </w:r>
    </w:p>
    <w:p w14:paraId="4F9FAB84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 разметки функций двоеточия в бессоюзном сложном предложении:</w:t>
      </w:r>
    </w:p>
    <w:p w14:paraId="4F9FAB86" w14:textId="342FC254" w:rsidR="006F7DB4" w:rsidRPr="006B3A9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F9FAD1D" wp14:editId="4F9FAD1E">
            <wp:extent cx="5805488" cy="248541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l="6146" t="24671" r="41860" b="35853"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2485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FAB87" w14:textId="77777777" w:rsidR="006F7DB4" w:rsidRPr="00D70E78" w:rsidRDefault="006B3A98">
      <w:pPr>
        <w:pStyle w:val="3"/>
        <w:spacing w:after="200" w:line="360" w:lineRule="auto"/>
        <w:rPr>
          <w:lang w:val="ru-RU"/>
        </w:rPr>
      </w:pPr>
      <w:bookmarkStart w:id="21" w:name="_edvb0zw8k71z" w:colFirst="0" w:colLast="0"/>
      <w:bookmarkEnd w:id="21"/>
      <w:r w:rsidRPr="00D70E78">
        <w:rPr>
          <w:lang w:val="ru-RU"/>
        </w:rPr>
        <w:t>Постановка/</w:t>
      </w:r>
      <w:proofErr w:type="spellStart"/>
      <w:r w:rsidRPr="00D70E78">
        <w:rPr>
          <w:lang w:val="ru-RU"/>
        </w:rPr>
        <w:t>непостановка</w:t>
      </w:r>
      <w:proofErr w:type="spellEnd"/>
      <w:r w:rsidRPr="00D70E78">
        <w:rPr>
          <w:lang w:val="ru-RU"/>
        </w:rPr>
        <w:t xml:space="preserve"> знаков препинания</w:t>
      </w:r>
    </w:p>
    <w:p w14:paraId="4F9FAB88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 описывается двумя тегами:</w:t>
      </w:r>
    </w:p>
    <w:p w14:paraId="4F9FAB89" w14:textId="77777777" w:rsidR="006F7DB4" w:rsidRPr="00D70E78" w:rsidRDefault="006B3A98">
      <w:pPr>
        <w:numPr>
          <w:ilvl w:val="0"/>
          <w:numId w:val="18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present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знак препинания поставлен в предложении (размечается вне зависимости от нормативности постановки)</w:t>
      </w:r>
    </w:p>
    <w:p w14:paraId="4F9FAB8A" w14:textId="77777777" w:rsidR="006F7DB4" w:rsidRPr="00D70E78" w:rsidRDefault="006B3A98">
      <w:pPr>
        <w:numPr>
          <w:ilvl w:val="0"/>
          <w:numId w:val="18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missing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знак препинания требуется или может требоваться (для вариативной и альтернативной пунктуации) в соответствии с современной литературной нормой, но не поставлен в предложении</w:t>
      </w:r>
    </w:p>
    <w:p w14:paraId="4F9FAB8B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Отсутствующие знаки в </w:t>
      </w:r>
      <w:r>
        <w:rPr>
          <w:rFonts w:ascii="Times New Roman" w:eastAsia="Times New Roman" w:hAnsi="Times New Roman" w:cs="Times New Roman"/>
          <w:sz w:val="24"/>
          <w:szCs w:val="24"/>
        </w:rPr>
        <w:t>xml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оборачиваются тегом &lt;</w:t>
      </w:r>
      <w:r>
        <w:rPr>
          <w:rFonts w:ascii="Times New Roman" w:eastAsia="Times New Roman" w:hAnsi="Times New Roman" w:cs="Times New Roman"/>
          <w:sz w:val="24"/>
          <w:szCs w:val="24"/>
        </w:rPr>
        <w:t>span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&gt;&lt;/</w:t>
      </w:r>
      <w:r>
        <w:rPr>
          <w:rFonts w:ascii="Times New Roman" w:eastAsia="Times New Roman" w:hAnsi="Times New Roman" w:cs="Times New Roman"/>
          <w:sz w:val="24"/>
          <w:szCs w:val="24"/>
        </w:rPr>
        <w:t>span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&gt;:</w:t>
      </w:r>
    </w:p>
    <w:p w14:paraId="4F9FAB8C" w14:textId="77777777" w:rsidR="006F7DB4" w:rsidRDefault="006B3A98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F9FAD1F" wp14:editId="4F9FAD20">
            <wp:extent cx="5850434" cy="22914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6337" t="29528" r="39701" b="33018"/>
                    <a:stretch>
                      <a:fillRect/>
                    </a:stretch>
                  </pic:blipFill>
                  <pic:spPr>
                    <a:xfrm>
                      <a:off x="0" y="0"/>
                      <a:ext cx="5850434" cy="2291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FAB8D" w14:textId="77777777" w:rsidR="006F7DB4" w:rsidRPr="00D70E78" w:rsidRDefault="006B3A98">
      <w:pPr>
        <w:pStyle w:val="3"/>
        <w:spacing w:after="200" w:line="360" w:lineRule="auto"/>
        <w:rPr>
          <w:lang w:val="ru-RU"/>
        </w:rPr>
      </w:pPr>
      <w:bookmarkStart w:id="22" w:name="_eqa52hnwjthk" w:colFirst="0" w:colLast="0"/>
      <w:bookmarkEnd w:id="22"/>
      <w:r w:rsidRPr="00D70E78">
        <w:rPr>
          <w:lang w:val="ru-RU"/>
        </w:rPr>
        <w:lastRenderedPageBreak/>
        <w:t>Нормативность постановки/</w:t>
      </w:r>
      <w:proofErr w:type="spellStart"/>
      <w:r w:rsidRPr="00D70E78">
        <w:rPr>
          <w:lang w:val="ru-RU"/>
        </w:rPr>
        <w:t>непостановки</w:t>
      </w:r>
      <w:proofErr w:type="spellEnd"/>
      <w:r w:rsidRPr="00D70E78">
        <w:rPr>
          <w:lang w:val="ru-RU"/>
        </w:rPr>
        <w:t xml:space="preserve"> знаков препинания</w:t>
      </w:r>
    </w:p>
    <w:p w14:paraId="4F9FAB8E" w14:textId="77777777" w:rsidR="006F7DB4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Нормативность определяется исходя из современной литературной нормы.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рамках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определены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следующие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9FAB8F" w14:textId="77777777" w:rsidR="006F7DB4" w:rsidRPr="00D70E78" w:rsidRDefault="006B3A98">
      <w:pPr>
        <w:numPr>
          <w:ilvl w:val="0"/>
          <w:numId w:val="3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correct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постановка знака препинания соответствует современной литературной норме</w:t>
      </w:r>
    </w:p>
    <w:p w14:paraId="4F9FAB90" w14:textId="77777777" w:rsidR="006F7DB4" w:rsidRPr="00D70E78" w:rsidRDefault="006B3A98">
      <w:pPr>
        <w:numPr>
          <w:ilvl w:val="0"/>
          <w:numId w:val="3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mistake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постановка или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непостановка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знака препинания нарушает современную литературную норму (лишние и недостающие знаки) и при этом не может быть обусловлена намерением пишущего передать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определенную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интонацию или эмоцию</w:t>
      </w:r>
    </w:p>
    <w:p w14:paraId="4F9FAB91" w14:textId="77777777" w:rsidR="006F7DB4" w:rsidRPr="00D70E78" w:rsidRDefault="006B3A98">
      <w:pPr>
        <w:numPr>
          <w:ilvl w:val="0"/>
          <w:numId w:val="3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alt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постановка знака препинания корректна, но современная литературная норма допускает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непостановку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знака препинания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.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Пример: в предложении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Человек без племянниц -- не дядя! 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тире не противоречит норме, однако в такой позиции предпочтительнее не ставить никакого знака.</w:t>
      </w:r>
    </w:p>
    <w:p w14:paraId="4F9FAB92" w14:textId="77777777" w:rsidR="006F7DB4" w:rsidRDefault="006B3A98">
      <w:pPr>
        <w:numPr>
          <w:ilvl w:val="0"/>
          <w:numId w:val="3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facult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постановка знака препинания корректна, но современная литературная норма допускает постановку другого знака препинания в той же позиции: 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Это Зина, корабельный кок.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Это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Зина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корабельный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кок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4F9FAB93" w14:textId="77777777" w:rsidR="006F7DB4" w:rsidRPr="00D70E78" w:rsidRDefault="006B3A98">
      <w:pPr>
        <w:numPr>
          <w:ilvl w:val="0"/>
          <w:numId w:val="3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var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постановка или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непостановка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знака препинания зависит от синтаксической структуры, семантических особенностей, стилистики предложения.</w:t>
      </w:r>
    </w:p>
    <w:p w14:paraId="4F9FAB94" w14:textId="77777777" w:rsidR="006F7DB4" w:rsidRDefault="006B3A98">
      <w:pPr>
        <w:spacing w:after="20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в соответствии с современной литературной нормой запятая ставится после междометия «ну» (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Ну, </w:t>
      </w:r>
      <w:proofErr w:type="spellStart"/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начнем</w:t>
      </w:r>
      <w:proofErr w:type="spellEnd"/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!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), но не ставится после усилительной частицы «ну» (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Ну зачем ты это делаешь?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). Обороты с предлогом «кроме» обычно обособляются, если предлог можно заменить словами «исключая, не считая кого-либо, чего-либо» (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Ничья судьба, кроме своей собственной, вас более не интересует.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[М. Булгаков. Мастер и Маргарита]), но могут не обособляться, если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если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предлог «кроме» имеет значение «дополнительно, вдобавок к чему-либо» (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Достопримечательностью главной комнаты кроме рояля было громадное полотно в </w:t>
      </w:r>
      <w:proofErr w:type="spellStart"/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тяжелой</w:t>
      </w:r>
      <w:proofErr w:type="spellEnd"/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позо</w:t>
      </w:r>
      <w:r w:rsidRPr="00D70E7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лоченной раме, написанное неизвестным художником…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[Б.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Окуджава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Путешествие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дилетантов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]).</w:t>
      </w:r>
    </w:p>
    <w:p w14:paraId="4F9FAB95" w14:textId="77777777" w:rsidR="006F7DB4" w:rsidRPr="00D70E78" w:rsidRDefault="006B3A98">
      <w:pPr>
        <w:numPr>
          <w:ilvl w:val="0"/>
          <w:numId w:val="3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постановка или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непостановка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знака препинания допускается современной литературной нормой как авторская (например, три восклицательных знака в конце предложения) или выходит за пределы нормы, но может быть обусловлена намерением пишущего передать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определенную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интонацию или эмоцию</w:t>
      </w:r>
    </w:p>
    <w:p w14:paraId="4F9FAB96" w14:textId="77777777" w:rsidR="006F7DB4" w:rsidRPr="00D70E78" w:rsidRDefault="006B3A98">
      <w:pPr>
        <w:numPr>
          <w:ilvl w:val="0"/>
          <w:numId w:val="33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typo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постановка знака препинания ненормативна и с большой долей вероятности вызвана опечаткой (точка вместо запятой, запятая вместо точки перед большой буквой в начале нового предложения и т. д.)</w:t>
      </w:r>
    </w:p>
    <w:p w14:paraId="4F9FAB97" w14:textId="77777777" w:rsidR="006F7DB4" w:rsidRPr="00D70E78" w:rsidRDefault="006B3A98">
      <w:pPr>
        <w:pStyle w:val="3"/>
        <w:spacing w:after="200" w:line="360" w:lineRule="auto"/>
        <w:rPr>
          <w:lang w:val="ru-RU"/>
        </w:rPr>
      </w:pPr>
      <w:bookmarkStart w:id="23" w:name="_5echhg1zgg8a" w:colFirst="0" w:colLast="0"/>
      <w:bookmarkEnd w:id="23"/>
      <w:r w:rsidRPr="00D70E78">
        <w:rPr>
          <w:lang w:val="ru-RU"/>
        </w:rPr>
        <w:t>Степень уверенности</w:t>
      </w:r>
    </w:p>
    <w:p w14:paraId="4F9FAB98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Параметр показывает, насколько точно (по мнению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разметчика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) возможно определить функции знаков препинания. Для пунктуации, соответствующей современной литературной норме (тег '</w:t>
      </w:r>
      <w:r>
        <w:rPr>
          <w:rFonts w:ascii="Times New Roman" w:eastAsia="Times New Roman" w:hAnsi="Times New Roman" w:cs="Times New Roman"/>
          <w:sz w:val="24"/>
          <w:szCs w:val="24"/>
        </w:rPr>
        <w:t>correct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'), степень уверенности не размечается.</w:t>
      </w:r>
    </w:p>
    <w:p w14:paraId="4F9FAB99" w14:textId="77777777" w:rsidR="006F7DB4" w:rsidRPr="00D70E78" w:rsidRDefault="006B3A98">
      <w:pPr>
        <w:numPr>
          <w:ilvl w:val="0"/>
          <w:numId w:val="3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высокая степень уверенности: поставленный или непоставленный знак препинания с большой долей вероятности выполняет именно те функции, которые указаны в поле </w:t>
      </w:r>
      <w:r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4F9FAB9A" w14:textId="77777777" w:rsidR="006F7DB4" w:rsidRPr="00D70E78" w:rsidRDefault="006B3A98">
      <w:pPr>
        <w:numPr>
          <w:ilvl w:val="0"/>
          <w:numId w:val="34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low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 — низкая степень уверенности: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разметчик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лишь предполагать, что поставленный или непоставленный знак препинания выполняет именно те функции, которые указаны в поле </w:t>
      </w:r>
      <w:r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4F9FAB9B" w14:textId="77777777" w:rsidR="006F7DB4" w:rsidRPr="00D70E78" w:rsidRDefault="006B3A98">
      <w:pPr>
        <w:pStyle w:val="3"/>
        <w:spacing w:after="200" w:line="360" w:lineRule="auto"/>
        <w:rPr>
          <w:lang w:val="ru-RU"/>
        </w:rPr>
      </w:pPr>
      <w:bookmarkStart w:id="24" w:name="_hnf0k81w0jv6" w:colFirst="0" w:colLast="0"/>
      <w:bookmarkEnd w:id="24"/>
      <w:r w:rsidRPr="00D70E78">
        <w:rPr>
          <w:lang w:val="ru-RU"/>
        </w:rPr>
        <w:t>Наличие пробелов</w:t>
      </w:r>
    </w:p>
    <w:p w14:paraId="4F9FAB9C" w14:textId="77777777" w:rsidR="006F7DB4" w:rsidRPr="00D70E7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Описываются следующие типы сочетания знаков препинания с пробелами:</w:t>
      </w:r>
    </w:p>
    <w:p w14:paraId="4F9FAB9D" w14:textId="77777777" w:rsidR="006F7DB4" w:rsidRPr="00D70E78" w:rsidRDefault="006B3A98">
      <w:pPr>
        <w:numPr>
          <w:ilvl w:val="0"/>
          <w:numId w:val="1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ни слева, ни справа от знака препинания нет пробелов</w:t>
      </w:r>
    </w:p>
    <w:p w14:paraId="4F9FAB9E" w14:textId="77777777" w:rsidR="006F7DB4" w:rsidRPr="00D70E78" w:rsidRDefault="006B3A98">
      <w:pPr>
        <w:numPr>
          <w:ilvl w:val="0"/>
          <w:numId w:val="1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есть пробел слева, но нет пробела справа от знака препинания</w:t>
      </w:r>
    </w:p>
    <w:p w14:paraId="4F9FAB9F" w14:textId="77777777" w:rsidR="006F7DB4" w:rsidRPr="00D70E78" w:rsidRDefault="006B3A98">
      <w:pPr>
        <w:numPr>
          <w:ilvl w:val="0"/>
          <w:numId w:val="1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есть пробел справа, но нет пробела слева от знака препинания</w:t>
      </w:r>
    </w:p>
    <w:p w14:paraId="4F9FABA0" w14:textId="77777777" w:rsidR="006F7DB4" w:rsidRPr="00D70E78" w:rsidRDefault="006B3A98">
      <w:pPr>
        <w:numPr>
          <w:ilvl w:val="0"/>
          <w:numId w:val="19"/>
        </w:num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>bilateral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' — есть пробелы слева и справа от знака препинания</w:t>
      </w:r>
    </w:p>
    <w:p w14:paraId="4F9FAD1C" w14:textId="1EB10189" w:rsidR="006F7DB4" w:rsidRPr="006B3A98" w:rsidRDefault="006B3A98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знаков в конце фрагмента,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включенного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корпус, вне зависимости от типа фрагмента принимается техническое решение: присваивается тег '</w:t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'. Такой тег не </w:t>
      </w:r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ставится только в тех случаях, когда по корпусу </w:t>
      </w:r>
      <w:proofErr w:type="spellStart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>четко</w:t>
      </w:r>
      <w:proofErr w:type="spellEnd"/>
      <w:r w:rsidRPr="00D70E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видно отсутствие пробела между соседними фрагментами (предложениями, абзацами и т. д.).</w:t>
      </w:r>
      <w:bookmarkStart w:id="25" w:name="_cad0za8yqv62" w:colFirst="0" w:colLast="0"/>
      <w:bookmarkEnd w:id="25"/>
    </w:p>
    <w:sectPr w:rsidR="006F7DB4" w:rsidRPr="006B3A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  <w:embedRegular r:id="rId1" w:fontKey="{8F4784F3-C13F-40B6-AFAC-67CFEC9691F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8AA8EC68-1DD0-4835-8B0A-FC3DAD7992E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14A34D0-609F-451B-9BC0-DBA3EE5307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283"/>
    <w:multiLevelType w:val="multilevel"/>
    <w:tmpl w:val="4A506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4029AC"/>
    <w:multiLevelType w:val="multilevel"/>
    <w:tmpl w:val="DBC83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806CE2"/>
    <w:multiLevelType w:val="multilevel"/>
    <w:tmpl w:val="DF925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473F07"/>
    <w:multiLevelType w:val="multilevel"/>
    <w:tmpl w:val="54A49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B8545A"/>
    <w:multiLevelType w:val="multilevel"/>
    <w:tmpl w:val="75E69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CE287E"/>
    <w:multiLevelType w:val="multilevel"/>
    <w:tmpl w:val="57AE3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5925D7"/>
    <w:multiLevelType w:val="multilevel"/>
    <w:tmpl w:val="C1B82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9000C3"/>
    <w:multiLevelType w:val="multilevel"/>
    <w:tmpl w:val="DA163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CB2FAD"/>
    <w:multiLevelType w:val="multilevel"/>
    <w:tmpl w:val="99D4E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6B600F7"/>
    <w:multiLevelType w:val="multilevel"/>
    <w:tmpl w:val="4BF0B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09587C"/>
    <w:multiLevelType w:val="multilevel"/>
    <w:tmpl w:val="C9E85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8300D45"/>
    <w:multiLevelType w:val="multilevel"/>
    <w:tmpl w:val="6DE68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A3E6FC1"/>
    <w:multiLevelType w:val="multilevel"/>
    <w:tmpl w:val="35EE7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B3159BC"/>
    <w:multiLevelType w:val="multilevel"/>
    <w:tmpl w:val="B142D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B072DC"/>
    <w:multiLevelType w:val="multilevel"/>
    <w:tmpl w:val="7E32A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663AAD"/>
    <w:multiLevelType w:val="multilevel"/>
    <w:tmpl w:val="593A6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24733E5"/>
    <w:multiLevelType w:val="multilevel"/>
    <w:tmpl w:val="1F427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3EC477D"/>
    <w:multiLevelType w:val="multilevel"/>
    <w:tmpl w:val="7980B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6A83C7B"/>
    <w:multiLevelType w:val="multilevel"/>
    <w:tmpl w:val="0C6AB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93A4D5F"/>
    <w:multiLevelType w:val="multilevel"/>
    <w:tmpl w:val="EA58E05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13D2714"/>
    <w:multiLevelType w:val="multilevel"/>
    <w:tmpl w:val="A2703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2471A90"/>
    <w:multiLevelType w:val="multilevel"/>
    <w:tmpl w:val="88F46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73C2F34"/>
    <w:multiLevelType w:val="multilevel"/>
    <w:tmpl w:val="37C60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9455513"/>
    <w:multiLevelType w:val="multilevel"/>
    <w:tmpl w:val="1C72A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9B2176A"/>
    <w:multiLevelType w:val="multilevel"/>
    <w:tmpl w:val="D75C6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B487712"/>
    <w:multiLevelType w:val="multilevel"/>
    <w:tmpl w:val="9692F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B804C4A"/>
    <w:multiLevelType w:val="multilevel"/>
    <w:tmpl w:val="E5D0D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C6A6331"/>
    <w:multiLevelType w:val="multilevel"/>
    <w:tmpl w:val="39A84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EAF0008"/>
    <w:multiLevelType w:val="multilevel"/>
    <w:tmpl w:val="B02E4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3B371B4"/>
    <w:multiLevelType w:val="multilevel"/>
    <w:tmpl w:val="C172D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446621D"/>
    <w:multiLevelType w:val="multilevel"/>
    <w:tmpl w:val="A0824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5D5475C"/>
    <w:multiLevelType w:val="multilevel"/>
    <w:tmpl w:val="AE2C6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773598C"/>
    <w:multiLevelType w:val="multilevel"/>
    <w:tmpl w:val="53287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DB288B"/>
    <w:multiLevelType w:val="multilevel"/>
    <w:tmpl w:val="25C09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CC31411"/>
    <w:multiLevelType w:val="multilevel"/>
    <w:tmpl w:val="E52C5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E2651CE"/>
    <w:multiLevelType w:val="multilevel"/>
    <w:tmpl w:val="07884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E00DD1"/>
    <w:multiLevelType w:val="multilevel"/>
    <w:tmpl w:val="A022D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4115918"/>
    <w:multiLevelType w:val="multilevel"/>
    <w:tmpl w:val="8424C0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58EF01AB"/>
    <w:multiLevelType w:val="multilevel"/>
    <w:tmpl w:val="3DB82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8FF0055"/>
    <w:multiLevelType w:val="multilevel"/>
    <w:tmpl w:val="C958E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A000A3D"/>
    <w:multiLevelType w:val="multilevel"/>
    <w:tmpl w:val="CC78A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24C5116"/>
    <w:multiLevelType w:val="multilevel"/>
    <w:tmpl w:val="FA985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28851D1"/>
    <w:multiLevelType w:val="multilevel"/>
    <w:tmpl w:val="2A682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7F031D2"/>
    <w:multiLevelType w:val="multilevel"/>
    <w:tmpl w:val="EB70B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1646727"/>
    <w:multiLevelType w:val="multilevel"/>
    <w:tmpl w:val="03AC5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51A41EF"/>
    <w:multiLevelType w:val="multilevel"/>
    <w:tmpl w:val="46B4E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4905998">
    <w:abstractNumId w:val="25"/>
  </w:num>
  <w:num w:numId="2" w16cid:durableId="997153877">
    <w:abstractNumId w:val="4"/>
  </w:num>
  <w:num w:numId="3" w16cid:durableId="1205407472">
    <w:abstractNumId w:val="1"/>
  </w:num>
  <w:num w:numId="4" w16cid:durableId="412435642">
    <w:abstractNumId w:val="2"/>
  </w:num>
  <w:num w:numId="5" w16cid:durableId="1797529744">
    <w:abstractNumId w:val="20"/>
  </w:num>
  <w:num w:numId="6" w16cid:durableId="578297107">
    <w:abstractNumId w:val="23"/>
  </w:num>
  <w:num w:numId="7" w16cid:durableId="269629871">
    <w:abstractNumId w:val="15"/>
  </w:num>
  <w:num w:numId="8" w16cid:durableId="1344360692">
    <w:abstractNumId w:val="21"/>
  </w:num>
  <w:num w:numId="9" w16cid:durableId="299000813">
    <w:abstractNumId w:val="38"/>
  </w:num>
  <w:num w:numId="10" w16cid:durableId="617879135">
    <w:abstractNumId w:val="40"/>
  </w:num>
  <w:num w:numId="11" w16cid:durableId="866213218">
    <w:abstractNumId w:val="41"/>
  </w:num>
  <w:num w:numId="12" w16cid:durableId="1039429658">
    <w:abstractNumId w:val="16"/>
  </w:num>
  <w:num w:numId="13" w16cid:durableId="1354915031">
    <w:abstractNumId w:val="28"/>
  </w:num>
  <w:num w:numId="14" w16cid:durableId="1013998405">
    <w:abstractNumId w:val="13"/>
  </w:num>
  <w:num w:numId="15" w16cid:durableId="713386484">
    <w:abstractNumId w:val="36"/>
  </w:num>
  <w:num w:numId="16" w16cid:durableId="1529101855">
    <w:abstractNumId w:val="30"/>
  </w:num>
  <w:num w:numId="17" w16cid:durableId="1329746601">
    <w:abstractNumId w:val="22"/>
  </w:num>
  <w:num w:numId="18" w16cid:durableId="1791850738">
    <w:abstractNumId w:val="7"/>
  </w:num>
  <w:num w:numId="19" w16cid:durableId="368992235">
    <w:abstractNumId w:val="27"/>
  </w:num>
  <w:num w:numId="20" w16cid:durableId="31542063">
    <w:abstractNumId w:val="45"/>
  </w:num>
  <w:num w:numId="21" w16cid:durableId="399787535">
    <w:abstractNumId w:val="6"/>
  </w:num>
  <w:num w:numId="22" w16cid:durableId="1997609304">
    <w:abstractNumId w:val="44"/>
  </w:num>
  <w:num w:numId="23" w16cid:durableId="1005130278">
    <w:abstractNumId w:val="5"/>
  </w:num>
  <w:num w:numId="24" w16cid:durableId="1340624779">
    <w:abstractNumId w:val="29"/>
  </w:num>
  <w:num w:numId="25" w16cid:durableId="1143422497">
    <w:abstractNumId w:val="32"/>
  </w:num>
  <w:num w:numId="26" w16cid:durableId="909729785">
    <w:abstractNumId w:val="26"/>
  </w:num>
  <w:num w:numId="27" w16cid:durableId="1087574925">
    <w:abstractNumId w:val="18"/>
  </w:num>
  <w:num w:numId="28" w16cid:durableId="1295335587">
    <w:abstractNumId w:val="39"/>
  </w:num>
  <w:num w:numId="29" w16cid:durableId="900335955">
    <w:abstractNumId w:val="33"/>
  </w:num>
  <w:num w:numId="30" w16cid:durableId="1870297511">
    <w:abstractNumId w:val="14"/>
  </w:num>
  <w:num w:numId="31" w16cid:durableId="78184559">
    <w:abstractNumId w:val="19"/>
  </w:num>
  <w:num w:numId="32" w16cid:durableId="1871717394">
    <w:abstractNumId w:val="31"/>
  </w:num>
  <w:num w:numId="33" w16cid:durableId="549221968">
    <w:abstractNumId w:val="0"/>
  </w:num>
  <w:num w:numId="34" w16cid:durableId="628753792">
    <w:abstractNumId w:val="9"/>
  </w:num>
  <w:num w:numId="35" w16cid:durableId="1771925651">
    <w:abstractNumId w:val="42"/>
  </w:num>
  <w:num w:numId="36" w16cid:durableId="626203159">
    <w:abstractNumId w:val="35"/>
  </w:num>
  <w:num w:numId="37" w16cid:durableId="421070739">
    <w:abstractNumId w:val="43"/>
  </w:num>
  <w:num w:numId="38" w16cid:durableId="475297660">
    <w:abstractNumId w:val="34"/>
  </w:num>
  <w:num w:numId="39" w16cid:durableId="1590113526">
    <w:abstractNumId w:val="12"/>
  </w:num>
  <w:num w:numId="40" w16cid:durableId="32392520">
    <w:abstractNumId w:val="11"/>
  </w:num>
  <w:num w:numId="41" w16cid:durableId="1354309581">
    <w:abstractNumId w:val="17"/>
  </w:num>
  <w:num w:numId="42" w16cid:durableId="943613368">
    <w:abstractNumId w:val="10"/>
  </w:num>
  <w:num w:numId="43" w16cid:durableId="740098623">
    <w:abstractNumId w:val="24"/>
  </w:num>
  <w:num w:numId="44" w16cid:durableId="1658655432">
    <w:abstractNumId w:val="8"/>
  </w:num>
  <w:num w:numId="45" w16cid:durableId="1608804533">
    <w:abstractNumId w:val="37"/>
  </w:num>
  <w:num w:numId="46" w16cid:durableId="1687362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DB4"/>
    <w:rsid w:val="006B3A98"/>
    <w:rsid w:val="006F7DB4"/>
    <w:rsid w:val="00D42064"/>
    <w:rsid w:val="00D7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A9FB"/>
  <w15:docId w15:val="{C3CAF99C-C5CD-48D3-B1CA-BC6A073C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annotation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21</Pages>
  <Words>3468</Words>
  <Characters>19770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Меньшова Полина</cp:lastModifiedBy>
  <cp:revision>2</cp:revision>
  <dcterms:created xsi:type="dcterms:W3CDTF">2026-06-02T13:23:00Z</dcterms:created>
  <dcterms:modified xsi:type="dcterms:W3CDTF">2026-06-02T13:57:00Z</dcterms:modified>
</cp:coreProperties>
</file>