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EA7CD" w14:textId="77777777" w:rsidR="001922A5" w:rsidRPr="001922A5" w:rsidRDefault="001922A5" w:rsidP="001922A5">
      <w:pPr>
        <w:pStyle w:val="Heading2"/>
        <w:spacing w:line="276" w:lineRule="auto"/>
        <w:rPr>
          <w:rFonts w:ascii="Times New Roman" w:hAnsi="Times New Roman" w:cs="Times New Roman"/>
          <w:b/>
          <w:bCs/>
          <w:color w:val="000000" w:themeColor="text1"/>
          <w:lang w:val="ru-UA"/>
        </w:rPr>
      </w:pPr>
      <w:r w:rsidRPr="001922A5">
        <w:rPr>
          <w:rFonts w:ascii="Times New Roman" w:hAnsi="Times New Roman" w:cs="Times New Roman"/>
          <w:b/>
          <w:bCs/>
          <w:color w:val="000000" w:themeColor="text1"/>
          <w:lang w:val="ru-UA"/>
        </w:rPr>
        <w:t>Par programmu:</w:t>
      </w:r>
    </w:p>
    <w:p w14:paraId="43F8275C" w14:textId="77777777" w:rsidR="001922A5" w:rsidRPr="001922A5" w:rsidRDefault="001922A5" w:rsidP="001922A5">
      <w:pPr>
        <w:spacing w:line="276" w:lineRule="auto"/>
        <w:rPr>
          <w:rFonts w:ascii="Times New Roman" w:hAnsi="Times New Roman" w:cs="Times New Roman"/>
          <w:sz w:val="24"/>
          <w:szCs w:val="24"/>
          <w:lang w:val="ru-UA"/>
        </w:rPr>
      </w:pPr>
      <w:r w:rsidRPr="001922A5">
        <w:rPr>
          <w:rFonts w:ascii="Times New Roman" w:hAnsi="Times New Roman" w:cs="Times New Roman"/>
          <w:sz w:val="24"/>
          <w:szCs w:val="24"/>
          <w:lang w:val="ru-UA"/>
        </w:rPr>
        <w:t xml:space="preserve">Šis kods atvieglo dzīvi cilvēkiem, kuri ne pārāk labi orientējas kosmētikas līdzekļu sastāvā, bet vēlas rūpēties par savu ādu. Programma analizē produkta sastāvu, jūsu ādas tipu, alerģijas, kā arī grūtniecības esamību, un, pamatojoties uz šiem datiem, nosaka šī līdzekļa lietošanas bīstamības līmeni, kā arī sastāvdaļas, kas var jums kaitēt, riskus un to smagumu. </w:t>
      </w:r>
    </w:p>
    <w:p w14:paraId="220ABDA1" w14:textId="77777777" w:rsidR="001922A5" w:rsidRPr="001922A5" w:rsidRDefault="001922A5" w:rsidP="001922A5">
      <w:pPr>
        <w:pStyle w:val="Heading2"/>
        <w:spacing w:line="276" w:lineRule="auto"/>
        <w:rPr>
          <w:rFonts w:ascii="Times New Roman" w:hAnsi="Times New Roman" w:cs="Times New Roman"/>
          <w:b/>
          <w:bCs/>
          <w:color w:val="000000" w:themeColor="text1"/>
          <w:lang w:val="ru-UA"/>
        </w:rPr>
      </w:pPr>
      <w:r w:rsidRPr="001922A5">
        <w:rPr>
          <w:rFonts w:ascii="Times New Roman" w:hAnsi="Times New Roman" w:cs="Times New Roman"/>
          <w:b/>
          <w:bCs/>
          <w:color w:val="000000" w:themeColor="text1"/>
          <w:lang w:val="ru-UA"/>
        </w:rPr>
        <w:t>Lietošanas instrukcija:</w:t>
      </w:r>
    </w:p>
    <w:p w14:paraId="11198EBA" w14:textId="77777777" w:rsidR="001922A5" w:rsidRPr="001922A5" w:rsidRDefault="001922A5" w:rsidP="001922A5">
      <w:pPr>
        <w:spacing w:line="276" w:lineRule="auto"/>
        <w:rPr>
          <w:rFonts w:ascii="Times New Roman" w:hAnsi="Times New Roman" w:cs="Times New Roman"/>
          <w:b/>
          <w:bCs/>
          <w:sz w:val="24"/>
          <w:szCs w:val="24"/>
          <w:lang w:val="ru-UA"/>
        </w:rPr>
      </w:pPr>
      <w:r w:rsidRPr="001922A5">
        <w:rPr>
          <w:rFonts w:ascii="Times New Roman" w:hAnsi="Times New Roman" w:cs="Times New Roman"/>
          <w:b/>
          <w:bCs/>
          <w:sz w:val="24"/>
          <w:szCs w:val="24"/>
          <w:lang w:val="ru-UA"/>
        </w:rPr>
        <w:t>Pirmais variants:</w:t>
      </w:r>
    </w:p>
    <w:p w14:paraId="1C8522C1" w14:textId="575B37DB" w:rsidR="001922A5" w:rsidRPr="001922A5" w:rsidRDefault="001922A5" w:rsidP="001922A5">
      <w:pPr>
        <w:pStyle w:val="ListParagraph"/>
        <w:numPr>
          <w:ilvl w:val="0"/>
          <w:numId w:val="10"/>
        </w:numPr>
        <w:spacing w:line="276" w:lineRule="auto"/>
        <w:rPr>
          <w:rFonts w:ascii="Times New Roman" w:hAnsi="Times New Roman" w:cs="Times New Roman"/>
          <w:sz w:val="24"/>
          <w:szCs w:val="24"/>
          <w:lang w:val="ru-UA"/>
        </w:rPr>
      </w:pPr>
      <w:r w:rsidRPr="001922A5">
        <w:rPr>
          <w:rFonts w:ascii="Times New Roman" w:hAnsi="Times New Roman" w:cs="Times New Roman"/>
          <w:sz w:val="24"/>
          <w:szCs w:val="24"/>
          <w:lang w:val="ru-UA"/>
        </w:rPr>
        <w:t>Kopējiet sastāva tekstu un ielīmējiet to ailē «Ievadiet produkta sastāvu (INCI)»</w:t>
      </w:r>
    </w:p>
    <w:p w14:paraId="3A930DE5" w14:textId="0DFE2D35" w:rsidR="001922A5" w:rsidRPr="001922A5" w:rsidRDefault="001922A5" w:rsidP="001922A5">
      <w:pPr>
        <w:pStyle w:val="ListParagraph"/>
        <w:numPr>
          <w:ilvl w:val="0"/>
          <w:numId w:val="10"/>
        </w:numPr>
        <w:spacing w:line="276" w:lineRule="auto"/>
        <w:rPr>
          <w:rFonts w:ascii="Times New Roman" w:hAnsi="Times New Roman" w:cs="Times New Roman"/>
          <w:sz w:val="24"/>
          <w:szCs w:val="24"/>
          <w:lang w:val="ru-UA"/>
        </w:rPr>
      </w:pPr>
      <w:r w:rsidRPr="001922A5">
        <w:rPr>
          <w:rFonts w:ascii="Times New Roman" w:hAnsi="Times New Roman" w:cs="Times New Roman"/>
          <w:sz w:val="24"/>
          <w:szCs w:val="24"/>
          <w:lang w:val="ru-UA"/>
        </w:rPr>
        <w:t>Izvēlieties savu ādas tipu: normāla, jutīga, taukaina, sausa, jaukta</w:t>
      </w:r>
    </w:p>
    <w:p w14:paraId="3688E47B" w14:textId="42C3EB29" w:rsidR="001922A5" w:rsidRPr="001922A5" w:rsidRDefault="001922A5" w:rsidP="001922A5">
      <w:pPr>
        <w:pStyle w:val="ListParagraph"/>
        <w:numPr>
          <w:ilvl w:val="0"/>
          <w:numId w:val="10"/>
        </w:numPr>
        <w:spacing w:line="276" w:lineRule="auto"/>
        <w:rPr>
          <w:rFonts w:ascii="Times New Roman" w:hAnsi="Times New Roman" w:cs="Times New Roman"/>
          <w:sz w:val="24"/>
          <w:szCs w:val="24"/>
          <w:lang w:val="ru-UA"/>
        </w:rPr>
      </w:pPr>
      <w:r w:rsidRPr="001922A5">
        <w:rPr>
          <w:rFonts w:ascii="Times New Roman" w:hAnsi="Times New Roman" w:cs="Times New Roman"/>
          <w:sz w:val="24"/>
          <w:szCs w:val="24"/>
          <w:lang w:val="ru-UA"/>
        </w:rPr>
        <w:t>Ja esat grūtniece, atzīmējiet to ar ķeksīti</w:t>
      </w:r>
    </w:p>
    <w:p w14:paraId="3CB217CD" w14:textId="2E15F686" w:rsidR="001922A5" w:rsidRPr="001922A5" w:rsidRDefault="001922A5" w:rsidP="001922A5">
      <w:pPr>
        <w:pStyle w:val="ListParagraph"/>
        <w:numPr>
          <w:ilvl w:val="0"/>
          <w:numId w:val="10"/>
        </w:numPr>
        <w:spacing w:line="276" w:lineRule="auto"/>
        <w:rPr>
          <w:rFonts w:ascii="Times New Roman" w:hAnsi="Times New Roman" w:cs="Times New Roman"/>
          <w:sz w:val="24"/>
          <w:szCs w:val="24"/>
          <w:lang w:val="ru-UA"/>
        </w:rPr>
      </w:pPr>
      <w:r w:rsidRPr="001922A5">
        <w:rPr>
          <w:rFonts w:ascii="Times New Roman" w:hAnsi="Times New Roman" w:cs="Times New Roman"/>
          <w:sz w:val="24"/>
          <w:szCs w:val="24"/>
          <w:lang w:val="ru-UA"/>
        </w:rPr>
        <w:t>Ja ir alerģijas, ierakstiet tās ailē „Alergēni”, atdalot ar komatu (ja to ir daudz).</w:t>
      </w:r>
    </w:p>
    <w:p w14:paraId="1747FA80" w14:textId="52D468B8" w:rsidR="001922A5" w:rsidRPr="001922A5" w:rsidRDefault="001922A5" w:rsidP="001922A5">
      <w:pPr>
        <w:pStyle w:val="ListParagraph"/>
        <w:numPr>
          <w:ilvl w:val="0"/>
          <w:numId w:val="10"/>
        </w:numPr>
        <w:spacing w:line="276" w:lineRule="auto"/>
        <w:rPr>
          <w:rFonts w:ascii="Times New Roman" w:hAnsi="Times New Roman" w:cs="Times New Roman"/>
          <w:sz w:val="24"/>
          <w:szCs w:val="24"/>
          <w:lang w:val="ru-UA"/>
        </w:rPr>
      </w:pPr>
      <w:r w:rsidRPr="001922A5">
        <w:rPr>
          <w:rFonts w:ascii="Times New Roman" w:hAnsi="Times New Roman" w:cs="Times New Roman"/>
          <w:sz w:val="24"/>
          <w:szCs w:val="24"/>
          <w:lang w:val="ru-UA"/>
        </w:rPr>
        <w:t>Nospiediet „Submit”.</w:t>
      </w:r>
    </w:p>
    <w:p w14:paraId="3F61D0F9" w14:textId="2DB53696" w:rsidR="001922A5" w:rsidRPr="001922A5" w:rsidRDefault="001922A5" w:rsidP="001922A5">
      <w:pPr>
        <w:pStyle w:val="ListParagraph"/>
        <w:numPr>
          <w:ilvl w:val="0"/>
          <w:numId w:val="10"/>
        </w:numPr>
        <w:spacing w:line="276" w:lineRule="auto"/>
        <w:rPr>
          <w:rFonts w:ascii="Times New Roman" w:hAnsi="Times New Roman" w:cs="Times New Roman"/>
          <w:sz w:val="24"/>
          <w:szCs w:val="24"/>
          <w:lang w:val="ru-UA"/>
        </w:rPr>
      </w:pPr>
      <w:r w:rsidRPr="001922A5">
        <w:rPr>
          <w:rFonts w:ascii="Times New Roman" w:hAnsi="Times New Roman" w:cs="Times New Roman"/>
          <w:sz w:val="24"/>
          <w:szCs w:val="24"/>
          <w:lang w:val="ru-UA"/>
        </w:rPr>
        <w:t>Ailē „Produkta analīze” parādīsies analīzes rezultāts.</w:t>
      </w:r>
    </w:p>
    <w:p w14:paraId="269ABD72" w14:textId="77777777" w:rsidR="001922A5" w:rsidRPr="001922A5" w:rsidRDefault="001922A5" w:rsidP="001922A5">
      <w:pPr>
        <w:spacing w:line="276" w:lineRule="auto"/>
        <w:rPr>
          <w:rFonts w:ascii="Times New Roman" w:hAnsi="Times New Roman" w:cs="Times New Roman"/>
          <w:b/>
          <w:bCs/>
          <w:sz w:val="24"/>
          <w:szCs w:val="24"/>
          <w:lang w:val="ru-UA"/>
        </w:rPr>
      </w:pPr>
      <w:r w:rsidRPr="001922A5">
        <w:rPr>
          <w:rFonts w:ascii="Times New Roman" w:hAnsi="Times New Roman" w:cs="Times New Roman"/>
          <w:b/>
          <w:bCs/>
          <w:sz w:val="24"/>
          <w:szCs w:val="24"/>
          <w:lang w:val="ru-UA"/>
        </w:rPr>
        <w:t xml:space="preserve">Otrais variants: </w:t>
      </w:r>
    </w:p>
    <w:p w14:paraId="196281DA" w14:textId="21F25AE4" w:rsidR="001922A5" w:rsidRPr="001922A5" w:rsidRDefault="001922A5" w:rsidP="001922A5">
      <w:pPr>
        <w:pStyle w:val="ListParagraph"/>
        <w:numPr>
          <w:ilvl w:val="0"/>
          <w:numId w:val="8"/>
        </w:numPr>
        <w:spacing w:line="276" w:lineRule="auto"/>
        <w:rPr>
          <w:rFonts w:ascii="Times New Roman" w:hAnsi="Times New Roman" w:cs="Times New Roman"/>
          <w:sz w:val="24"/>
          <w:szCs w:val="24"/>
          <w:lang w:val="ru-UA"/>
        </w:rPr>
      </w:pPr>
      <w:r w:rsidRPr="001922A5">
        <w:rPr>
          <w:rFonts w:ascii="Times New Roman" w:hAnsi="Times New Roman" w:cs="Times New Roman"/>
          <w:sz w:val="24"/>
          <w:szCs w:val="24"/>
          <w:lang w:val="ru-UA"/>
        </w:rPr>
        <w:t>Izvēlieties savu ādas tipu: normāla, jutīga, taukaina, sausa, kombinēta</w:t>
      </w:r>
    </w:p>
    <w:p w14:paraId="731C4DF3" w14:textId="1F3D974F" w:rsidR="001922A5" w:rsidRPr="001922A5" w:rsidRDefault="001922A5" w:rsidP="001922A5">
      <w:pPr>
        <w:pStyle w:val="ListParagraph"/>
        <w:numPr>
          <w:ilvl w:val="0"/>
          <w:numId w:val="8"/>
        </w:numPr>
        <w:spacing w:line="276" w:lineRule="auto"/>
        <w:rPr>
          <w:rFonts w:ascii="Times New Roman" w:hAnsi="Times New Roman" w:cs="Times New Roman"/>
          <w:sz w:val="24"/>
          <w:szCs w:val="24"/>
          <w:lang w:val="ru-UA"/>
        </w:rPr>
      </w:pPr>
      <w:r w:rsidRPr="001922A5">
        <w:rPr>
          <w:rFonts w:ascii="Times New Roman" w:hAnsi="Times New Roman" w:cs="Times New Roman"/>
          <w:sz w:val="24"/>
          <w:szCs w:val="24"/>
          <w:lang w:val="ru-UA"/>
        </w:rPr>
        <w:t>Ja esat grūtniece, atzīmējiet ar ķeksīti</w:t>
      </w:r>
    </w:p>
    <w:p w14:paraId="1FE7679A" w14:textId="1748CD30" w:rsidR="001922A5" w:rsidRPr="001922A5" w:rsidRDefault="001922A5" w:rsidP="001922A5">
      <w:pPr>
        <w:pStyle w:val="ListParagraph"/>
        <w:numPr>
          <w:ilvl w:val="0"/>
          <w:numId w:val="8"/>
        </w:numPr>
        <w:spacing w:line="276" w:lineRule="auto"/>
        <w:rPr>
          <w:rFonts w:ascii="Times New Roman" w:hAnsi="Times New Roman" w:cs="Times New Roman"/>
          <w:sz w:val="24"/>
          <w:szCs w:val="24"/>
          <w:lang w:val="ru-UA"/>
        </w:rPr>
      </w:pPr>
      <w:r w:rsidRPr="001922A5">
        <w:rPr>
          <w:rFonts w:ascii="Times New Roman" w:hAnsi="Times New Roman" w:cs="Times New Roman"/>
          <w:sz w:val="24"/>
          <w:szCs w:val="24"/>
          <w:lang w:val="ru-UA"/>
        </w:rPr>
        <w:t>Ja ir alerģijas, ierakstiet tās ailē „Alergēni”, atdalot ar komatu (ja to ir daudz)</w:t>
      </w:r>
    </w:p>
    <w:p w14:paraId="0B7E5065" w14:textId="12578905" w:rsidR="001922A5" w:rsidRPr="001922A5" w:rsidRDefault="001922A5" w:rsidP="001922A5">
      <w:pPr>
        <w:pStyle w:val="ListParagraph"/>
        <w:numPr>
          <w:ilvl w:val="0"/>
          <w:numId w:val="8"/>
        </w:numPr>
        <w:spacing w:line="276" w:lineRule="auto"/>
        <w:rPr>
          <w:rFonts w:ascii="Times New Roman" w:hAnsi="Times New Roman" w:cs="Times New Roman"/>
          <w:sz w:val="24"/>
          <w:szCs w:val="24"/>
          <w:lang w:val="ru-UA"/>
        </w:rPr>
      </w:pPr>
      <w:r w:rsidRPr="001922A5">
        <w:rPr>
          <w:rFonts w:ascii="Times New Roman" w:hAnsi="Times New Roman" w:cs="Times New Roman"/>
          <w:sz w:val="24"/>
          <w:szCs w:val="24"/>
          <w:lang w:val="ru-UA"/>
        </w:rPr>
        <w:t>Ievietojiet kosmētikas līdzekļa sastāva fotogrāfiju.</w:t>
      </w:r>
    </w:p>
    <w:p w14:paraId="07DEF72E" w14:textId="49DA449C" w:rsidR="001922A5" w:rsidRPr="001922A5" w:rsidRDefault="001922A5" w:rsidP="001922A5">
      <w:pPr>
        <w:pStyle w:val="ListParagraph"/>
        <w:numPr>
          <w:ilvl w:val="0"/>
          <w:numId w:val="8"/>
        </w:numPr>
        <w:spacing w:line="276" w:lineRule="auto"/>
        <w:rPr>
          <w:rFonts w:ascii="Times New Roman" w:hAnsi="Times New Roman" w:cs="Times New Roman"/>
          <w:sz w:val="24"/>
          <w:szCs w:val="24"/>
          <w:lang w:val="ru-UA"/>
        </w:rPr>
      </w:pPr>
      <w:r w:rsidRPr="001922A5">
        <w:rPr>
          <w:rFonts w:ascii="Times New Roman" w:hAnsi="Times New Roman" w:cs="Times New Roman"/>
          <w:sz w:val="24"/>
          <w:szCs w:val="24"/>
          <w:lang w:val="ru-UA"/>
        </w:rPr>
        <w:t>Nospiediet „Submit”.</w:t>
      </w:r>
    </w:p>
    <w:p w14:paraId="0FBD53F0" w14:textId="45E4607D" w:rsidR="001922A5" w:rsidRPr="001922A5" w:rsidRDefault="001922A5" w:rsidP="001922A5">
      <w:pPr>
        <w:pStyle w:val="ListParagraph"/>
        <w:numPr>
          <w:ilvl w:val="0"/>
          <w:numId w:val="8"/>
        </w:numPr>
        <w:spacing w:line="276" w:lineRule="auto"/>
        <w:rPr>
          <w:rFonts w:ascii="Times New Roman" w:hAnsi="Times New Roman" w:cs="Times New Roman"/>
          <w:sz w:val="24"/>
          <w:szCs w:val="24"/>
          <w:lang w:val="ru-UA"/>
        </w:rPr>
      </w:pPr>
      <w:r w:rsidRPr="001922A5">
        <w:rPr>
          <w:rFonts w:ascii="Times New Roman" w:hAnsi="Times New Roman" w:cs="Times New Roman"/>
          <w:sz w:val="24"/>
          <w:szCs w:val="24"/>
          <w:lang w:val="ru-UA"/>
        </w:rPr>
        <w:t>Lodziņā „Produkta analīze” parādīsies analīzes rezultāts.</w:t>
      </w:r>
    </w:p>
    <w:p w14:paraId="6D49E8D0" w14:textId="77777777" w:rsidR="001922A5" w:rsidRPr="001922A5" w:rsidRDefault="001922A5" w:rsidP="001922A5">
      <w:pPr>
        <w:spacing w:line="276" w:lineRule="auto"/>
        <w:rPr>
          <w:rFonts w:ascii="Times New Roman" w:hAnsi="Times New Roman" w:cs="Times New Roman"/>
          <w:b/>
          <w:bCs/>
          <w:sz w:val="28"/>
          <w:szCs w:val="28"/>
          <w:lang w:val="ru-UA"/>
        </w:rPr>
      </w:pPr>
      <w:r w:rsidRPr="001922A5">
        <w:rPr>
          <w:rFonts w:ascii="Times New Roman" w:hAnsi="Times New Roman" w:cs="Times New Roman"/>
          <w:b/>
          <w:bCs/>
          <w:sz w:val="28"/>
          <w:szCs w:val="28"/>
          <w:lang w:val="ru-UA"/>
        </w:rPr>
        <w:t xml:space="preserve">! Visi dati jāievada angļu valodā. </w:t>
      </w:r>
    </w:p>
    <w:p w14:paraId="08D32F99" w14:textId="77777777" w:rsidR="001922A5" w:rsidRPr="001922A5" w:rsidRDefault="001922A5" w:rsidP="001922A5">
      <w:pPr>
        <w:pStyle w:val="Heading2"/>
        <w:spacing w:line="276" w:lineRule="auto"/>
        <w:rPr>
          <w:rFonts w:ascii="Times New Roman" w:hAnsi="Times New Roman" w:cs="Times New Roman"/>
          <w:b/>
          <w:bCs/>
          <w:color w:val="000000" w:themeColor="text1"/>
          <w:lang w:val="ru-UA"/>
        </w:rPr>
      </w:pPr>
      <w:r w:rsidRPr="001922A5">
        <w:rPr>
          <w:rFonts w:ascii="Times New Roman" w:hAnsi="Times New Roman" w:cs="Times New Roman"/>
          <w:b/>
          <w:bCs/>
          <w:color w:val="000000" w:themeColor="text1"/>
          <w:lang w:val="ru-UA"/>
        </w:rPr>
        <w:t>Bibliotēkas:</w:t>
      </w:r>
    </w:p>
    <w:p w14:paraId="28D5C73E" w14:textId="4443D5E2" w:rsidR="001922A5" w:rsidRPr="001922A5" w:rsidRDefault="001922A5" w:rsidP="001922A5">
      <w:pPr>
        <w:pStyle w:val="ListParagraph"/>
        <w:numPr>
          <w:ilvl w:val="0"/>
          <w:numId w:val="6"/>
        </w:numPr>
        <w:spacing w:line="276" w:lineRule="auto"/>
        <w:rPr>
          <w:rFonts w:ascii="Times New Roman" w:hAnsi="Times New Roman" w:cs="Times New Roman"/>
          <w:sz w:val="24"/>
          <w:szCs w:val="24"/>
          <w:lang w:val="ru-UA"/>
        </w:rPr>
      </w:pPr>
      <w:r w:rsidRPr="001922A5">
        <w:rPr>
          <w:rFonts w:ascii="Times New Roman" w:hAnsi="Times New Roman" w:cs="Times New Roman"/>
          <w:sz w:val="24"/>
          <w:szCs w:val="24"/>
          <w:lang w:val="ru-UA"/>
        </w:rPr>
        <w:t>Gradio:</w:t>
      </w:r>
    </w:p>
    <w:p w14:paraId="2C495404" w14:textId="77777777" w:rsidR="001922A5" w:rsidRPr="001922A5" w:rsidRDefault="001922A5" w:rsidP="001922A5">
      <w:pPr>
        <w:spacing w:line="276" w:lineRule="auto"/>
        <w:rPr>
          <w:rFonts w:ascii="Times New Roman" w:hAnsi="Times New Roman" w:cs="Times New Roman"/>
          <w:sz w:val="24"/>
          <w:szCs w:val="24"/>
          <w:lang w:val="ru-UA"/>
        </w:rPr>
      </w:pPr>
      <w:r w:rsidRPr="001922A5">
        <w:rPr>
          <w:rFonts w:ascii="Times New Roman" w:hAnsi="Times New Roman" w:cs="Times New Roman"/>
          <w:sz w:val="24"/>
          <w:szCs w:val="24"/>
          <w:lang w:val="ru-UA"/>
        </w:rPr>
        <w:t>Izmanto, lai izveidotu formu teksta ievadīšanai, parametru izvēlei un attēla ievadīšanai, kā arī ļauj uzreiz redzēt rezultātus.</w:t>
      </w:r>
    </w:p>
    <w:p w14:paraId="1428E3AA" w14:textId="46366D13" w:rsidR="001922A5" w:rsidRPr="001922A5" w:rsidRDefault="001922A5" w:rsidP="001922A5">
      <w:pPr>
        <w:pStyle w:val="ListParagraph"/>
        <w:numPr>
          <w:ilvl w:val="0"/>
          <w:numId w:val="6"/>
        </w:numPr>
        <w:spacing w:line="276" w:lineRule="auto"/>
        <w:rPr>
          <w:rFonts w:ascii="Times New Roman" w:hAnsi="Times New Roman" w:cs="Times New Roman"/>
          <w:sz w:val="24"/>
          <w:szCs w:val="24"/>
          <w:lang w:val="ru-UA"/>
        </w:rPr>
      </w:pPr>
      <w:r w:rsidRPr="001922A5">
        <w:rPr>
          <w:rFonts w:ascii="Times New Roman" w:hAnsi="Times New Roman" w:cs="Times New Roman"/>
          <w:sz w:val="24"/>
          <w:szCs w:val="24"/>
          <w:lang w:val="ru-UA"/>
        </w:rPr>
        <w:t>Pillow</w:t>
      </w:r>
    </w:p>
    <w:p w14:paraId="7FB2ABCC" w14:textId="77777777" w:rsidR="001922A5" w:rsidRPr="001922A5" w:rsidRDefault="001922A5" w:rsidP="001922A5">
      <w:pPr>
        <w:spacing w:line="276" w:lineRule="auto"/>
        <w:rPr>
          <w:rFonts w:ascii="Times New Roman" w:hAnsi="Times New Roman" w:cs="Times New Roman"/>
          <w:sz w:val="24"/>
          <w:szCs w:val="24"/>
          <w:lang w:val="ru-UA"/>
        </w:rPr>
      </w:pPr>
      <w:r w:rsidRPr="001922A5">
        <w:rPr>
          <w:rFonts w:ascii="Times New Roman" w:hAnsi="Times New Roman" w:cs="Times New Roman"/>
          <w:sz w:val="24"/>
          <w:szCs w:val="24"/>
          <w:lang w:val="ru-UA"/>
        </w:rPr>
        <w:t>Izmanto, lai lejupielādētu, atvērtu un apstrādātu fotogrāfijas pirms to analīzes.</w:t>
      </w:r>
    </w:p>
    <w:p w14:paraId="0475B669" w14:textId="102A6A45" w:rsidR="001922A5" w:rsidRPr="001922A5" w:rsidRDefault="001922A5" w:rsidP="001922A5">
      <w:pPr>
        <w:pStyle w:val="ListParagraph"/>
        <w:numPr>
          <w:ilvl w:val="0"/>
          <w:numId w:val="6"/>
        </w:numPr>
        <w:spacing w:line="276" w:lineRule="auto"/>
        <w:rPr>
          <w:rFonts w:ascii="Times New Roman" w:hAnsi="Times New Roman" w:cs="Times New Roman"/>
          <w:sz w:val="24"/>
          <w:szCs w:val="24"/>
          <w:lang w:val="ru-UA"/>
        </w:rPr>
      </w:pPr>
      <w:r w:rsidRPr="001922A5">
        <w:rPr>
          <w:rFonts w:ascii="Times New Roman" w:hAnsi="Times New Roman" w:cs="Times New Roman"/>
          <w:sz w:val="24"/>
          <w:szCs w:val="24"/>
          <w:lang w:val="ru-UA"/>
        </w:rPr>
        <w:t>Pytesseract</w:t>
      </w:r>
    </w:p>
    <w:p w14:paraId="32E39304" w14:textId="77777777" w:rsidR="001922A5" w:rsidRPr="001922A5" w:rsidRDefault="001922A5" w:rsidP="001922A5">
      <w:pPr>
        <w:spacing w:line="276" w:lineRule="auto"/>
        <w:rPr>
          <w:rFonts w:ascii="Times New Roman" w:hAnsi="Times New Roman" w:cs="Times New Roman"/>
          <w:sz w:val="24"/>
          <w:szCs w:val="24"/>
          <w:lang w:val="ru-UA"/>
        </w:rPr>
      </w:pPr>
      <w:r w:rsidRPr="001922A5">
        <w:rPr>
          <w:rFonts w:ascii="Times New Roman" w:hAnsi="Times New Roman" w:cs="Times New Roman"/>
          <w:sz w:val="24"/>
          <w:szCs w:val="24"/>
          <w:lang w:val="ru-UA"/>
        </w:rPr>
        <w:t>Izmanto, lai nolasītu tekstu no fotogrāfijas.</w:t>
      </w:r>
    </w:p>
    <w:p w14:paraId="5F8BD51F" w14:textId="1532124C" w:rsidR="001922A5" w:rsidRPr="001922A5" w:rsidRDefault="001922A5" w:rsidP="001922A5">
      <w:pPr>
        <w:pStyle w:val="ListParagraph"/>
        <w:numPr>
          <w:ilvl w:val="0"/>
          <w:numId w:val="6"/>
        </w:numPr>
        <w:spacing w:line="276" w:lineRule="auto"/>
        <w:rPr>
          <w:rFonts w:ascii="Times New Roman" w:hAnsi="Times New Roman" w:cs="Times New Roman"/>
          <w:sz w:val="24"/>
          <w:szCs w:val="24"/>
          <w:lang w:val="ru-UA"/>
        </w:rPr>
      </w:pPr>
      <w:r w:rsidRPr="001922A5">
        <w:rPr>
          <w:rFonts w:ascii="Times New Roman" w:hAnsi="Times New Roman" w:cs="Times New Roman"/>
          <w:sz w:val="24"/>
          <w:szCs w:val="24"/>
          <w:lang w:val="ru-UA"/>
        </w:rPr>
        <w:t>Tesseract OCR</w:t>
      </w:r>
    </w:p>
    <w:p w14:paraId="67D4AD4C" w14:textId="32715F31" w:rsidR="00585F5A" w:rsidRPr="001922A5" w:rsidRDefault="001922A5" w:rsidP="001922A5">
      <w:pPr>
        <w:spacing w:line="276" w:lineRule="auto"/>
        <w:rPr>
          <w:rFonts w:ascii="Times New Roman" w:hAnsi="Times New Roman" w:cs="Times New Roman"/>
          <w:sz w:val="24"/>
          <w:szCs w:val="24"/>
          <w:lang w:val="ru-UA"/>
        </w:rPr>
      </w:pPr>
      <w:r w:rsidRPr="001922A5">
        <w:rPr>
          <w:rFonts w:ascii="Times New Roman" w:hAnsi="Times New Roman" w:cs="Times New Roman"/>
          <w:sz w:val="24"/>
          <w:szCs w:val="24"/>
          <w:lang w:val="ru-UA"/>
        </w:rPr>
        <w:t xml:space="preserve">Izmanto, lai atpazītu tekstu fotogrāfijā. Darbojas kopā ar pytesseract, lai nodrošinātu labāku atpazīstamību. </w:t>
      </w:r>
    </w:p>
    <w:sectPr w:rsidR="00585F5A" w:rsidRPr="001922A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44B7F"/>
    <w:multiLevelType w:val="hybridMultilevel"/>
    <w:tmpl w:val="D820D5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A930B0E"/>
    <w:multiLevelType w:val="hybridMultilevel"/>
    <w:tmpl w:val="D820D55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2A3511D"/>
    <w:multiLevelType w:val="hybridMultilevel"/>
    <w:tmpl w:val="3144662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4CA678E"/>
    <w:multiLevelType w:val="hybridMultilevel"/>
    <w:tmpl w:val="F94A278E"/>
    <w:lvl w:ilvl="0" w:tplc="FFFFFFF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0720E9A"/>
    <w:multiLevelType w:val="hybridMultilevel"/>
    <w:tmpl w:val="3286904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1BF07D3"/>
    <w:multiLevelType w:val="hybridMultilevel"/>
    <w:tmpl w:val="89F4E9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50D0D82"/>
    <w:multiLevelType w:val="hybridMultilevel"/>
    <w:tmpl w:val="C38085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9B04F08"/>
    <w:multiLevelType w:val="hybridMultilevel"/>
    <w:tmpl w:val="9ADC6E2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759D5099"/>
    <w:multiLevelType w:val="hybridMultilevel"/>
    <w:tmpl w:val="A880E8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9B200F2"/>
    <w:multiLevelType w:val="hybridMultilevel"/>
    <w:tmpl w:val="3202DCA6"/>
    <w:lvl w:ilvl="0" w:tplc="A57AB41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21716583">
    <w:abstractNumId w:val="1"/>
  </w:num>
  <w:num w:numId="2" w16cid:durableId="526989147">
    <w:abstractNumId w:val="7"/>
  </w:num>
  <w:num w:numId="3" w16cid:durableId="453987636">
    <w:abstractNumId w:val="0"/>
  </w:num>
  <w:num w:numId="4" w16cid:durableId="755396707">
    <w:abstractNumId w:val="6"/>
  </w:num>
  <w:num w:numId="5" w16cid:durableId="686709662">
    <w:abstractNumId w:val="8"/>
  </w:num>
  <w:num w:numId="6" w16cid:durableId="219102400">
    <w:abstractNumId w:val="9"/>
  </w:num>
  <w:num w:numId="7" w16cid:durableId="1789348422">
    <w:abstractNumId w:val="3"/>
  </w:num>
  <w:num w:numId="8" w16cid:durableId="614288924">
    <w:abstractNumId w:val="5"/>
  </w:num>
  <w:num w:numId="9" w16cid:durableId="1968926094">
    <w:abstractNumId w:val="2"/>
  </w:num>
  <w:num w:numId="10" w16cid:durableId="14266123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13E"/>
    <w:rsid w:val="00137F20"/>
    <w:rsid w:val="001442D4"/>
    <w:rsid w:val="001922A5"/>
    <w:rsid w:val="003C7ED0"/>
    <w:rsid w:val="00452E43"/>
    <w:rsid w:val="00585F5A"/>
    <w:rsid w:val="006A6F16"/>
    <w:rsid w:val="007A75DD"/>
    <w:rsid w:val="00BE7540"/>
    <w:rsid w:val="00CB313E"/>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B3942"/>
  <w15:chartTrackingRefBased/>
  <w15:docId w15:val="{F15E6778-F7B4-4AB4-BAF4-3561FA53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3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1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1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3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13E"/>
    <w:rPr>
      <w:rFonts w:eastAsiaTheme="majorEastAsia" w:cstheme="majorBidi"/>
      <w:color w:val="272727" w:themeColor="text1" w:themeTint="D8"/>
    </w:rPr>
  </w:style>
  <w:style w:type="paragraph" w:styleId="Title">
    <w:name w:val="Title"/>
    <w:basedOn w:val="Normal"/>
    <w:next w:val="Normal"/>
    <w:link w:val="TitleChar"/>
    <w:uiPriority w:val="10"/>
    <w:qFormat/>
    <w:rsid w:val="00CB3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13E"/>
    <w:pPr>
      <w:spacing w:before="160"/>
      <w:jc w:val="center"/>
    </w:pPr>
    <w:rPr>
      <w:i/>
      <w:iCs/>
      <w:color w:val="404040" w:themeColor="text1" w:themeTint="BF"/>
    </w:rPr>
  </w:style>
  <w:style w:type="character" w:customStyle="1" w:styleId="QuoteChar">
    <w:name w:val="Quote Char"/>
    <w:basedOn w:val="DefaultParagraphFont"/>
    <w:link w:val="Quote"/>
    <w:uiPriority w:val="29"/>
    <w:rsid w:val="00CB313E"/>
    <w:rPr>
      <w:i/>
      <w:iCs/>
      <w:color w:val="404040" w:themeColor="text1" w:themeTint="BF"/>
    </w:rPr>
  </w:style>
  <w:style w:type="paragraph" w:styleId="ListParagraph">
    <w:name w:val="List Paragraph"/>
    <w:basedOn w:val="Normal"/>
    <w:uiPriority w:val="34"/>
    <w:qFormat/>
    <w:rsid w:val="00CB313E"/>
    <w:pPr>
      <w:ind w:left="720"/>
      <w:contextualSpacing/>
    </w:pPr>
  </w:style>
  <w:style w:type="character" w:styleId="IntenseEmphasis">
    <w:name w:val="Intense Emphasis"/>
    <w:basedOn w:val="DefaultParagraphFont"/>
    <w:uiPriority w:val="21"/>
    <w:qFormat/>
    <w:rsid w:val="00CB313E"/>
    <w:rPr>
      <w:i/>
      <w:iCs/>
      <w:color w:val="0F4761" w:themeColor="accent1" w:themeShade="BF"/>
    </w:rPr>
  </w:style>
  <w:style w:type="paragraph" w:styleId="IntenseQuote">
    <w:name w:val="Intense Quote"/>
    <w:basedOn w:val="Normal"/>
    <w:next w:val="Normal"/>
    <w:link w:val="IntenseQuoteChar"/>
    <w:uiPriority w:val="30"/>
    <w:qFormat/>
    <w:rsid w:val="00CB3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13E"/>
    <w:rPr>
      <w:i/>
      <w:iCs/>
      <w:color w:val="0F4761" w:themeColor="accent1" w:themeShade="BF"/>
    </w:rPr>
  </w:style>
  <w:style w:type="character" w:styleId="IntenseReference">
    <w:name w:val="Intense Reference"/>
    <w:basedOn w:val="DefaultParagraphFont"/>
    <w:uiPriority w:val="32"/>
    <w:qFormat/>
    <w:rsid w:val="00CB313E"/>
    <w:rPr>
      <w:b/>
      <w:bCs/>
      <w:smallCaps/>
      <w:color w:val="0F4761" w:themeColor="accent1" w:themeShade="BF"/>
      <w:spacing w:val="5"/>
    </w:rPr>
  </w:style>
  <w:style w:type="character" w:styleId="Hyperlink">
    <w:name w:val="Hyperlink"/>
    <w:basedOn w:val="DefaultParagraphFont"/>
    <w:uiPriority w:val="99"/>
    <w:unhideWhenUsed/>
    <w:rsid w:val="001922A5"/>
    <w:rPr>
      <w:color w:val="467886" w:themeColor="hyperlink"/>
      <w:u w:val="single"/>
    </w:rPr>
  </w:style>
  <w:style w:type="character" w:styleId="UnresolvedMention">
    <w:name w:val="Unresolved Mention"/>
    <w:basedOn w:val="DefaultParagraphFont"/>
    <w:uiPriority w:val="99"/>
    <w:semiHidden/>
    <w:unhideWhenUsed/>
    <w:rsid w:val="001922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235</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Polina Tishakova</dc:creator>
  <cp:keywords/>
  <dc:description/>
  <cp:lastModifiedBy>Polina Tshakova</cp:lastModifiedBy>
  <cp:revision>1</cp:revision>
  <dcterms:created xsi:type="dcterms:W3CDTF">2026-01-14T11:15:00Z</dcterms:created>
  <dcterms:modified xsi:type="dcterms:W3CDTF">2026-01-14T12:16:00Z</dcterms:modified>
</cp:coreProperties>
</file>