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5C5" w:rsidRDefault="00894744">
      <w:r>
        <w:t>Это совсем другая история.</w:t>
      </w:r>
    </w:p>
    <w:sectPr w:rsidR="00A535C5" w:rsidSect="00A53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94744"/>
    <w:rsid w:val="00894744"/>
    <w:rsid w:val="00A53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5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JSC Tyazhmash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clientname</dc:creator>
  <cp:keywords/>
  <dc:description/>
  <cp:lastModifiedBy>clientname</cp:lastModifiedBy>
  <cp:revision>3</cp:revision>
  <dcterms:created xsi:type="dcterms:W3CDTF">2024-09-26T14:47:00Z</dcterms:created>
  <dcterms:modified xsi:type="dcterms:W3CDTF">2024-09-26T14:47:00Z</dcterms:modified>
</cp:coreProperties>
</file>